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108AE1" w14:textId="77777777" w:rsidR="000936D7" w:rsidRDefault="000936D7">
      <w:pPr>
        <w:pBdr>
          <w:top w:val="nil"/>
          <w:left w:val="nil"/>
          <w:bottom w:val="nil"/>
          <w:right w:val="nil"/>
          <w:between w:val="nil"/>
        </w:pBdr>
        <w:tabs>
          <w:tab w:val="left" w:pos="795"/>
          <w:tab w:val="center" w:pos="4818"/>
        </w:tabs>
        <w:spacing w:line="360" w:lineRule="auto"/>
        <w:jc w:val="center"/>
        <w:rPr>
          <w:rFonts w:ascii="Verdana" w:eastAsia="Verdana" w:hAnsi="Verdana" w:cs="Verdana"/>
          <w:b/>
          <w:color w:val="00000A"/>
          <w:sz w:val="48"/>
          <w:szCs w:val="48"/>
        </w:rPr>
      </w:pPr>
    </w:p>
    <w:p w14:paraId="1595D3A7" w14:textId="1A9F6D30" w:rsidR="00A74724" w:rsidRDefault="000849B4">
      <w:pPr>
        <w:pBdr>
          <w:top w:val="nil"/>
          <w:left w:val="nil"/>
          <w:bottom w:val="nil"/>
          <w:right w:val="nil"/>
          <w:between w:val="nil"/>
        </w:pBdr>
        <w:tabs>
          <w:tab w:val="left" w:pos="795"/>
          <w:tab w:val="center" w:pos="4818"/>
        </w:tabs>
        <w:spacing w:line="360" w:lineRule="auto"/>
        <w:jc w:val="center"/>
        <w:rPr>
          <w:rFonts w:ascii="Verdana" w:eastAsia="Verdana" w:hAnsi="Verdana" w:cs="Verdana"/>
          <w:b/>
          <w:color w:val="00000A"/>
          <w:sz w:val="48"/>
          <w:szCs w:val="48"/>
        </w:rPr>
      </w:pPr>
      <w:r>
        <w:rPr>
          <w:rFonts w:ascii="Verdana" w:eastAsia="Verdana" w:hAnsi="Verdana" w:cs="Verdana"/>
          <w:b/>
          <w:color w:val="00000A"/>
          <w:sz w:val="48"/>
          <w:szCs w:val="48"/>
        </w:rPr>
        <w:t>Liceo Classico e Scientifico Statale "Democrito"</w:t>
      </w:r>
    </w:p>
    <w:p w14:paraId="2FE55BAD" w14:textId="7033D731" w:rsidR="00A74724" w:rsidRPr="000936D7" w:rsidRDefault="000936D7">
      <w:pPr>
        <w:pBdr>
          <w:top w:val="nil"/>
          <w:left w:val="nil"/>
          <w:bottom w:val="nil"/>
          <w:right w:val="nil"/>
          <w:between w:val="nil"/>
        </w:pBdr>
        <w:tabs>
          <w:tab w:val="left" w:pos="795"/>
          <w:tab w:val="center" w:pos="4818"/>
        </w:tabs>
        <w:spacing w:line="360" w:lineRule="auto"/>
        <w:jc w:val="center"/>
        <w:rPr>
          <w:rFonts w:ascii="Verdana" w:eastAsia="Verdana" w:hAnsi="Verdana" w:cs="Verdana"/>
          <w:b/>
          <w:color w:val="00000A"/>
          <w:sz w:val="48"/>
          <w:szCs w:val="48"/>
        </w:rPr>
      </w:pPr>
      <w:r>
        <w:rPr>
          <w:noProof/>
          <w:lang w:val="en-GB" w:eastAsia="en-GB"/>
        </w:rPr>
        <w:drawing>
          <wp:anchor distT="0" distB="0" distL="0" distR="0" simplePos="0" relativeHeight="251659264" behindDoc="0" locked="0" layoutInCell="1" allowOverlap="1" wp14:anchorId="5597389A" wp14:editId="276120E4">
            <wp:simplePos x="0" y="0"/>
            <wp:positionH relativeFrom="margin">
              <wp:posOffset>1087755</wp:posOffset>
            </wp:positionH>
            <wp:positionV relativeFrom="margin">
              <wp:posOffset>3053080</wp:posOffset>
            </wp:positionV>
            <wp:extent cx="4803140" cy="3505200"/>
            <wp:effectExtent l="0" t="0" r="0" b="0"/>
            <wp:wrapSquare wrapText="bothSides" distT="0" distB="0" distL="0" distR="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4803140" cy="3505200"/>
                    </a:xfrm>
                    <a:prstGeom prst="rect">
                      <a:avLst/>
                    </a:prstGeom>
                    <a:ln/>
                  </pic:spPr>
                </pic:pic>
              </a:graphicData>
            </a:graphic>
            <wp14:sizeRelH relativeFrom="margin">
              <wp14:pctWidth>0</wp14:pctWidth>
            </wp14:sizeRelH>
            <wp14:sizeRelV relativeFrom="margin">
              <wp14:pctHeight>0</wp14:pctHeight>
            </wp14:sizeRelV>
          </wp:anchor>
        </w:drawing>
      </w:r>
      <w:r>
        <w:rPr>
          <w:noProof/>
          <w:lang w:val="en-GB" w:eastAsia="en-GB"/>
        </w:rPr>
        <w:drawing>
          <wp:inline distT="0" distB="0" distL="0" distR="0" wp14:anchorId="528DB29B" wp14:editId="3DF83AD5">
            <wp:extent cx="1156138" cy="1156138"/>
            <wp:effectExtent l="0" t="0" r="6350" b="6350"/>
            <wp:docPr id="2050" name="Picture 2" descr="E:\logo_liceo_democr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logo_liceo_democrito.png"/>
                    <pic:cNvPicPr>
                      <a:picLocks noChangeAspect="1" noChangeArrowheads="1"/>
                    </pic:cNvPicPr>
                  </pic:nvPicPr>
                  <pic:blipFill>
                    <a:blip r:embed="rId11" cstate="print"/>
                    <a:srcRect/>
                    <a:stretch>
                      <a:fillRect/>
                    </a:stretch>
                  </pic:blipFill>
                  <pic:spPr bwMode="auto">
                    <a:xfrm>
                      <a:off x="0" y="0"/>
                      <a:ext cx="1155853" cy="1155853"/>
                    </a:xfrm>
                    <a:prstGeom prst="rect">
                      <a:avLst/>
                    </a:prstGeom>
                    <a:noFill/>
                  </pic:spPr>
                </pic:pic>
              </a:graphicData>
            </a:graphic>
          </wp:inline>
        </w:drawing>
      </w:r>
    </w:p>
    <w:p w14:paraId="56492A85" w14:textId="648F8024" w:rsidR="00A74724" w:rsidRDefault="00A74724" w:rsidP="000936D7">
      <w:pPr>
        <w:pBdr>
          <w:top w:val="nil"/>
          <w:left w:val="nil"/>
          <w:bottom w:val="nil"/>
          <w:right w:val="nil"/>
          <w:between w:val="nil"/>
        </w:pBdr>
        <w:tabs>
          <w:tab w:val="left" w:pos="795"/>
          <w:tab w:val="center" w:pos="4818"/>
        </w:tabs>
        <w:spacing w:line="360" w:lineRule="auto"/>
        <w:jc w:val="center"/>
        <w:rPr>
          <w:rFonts w:ascii="Verdana" w:eastAsia="Verdana" w:hAnsi="Verdana" w:cs="Verdana"/>
          <w:b/>
          <w:color w:val="00000A"/>
          <w:sz w:val="48"/>
          <w:szCs w:val="48"/>
        </w:rPr>
      </w:pPr>
    </w:p>
    <w:p w14:paraId="75CCF22E" w14:textId="77777777" w:rsidR="000936D7" w:rsidRDefault="000936D7">
      <w:pPr>
        <w:keepNext/>
        <w:pBdr>
          <w:top w:val="nil"/>
          <w:left w:val="nil"/>
          <w:bottom w:val="nil"/>
          <w:right w:val="nil"/>
          <w:between w:val="nil"/>
        </w:pBdr>
        <w:tabs>
          <w:tab w:val="left" w:pos="0"/>
        </w:tabs>
        <w:spacing w:line="360" w:lineRule="auto"/>
        <w:jc w:val="center"/>
        <w:rPr>
          <w:rFonts w:ascii="Verdana" w:eastAsia="Verdana" w:hAnsi="Verdana" w:cs="Verdana"/>
          <w:b/>
          <w:color w:val="00000A"/>
          <w:sz w:val="48"/>
          <w:szCs w:val="48"/>
        </w:rPr>
      </w:pPr>
    </w:p>
    <w:p w14:paraId="4FF116F8" w14:textId="120FC799" w:rsidR="00A74724" w:rsidRDefault="000849B4">
      <w:pPr>
        <w:keepNext/>
        <w:pBdr>
          <w:top w:val="nil"/>
          <w:left w:val="nil"/>
          <w:bottom w:val="nil"/>
          <w:right w:val="nil"/>
          <w:between w:val="nil"/>
        </w:pBdr>
        <w:tabs>
          <w:tab w:val="left" w:pos="0"/>
        </w:tabs>
        <w:spacing w:line="360" w:lineRule="auto"/>
        <w:jc w:val="center"/>
        <w:rPr>
          <w:rFonts w:ascii="Arial" w:eastAsia="Arial" w:hAnsi="Arial" w:cs="Arial"/>
          <w:color w:val="00000A"/>
          <w:sz w:val="32"/>
          <w:szCs w:val="32"/>
        </w:rPr>
      </w:pPr>
      <w:r>
        <w:rPr>
          <w:rFonts w:ascii="Verdana" w:eastAsia="Verdana" w:hAnsi="Verdana" w:cs="Verdana"/>
          <w:b/>
          <w:color w:val="00000A"/>
          <w:sz w:val="48"/>
          <w:szCs w:val="48"/>
        </w:rPr>
        <w:t>DOCUMENTO DELLA CLASSE</w:t>
      </w:r>
    </w:p>
    <w:p w14:paraId="6F0AFC16" w14:textId="0BE5B642" w:rsidR="00A74724" w:rsidRDefault="000849B4">
      <w:pPr>
        <w:keepNext/>
        <w:numPr>
          <w:ilvl w:val="3"/>
          <w:numId w:val="3"/>
        </w:numPr>
        <w:pBdr>
          <w:top w:val="nil"/>
          <w:left w:val="nil"/>
          <w:bottom w:val="nil"/>
          <w:right w:val="nil"/>
          <w:between w:val="nil"/>
        </w:pBdr>
        <w:tabs>
          <w:tab w:val="left" w:pos="0"/>
        </w:tabs>
        <w:spacing w:line="360" w:lineRule="auto"/>
        <w:jc w:val="center"/>
        <w:rPr>
          <w:rFonts w:ascii="Arial" w:eastAsia="Arial" w:hAnsi="Arial" w:cs="Arial"/>
          <w:color w:val="00000A"/>
          <w:sz w:val="56"/>
          <w:szCs w:val="56"/>
        </w:rPr>
      </w:pPr>
      <w:r>
        <w:rPr>
          <w:rFonts w:ascii="Verdana" w:eastAsia="Verdana" w:hAnsi="Verdana" w:cs="Verdana"/>
          <w:b/>
          <w:color w:val="00000A"/>
          <w:sz w:val="56"/>
          <w:szCs w:val="56"/>
        </w:rPr>
        <w:t xml:space="preserve">V </w:t>
      </w:r>
      <w:r w:rsidR="00F2096A">
        <w:rPr>
          <w:rFonts w:ascii="Verdana" w:eastAsia="Verdana" w:hAnsi="Verdana" w:cs="Verdana"/>
          <w:b/>
          <w:color w:val="00000A"/>
          <w:sz w:val="56"/>
          <w:szCs w:val="56"/>
        </w:rPr>
        <w:t>A</w:t>
      </w:r>
    </w:p>
    <w:p w14:paraId="1375C996" w14:textId="76F5DA49" w:rsidR="00A74724" w:rsidRDefault="000849B4">
      <w:pPr>
        <w:keepNext/>
        <w:numPr>
          <w:ilvl w:val="3"/>
          <w:numId w:val="3"/>
        </w:numPr>
        <w:pBdr>
          <w:top w:val="nil"/>
          <w:left w:val="nil"/>
          <w:bottom w:val="nil"/>
          <w:right w:val="nil"/>
          <w:between w:val="nil"/>
        </w:pBdr>
        <w:tabs>
          <w:tab w:val="left" w:pos="0"/>
        </w:tabs>
        <w:spacing w:line="360" w:lineRule="auto"/>
        <w:jc w:val="center"/>
        <w:rPr>
          <w:rFonts w:ascii="Arial" w:eastAsia="Arial" w:hAnsi="Arial" w:cs="Arial"/>
          <w:color w:val="00000A"/>
          <w:sz w:val="32"/>
          <w:szCs w:val="32"/>
        </w:rPr>
      </w:pPr>
      <w:r>
        <w:rPr>
          <w:rFonts w:ascii="Verdana" w:eastAsia="Verdana" w:hAnsi="Verdana" w:cs="Verdana"/>
          <w:b/>
          <w:color w:val="00000A"/>
          <w:sz w:val="48"/>
          <w:szCs w:val="48"/>
        </w:rPr>
        <w:t xml:space="preserve">Indirizzo </w:t>
      </w:r>
      <w:r w:rsidR="00F2096A">
        <w:rPr>
          <w:rFonts w:ascii="Verdana" w:eastAsia="Verdana" w:hAnsi="Verdana" w:cs="Verdana"/>
          <w:b/>
          <w:color w:val="00000A"/>
          <w:sz w:val="48"/>
          <w:szCs w:val="48"/>
        </w:rPr>
        <w:t>S</w:t>
      </w:r>
      <w:r w:rsidR="000936D7">
        <w:rPr>
          <w:rFonts w:ascii="Verdana" w:eastAsia="Verdana" w:hAnsi="Verdana" w:cs="Verdana"/>
          <w:b/>
          <w:color w:val="00000A"/>
          <w:sz w:val="48"/>
          <w:szCs w:val="48"/>
        </w:rPr>
        <w:t>C</w:t>
      </w:r>
      <w:r w:rsidR="00F2096A">
        <w:rPr>
          <w:rFonts w:ascii="Verdana" w:eastAsia="Verdana" w:hAnsi="Verdana" w:cs="Verdana"/>
          <w:b/>
          <w:color w:val="00000A"/>
          <w:sz w:val="48"/>
          <w:szCs w:val="48"/>
        </w:rPr>
        <w:t>IENTIFICO</w:t>
      </w:r>
    </w:p>
    <w:p w14:paraId="28C3410E" w14:textId="77777777" w:rsidR="00A74724" w:rsidRDefault="000849B4">
      <w:pPr>
        <w:keepNext/>
        <w:numPr>
          <w:ilvl w:val="3"/>
          <w:numId w:val="3"/>
        </w:numPr>
        <w:pBdr>
          <w:top w:val="nil"/>
          <w:left w:val="nil"/>
          <w:bottom w:val="nil"/>
          <w:right w:val="nil"/>
          <w:between w:val="nil"/>
        </w:pBdr>
        <w:tabs>
          <w:tab w:val="left" w:pos="0"/>
        </w:tabs>
        <w:spacing w:line="360" w:lineRule="auto"/>
        <w:jc w:val="center"/>
        <w:rPr>
          <w:rFonts w:ascii="Arial" w:eastAsia="Arial" w:hAnsi="Arial" w:cs="Arial"/>
          <w:color w:val="00000A"/>
          <w:sz w:val="32"/>
          <w:szCs w:val="32"/>
        </w:rPr>
      </w:pPr>
      <w:r>
        <w:rPr>
          <w:rFonts w:ascii="Verdana" w:eastAsia="Verdana" w:hAnsi="Verdana" w:cs="Verdana"/>
          <w:b/>
          <w:color w:val="00000A"/>
          <w:sz w:val="32"/>
          <w:szCs w:val="32"/>
        </w:rPr>
        <w:t>ANNO SCOLASTICO 2021/2022</w:t>
      </w:r>
    </w:p>
    <w:p w14:paraId="3F967B9A" w14:textId="77777777" w:rsidR="000936D7" w:rsidRDefault="000936D7">
      <w:pPr>
        <w:rPr>
          <w:rFonts w:ascii="Verdana" w:eastAsia="Verdana" w:hAnsi="Verdana" w:cs="Verdana"/>
          <w:b/>
          <w:color w:val="00000A"/>
          <w:sz w:val="32"/>
          <w:szCs w:val="32"/>
        </w:rPr>
      </w:pPr>
      <w:r>
        <w:rPr>
          <w:rFonts w:ascii="Verdana" w:eastAsia="Verdana" w:hAnsi="Verdana" w:cs="Verdana"/>
          <w:b/>
          <w:color w:val="00000A"/>
          <w:sz w:val="32"/>
          <w:szCs w:val="32"/>
        </w:rPr>
        <w:br w:type="page"/>
      </w:r>
    </w:p>
    <w:p w14:paraId="65A38D73" w14:textId="5273CD44" w:rsidR="00A74724" w:rsidRDefault="000849B4">
      <w:pPr>
        <w:pBdr>
          <w:top w:val="nil"/>
          <w:left w:val="nil"/>
          <w:bottom w:val="nil"/>
          <w:right w:val="nil"/>
          <w:between w:val="nil"/>
        </w:pBdr>
        <w:jc w:val="center"/>
        <w:rPr>
          <w:color w:val="000000"/>
        </w:rPr>
        <w:sectPr w:rsidR="00A74724" w:rsidSect="00542261">
          <w:headerReference w:type="default" r:id="rId12"/>
          <w:footerReference w:type="default" r:id="rId13"/>
          <w:pgSz w:w="11906" w:h="16838"/>
          <w:pgMar w:top="720" w:right="720" w:bottom="720" w:left="720" w:header="720" w:footer="720" w:gutter="0"/>
          <w:pgNumType w:start="1"/>
          <w:cols w:space="720"/>
          <w:titlePg/>
          <w:docGrid w:linePitch="272"/>
        </w:sectPr>
      </w:pPr>
      <w:r>
        <w:rPr>
          <w:rFonts w:ascii="Verdana" w:eastAsia="Verdana" w:hAnsi="Verdana" w:cs="Verdana"/>
          <w:b/>
          <w:color w:val="00000A"/>
          <w:sz w:val="32"/>
          <w:szCs w:val="32"/>
        </w:rPr>
        <w:lastRenderedPageBreak/>
        <w:t>Indice</w:t>
      </w:r>
    </w:p>
    <w:p w14:paraId="4E766D09" w14:textId="77777777" w:rsidR="00A74724" w:rsidRDefault="00A74724">
      <w:pPr>
        <w:pBdr>
          <w:top w:val="nil"/>
          <w:left w:val="nil"/>
          <w:bottom w:val="nil"/>
          <w:right w:val="nil"/>
          <w:between w:val="nil"/>
        </w:pBdr>
        <w:jc w:val="both"/>
        <w:rPr>
          <w:rFonts w:ascii="Arial" w:eastAsia="Arial" w:hAnsi="Arial" w:cs="Arial"/>
          <w:b/>
          <w:color w:val="00000A"/>
          <w:sz w:val="24"/>
          <w:szCs w:val="24"/>
        </w:rPr>
      </w:pPr>
    </w:p>
    <w:p w14:paraId="3041E091" w14:textId="77777777" w:rsidR="00A74724" w:rsidRDefault="00A74724">
      <w:pPr>
        <w:pBdr>
          <w:top w:val="nil"/>
          <w:left w:val="nil"/>
          <w:bottom w:val="nil"/>
          <w:right w:val="nil"/>
          <w:between w:val="nil"/>
        </w:pBdr>
        <w:jc w:val="both"/>
        <w:rPr>
          <w:rFonts w:ascii="Arial" w:eastAsia="Arial" w:hAnsi="Arial" w:cs="Arial"/>
          <w:b/>
          <w:color w:val="00000A"/>
          <w:sz w:val="24"/>
          <w:szCs w:val="24"/>
        </w:rPr>
      </w:pPr>
    </w:p>
    <w:sdt>
      <w:sdtPr>
        <w:rPr>
          <w:rFonts w:ascii="Times New Roman" w:eastAsia="Times New Roman" w:hAnsi="Times New Roman" w:cs="Times New Roman"/>
          <w:b w:val="0"/>
          <w:bCs w:val="0"/>
          <w:noProof w:val="0"/>
        </w:rPr>
        <w:id w:val="223647357"/>
        <w:docPartObj>
          <w:docPartGallery w:val="Table of Contents"/>
          <w:docPartUnique/>
        </w:docPartObj>
      </w:sdtPr>
      <w:sdtEndPr/>
      <w:sdtContent>
        <w:p w14:paraId="49CDF482" w14:textId="77777777" w:rsidR="000936D7" w:rsidRDefault="00071AA8">
          <w:pPr>
            <w:pStyle w:val="Sommario1"/>
            <w:rPr>
              <w:rFonts w:asciiTheme="minorHAnsi" w:eastAsiaTheme="minorEastAsia" w:hAnsiTheme="minorHAnsi" w:cstheme="minorBidi"/>
              <w:b w:val="0"/>
              <w:bCs w:val="0"/>
              <w:sz w:val="22"/>
              <w:szCs w:val="22"/>
              <w:lang w:val="en-GB" w:eastAsia="en-GB"/>
            </w:rPr>
          </w:pPr>
          <w:r>
            <w:fldChar w:fldCharType="begin"/>
          </w:r>
          <w:r w:rsidR="000849B4">
            <w:instrText xml:space="preserve"> TOC \h \u \z </w:instrText>
          </w:r>
          <w:r>
            <w:fldChar w:fldCharType="separate"/>
          </w:r>
          <w:hyperlink w:anchor="_Toc103011209" w:history="1">
            <w:r w:rsidR="000936D7" w:rsidRPr="002A6DCC">
              <w:rPr>
                <w:rStyle w:val="Collegamentoipertestuale"/>
                <w:rFonts w:eastAsia="Verdana" w:cs="Verdana"/>
              </w:rPr>
              <w:t>PREMESSA</w:t>
            </w:r>
            <w:r w:rsidR="000936D7">
              <w:rPr>
                <w:webHidden/>
              </w:rPr>
              <w:tab/>
            </w:r>
            <w:r w:rsidR="000936D7">
              <w:rPr>
                <w:webHidden/>
              </w:rPr>
              <w:fldChar w:fldCharType="begin"/>
            </w:r>
            <w:r w:rsidR="000936D7">
              <w:rPr>
                <w:webHidden/>
              </w:rPr>
              <w:instrText xml:space="preserve"> PAGEREF _Toc103011209 \h </w:instrText>
            </w:r>
            <w:r w:rsidR="000936D7">
              <w:rPr>
                <w:webHidden/>
              </w:rPr>
            </w:r>
            <w:r w:rsidR="000936D7">
              <w:rPr>
                <w:webHidden/>
              </w:rPr>
              <w:fldChar w:fldCharType="separate"/>
            </w:r>
            <w:r w:rsidR="000936D7">
              <w:rPr>
                <w:webHidden/>
              </w:rPr>
              <w:t>4</w:t>
            </w:r>
            <w:r w:rsidR="000936D7">
              <w:rPr>
                <w:webHidden/>
              </w:rPr>
              <w:fldChar w:fldCharType="end"/>
            </w:r>
          </w:hyperlink>
        </w:p>
        <w:p w14:paraId="7D29EDF9"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10" w:history="1">
            <w:r w:rsidRPr="002A6DCC">
              <w:rPr>
                <w:rStyle w:val="Collegamentoipertestuale"/>
                <w:rFonts w:eastAsia="Verdana" w:cs="Verdana"/>
              </w:rPr>
              <w:t>PRESENTAZIONE DEL LICEO “DEMOCRITO”</w:t>
            </w:r>
            <w:r>
              <w:rPr>
                <w:webHidden/>
              </w:rPr>
              <w:tab/>
            </w:r>
            <w:r>
              <w:rPr>
                <w:webHidden/>
              </w:rPr>
              <w:fldChar w:fldCharType="begin"/>
            </w:r>
            <w:r>
              <w:rPr>
                <w:webHidden/>
              </w:rPr>
              <w:instrText xml:space="preserve"> PAGEREF _Toc103011210 \h </w:instrText>
            </w:r>
            <w:r>
              <w:rPr>
                <w:webHidden/>
              </w:rPr>
            </w:r>
            <w:r>
              <w:rPr>
                <w:webHidden/>
              </w:rPr>
              <w:fldChar w:fldCharType="separate"/>
            </w:r>
            <w:r>
              <w:rPr>
                <w:webHidden/>
              </w:rPr>
              <w:t>4</w:t>
            </w:r>
            <w:r>
              <w:rPr>
                <w:webHidden/>
              </w:rPr>
              <w:fldChar w:fldCharType="end"/>
            </w:r>
          </w:hyperlink>
        </w:p>
        <w:p w14:paraId="4C9B65FD"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11" w:history="1">
            <w:r w:rsidRPr="002A6DCC">
              <w:rPr>
                <w:rStyle w:val="Collegamentoipertestuale"/>
                <w:rFonts w:eastAsia="Verdana" w:cs="Verdana"/>
              </w:rPr>
              <w:t>1. INSEGNAMENTI E QUADRO ORARIO ANNUALE LICEO SCIENTIFICO</w:t>
            </w:r>
            <w:r>
              <w:rPr>
                <w:webHidden/>
              </w:rPr>
              <w:tab/>
            </w:r>
            <w:r>
              <w:rPr>
                <w:webHidden/>
              </w:rPr>
              <w:fldChar w:fldCharType="begin"/>
            </w:r>
            <w:r>
              <w:rPr>
                <w:webHidden/>
              </w:rPr>
              <w:instrText xml:space="preserve"> PAGEREF _Toc103011211 \h </w:instrText>
            </w:r>
            <w:r>
              <w:rPr>
                <w:webHidden/>
              </w:rPr>
            </w:r>
            <w:r>
              <w:rPr>
                <w:webHidden/>
              </w:rPr>
              <w:fldChar w:fldCharType="separate"/>
            </w:r>
            <w:r>
              <w:rPr>
                <w:webHidden/>
              </w:rPr>
              <w:t>5</w:t>
            </w:r>
            <w:r>
              <w:rPr>
                <w:webHidden/>
              </w:rPr>
              <w:fldChar w:fldCharType="end"/>
            </w:r>
          </w:hyperlink>
        </w:p>
        <w:p w14:paraId="00A4708F"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12" w:history="1">
            <w:r w:rsidRPr="002A6DCC">
              <w:rPr>
                <w:rStyle w:val="Collegamentoipertestuale"/>
                <w:rFonts w:eastAsia="Verdana" w:cs="Verdana"/>
              </w:rPr>
              <w:t>2. IL PROFILO CULTURALE, EDUCATIVO E PROFESSIONALE DEI LICEI (PECUP)</w:t>
            </w:r>
            <w:r>
              <w:rPr>
                <w:webHidden/>
              </w:rPr>
              <w:tab/>
            </w:r>
            <w:r>
              <w:rPr>
                <w:webHidden/>
              </w:rPr>
              <w:fldChar w:fldCharType="begin"/>
            </w:r>
            <w:r>
              <w:rPr>
                <w:webHidden/>
              </w:rPr>
              <w:instrText xml:space="preserve"> PAGEREF _Toc103011212 \h </w:instrText>
            </w:r>
            <w:r>
              <w:rPr>
                <w:webHidden/>
              </w:rPr>
            </w:r>
            <w:r>
              <w:rPr>
                <w:webHidden/>
              </w:rPr>
              <w:fldChar w:fldCharType="separate"/>
            </w:r>
            <w:r>
              <w:rPr>
                <w:webHidden/>
              </w:rPr>
              <w:t>5</w:t>
            </w:r>
            <w:r>
              <w:rPr>
                <w:webHidden/>
              </w:rPr>
              <w:fldChar w:fldCharType="end"/>
            </w:r>
          </w:hyperlink>
        </w:p>
        <w:p w14:paraId="3F7EC2AA"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13" w:history="1">
            <w:r w:rsidRPr="002A6DCC">
              <w:rPr>
                <w:rStyle w:val="Collegamentoipertestuale"/>
                <w:rFonts w:eastAsia="Verdana" w:cs="Verdana"/>
                <w:smallCaps/>
              </w:rPr>
              <w:t>3. IL CONSIGLIO DI CLASSE</w:t>
            </w:r>
            <w:r>
              <w:rPr>
                <w:webHidden/>
              </w:rPr>
              <w:tab/>
            </w:r>
            <w:r>
              <w:rPr>
                <w:webHidden/>
              </w:rPr>
              <w:fldChar w:fldCharType="begin"/>
            </w:r>
            <w:r>
              <w:rPr>
                <w:webHidden/>
              </w:rPr>
              <w:instrText xml:space="preserve"> PAGEREF _Toc103011213 \h </w:instrText>
            </w:r>
            <w:r>
              <w:rPr>
                <w:webHidden/>
              </w:rPr>
            </w:r>
            <w:r>
              <w:rPr>
                <w:webHidden/>
              </w:rPr>
              <w:fldChar w:fldCharType="separate"/>
            </w:r>
            <w:r>
              <w:rPr>
                <w:webHidden/>
              </w:rPr>
              <w:t>10</w:t>
            </w:r>
            <w:r>
              <w:rPr>
                <w:webHidden/>
              </w:rPr>
              <w:fldChar w:fldCharType="end"/>
            </w:r>
          </w:hyperlink>
        </w:p>
        <w:p w14:paraId="7CFECDBF"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14" w:history="1">
            <w:r w:rsidRPr="002A6DCC">
              <w:rPr>
                <w:rStyle w:val="Collegamentoipertestuale"/>
                <w:rFonts w:eastAsia="Verdana" w:cs="Verdana"/>
              </w:rPr>
              <w:t>4. PROFILO DELLA CLASSE</w:t>
            </w:r>
            <w:r>
              <w:rPr>
                <w:webHidden/>
              </w:rPr>
              <w:tab/>
            </w:r>
            <w:r>
              <w:rPr>
                <w:webHidden/>
              </w:rPr>
              <w:fldChar w:fldCharType="begin"/>
            </w:r>
            <w:r>
              <w:rPr>
                <w:webHidden/>
              </w:rPr>
              <w:instrText xml:space="preserve"> PAGEREF _Toc103011214 \h </w:instrText>
            </w:r>
            <w:r>
              <w:rPr>
                <w:webHidden/>
              </w:rPr>
            </w:r>
            <w:r>
              <w:rPr>
                <w:webHidden/>
              </w:rPr>
              <w:fldChar w:fldCharType="separate"/>
            </w:r>
            <w:r>
              <w:rPr>
                <w:webHidden/>
              </w:rPr>
              <w:t>12</w:t>
            </w:r>
            <w:r>
              <w:rPr>
                <w:webHidden/>
              </w:rPr>
              <w:fldChar w:fldCharType="end"/>
            </w:r>
          </w:hyperlink>
        </w:p>
        <w:p w14:paraId="56280375"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15" w:history="1">
            <w:r w:rsidRPr="002A6DCC">
              <w:rPr>
                <w:rStyle w:val="Collegamentoipertestuale"/>
                <w:rFonts w:eastAsia="Verdana" w:cs="Verdana"/>
              </w:rPr>
              <w:t>5. PROGRAMMAZIONE EDUCATIVA E DIDATTICA DEL CONSIGLIO DI CLASSE</w:t>
            </w:r>
            <w:r>
              <w:rPr>
                <w:webHidden/>
              </w:rPr>
              <w:tab/>
            </w:r>
            <w:r>
              <w:rPr>
                <w:webHidden/>
              </w:rPr>
              <w:fldChar w:fldCharType="begin"/>
            </w:r>
            <w:r>
              <w:rPr>
                <w:webHidden/>
              </w:rPr>
              <w:instrText xml:space="preserve"> PAGEREF _Toc103011215 \h </w:instrText>
            </w:r>
            <w:r>
              <w:rPr>
                <w:webHidden/>
              </w:rPr>
            </w:r>
            <w:r>
              <w:rPr>
                <w:webHidden/>
              </w:rPr>
              <w:fldChar w:fldCharType="separate"/>
            </w:r>
            <w:r>
              <w:rPr>
                <w:webHidden/>
              </w:rPr>
              <w:t>13</w:t>
            </w:r>
            <w:r>
              <w:rPr>
                <w:webHidden/>
              </w:rPr>
              <w:fldChar w:fldCharType="end"/>
            </w:r>
          </w:hyperlink>
        </w:p>
        <w:p w14:paraId="58198F12"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16" w:history="1">
            <w:r w:rsidRPr="002A6DCC">
              <w:rPr>
                <w:rStyle w:val="Collegamentoipertestuale"/>
                <w:rFonts w:ascii="Verdana" w:eastAsia="Verdana" w:hAnsi="Verdana" w:cs="Verdana"/>
                <w:b/>
                <w:noProof/>
              </w:rPr>
              <w:t>5a. OBIETTIVI EDUCATIVI E FORMATIVI COMUNI</w:t>
            </w:r>
            <w:r w:rsidRPr="002A6DCC">
              <w:rPr>
                <w:rStyle w:val="Collegamentoipertestuale"/>
                <w:b/>
                <w:noProof/>
              </w:rPr>
              <w:t>.</w:t>
            </w:r>
            <w:r>
              <w:rPr>
                <w:noProof/>
                <w:webHidden/>
              </w:rPr>
              <w:tab/>
            </w:r>
            <w:r>
              <w:rPr>
                <w:noProof/>
                <w:webHidden/>
              </w:rPr>
              <w:fldChar w:fldCharType="begin"/>
            </w:r>
            <w:r>
              <w:rPr>
                <w:noProof/>
                <w:webHidden/>
              </w:rPr>
              <w:instrText xml:space="preserve"> PAGEREF _Toc103011216 \h </w:instrText>
            </w:r>
            <w:r>
              <w:rPr>
                <w:noProof/>
                <w:webHidden/>
              </w:rPr>
            </w:r>
            <w:r>
              <w:rPr>
                <w:noProof/>
                <w:webHidden/>
              </w:rPr>
              <w:fldChar w:fldCharType="separate"/>
            </w:r>
            <w:r>
              <w:rPr>
                <w:noProof/>
                <w:webHidden/>
              </w:rPr>
              <w:t>13</w:t>
            </w:r>
            <w:r>
              <w:rPr>
                <w:noProof/>
                <w:webHidden/>
              </w:rPr>
              <w:fldChar w:fldCharType="end"/>
            </w:r>
          </w:hyperlink>
        </w:p>
        <w:p w14:paraId="67929122"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17" w:history="1">
            <w:r w:rsidRPr="002A6DCC">
              <w:rPr>
                <w:rStyle w:val="Collegamentoipertestuale"/>
                <w:rFonts w:ascii="Verdana" w:eastAsia="Verdana" w:hAnsi="Verdana" w:cs="Verdana"/>
                <w:b/>
                <w:noProof/>
              </w:rPr>
              <w:t>5b. METODOLOGIA E STRUMENTI DIDATTICI IN PRESENZA E A DISTANZA</w:t>
            </w:r>
            <w:r>
              <w:rPr>
                <w:noProof/>
                <w:webHidden/>
              </w:rPr>
              <w:tab/>
            </w:r>
            <w:r>
              <w:rPr>
                <w:noProof/>
                <w:webHidden/>
              </w:rPr>
              <w:fldChar w:fldCharType="begin"/>
            </w:r>
            <w:r>
              <w:rPr>
                <w:noProof/>
                <w:webHidden/>
              </w:rPr>
              <w:instrText xml:space="preserve"> PAGEREF _Toc103011217 \h </w:instrText>
            </w:r>
            <w:r>
              <w:rPr>
                <w:noProof/>
                <w:webHidden/>
              </w:rPr>
            </w:r>
            <w:r>
              <w:rPr>
                <w:noProof/>
                <w:webHidden/>
              </w:rPr>
              <w:fldChar w:fldCharType="separate"/>
            </w:r>
            <w:r>
              <w:rPr>
                <w:noProof/>
                <w:webHidden/>
              </w:rPr>
              <w:t>15</w:t>
            </w:r>
            <w:r>
              <w:rPr>
                <w:noProof/>
                <w:webHidden/>
              </w:rPr>
              <w:fldChar w:fldCharType="end"/>
            </w:r>
          </w:hyperlink>
        </w:p>
        <w:p w14:paraId="7CD6BF42"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18" w:history="1">
            <w:r w:rsidRPr="002A6DCC">
              <w:rPr>
                <w:rStyle w:val="Collegamentoipertestuale"/>
                <w:rFonts w:ascii="Verdana" w:eastAsia="Verdana" w:hAnsi="Verdana" w:cs="Verdana"/>
                <w:b/>
                <w:noProof/>
              </w:rPr>
              <w:t>5c. VERIFICA E VALUTAZIONE IN PRESENZA</w:t>
            </w:r>
            <w:r>
              <w:rPr>
                <w:noProof/>
                <w:webHidden/>
              </w:rPr>
              <w:tab/>
            </w:r>
            <w:r>
              <w:rPr>
                <w:noProof/>
                <w:webHidden/>
              </w:rPr>
              <w:fldChar w:fldCharType="begin"/>
            </w:r>
            <w:r>
              <w:rPr>
                <w:noProof/>
                <w:webHidden/>
              </w:rPr>
              <w:instrText xml:space="preserve"> PAGEREF _Toc103011218 \h </w:instrText>
            </w:r>
            <w:r>
              <w:rPr>
                <w:noProof/>
                <w:webHidden/>
              </w:rPr>
            </w:r>
            <w:r>
              <w:rPr>
                <w:noProof/>
                <w:webHidden/>
              </w:rPr>
              <w:fldChar w:fldCharType="separate"/>
            </w:r>
            <w:r>
              <w:rPr>
                <w:noProof/>
                <w:webHidden/>
              </w:rPr>
              <w:t>16</w:t>
            </w:r>
            <w:r>
              <w:rPr>
                <w:noProof/>
                <w:webHidden/>
              </w:rPr>
              <w:fldChar w:fldCharType="end"/>
            </w:r>
          </w:hyperlink>
        </w:p>
        <w:p w14:paraId="5574351F"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19" w:history="1">
            <w:r w:rsidRPr="002A6DCC">
              <w:rPr>
                <w:rStyle w:val="Collegamentoipertestuale"/>
                <w:rFonts w:ascii="Verdana" w:eastAsia="Verdana" w:hAnsi="Verdana" w:cs="Verdana"/>
                <w:b/>
                <w:noProof/>
              </w:rPr>
              <w:t>5d. ATTIVITÀ DI RECUPERO</w:t>
            </w:r>
            <w:r>
              <w:rPr>
                <w:noProof/>
                <w:webHidden/>
              </w:rPr>
              <w:tab/>
            </w:r>
            <w:r>
              <w:rPr>
                <w:noProof/>
                <w:webHidden/>
              </w:rPr>
              <w:fldChar w:fldCharType="begin"/>
            </w:r>
            <w:r>
              <w:rPr>
                <w:noProof/>
                <w:webHidden/>
              </w:rPr>
              <w:instrText xml:space="preserve"> PAGEREF _Toc103011219 \h </w:instrText>
            </w:r>
            <w:r>
              <w:rPr>
                <w:noProof/>
                <w:webHidden/>
              </w:rPr>
            </w:r>
            <w:r>
              <w:rPr>
                <w:noProof/>
                <w:webHidden/>
              </w:rPr>
              <w:fldChar w:fldCharType="separate"/>
            </w:r>
            <w:r>
              <w:rPr>
                <w:noProof/>
                <w:webHidden/>
              </w:rPr>
              <w:t>19</w:t>
            </w:r>
            <w:r>
              <w:rPr>
                <w:noProof/>
                <w:webHidden/>
              </w:rPr>
              <w:fldChar w:fldCharType="end"/>
            </w:r>
          </w:hyperlink>
        </w:p>
        <w:p w14:paraId="6626C0B3"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20" w:history="1">
            <w:r w:rsidRPr="002A6DCC">
              <w:rPr>
                <w:rStyle w:val="Collegamentoipertestuale"/>
                <w:rFonts w:ascii="Verdana" w:eastAsia="Verdana" w:hAnsi="Verdana" w:cs="Verdana"/>
                <w:b/>
                <w:noProof/>
              </w:rPr>
              <w:t>5e. PERCORSI PER LE COMPETENZE TRASVERSALI E L’ORIENTAMENTO (L. 145/2018)</w:t>
            </w:r>
            <w:r>
              <w:rPr>
                <w:noProof/>
                <w:webHidden/>
              </w:rPr>
              <w:tab/>
            </w:r>
            <w:r>
              <w:rPr>
                <w:noProof/>
                <w:webHidden/>
              </w:rPr>
              <w:fldChar w:fldCharType="begin"/>
            </w:r>
            <w:r>
              <w:rPr>
                <w:noProof/>
                <w:webHidden/>
              </w:rPr>
              <w:instrText xml:space="preserve"> PAGEREF _Toc103011220 \h </w:instrText>
            </w:r>
            <w:r>
              <w:rPr>
                <w:noProof/>
                <w:webHidden/>
              </w:rPr>
            </w:r>
            <w:r>
              <w:rPr>
                <w:noProof/>
                <w:webHidden/>
              </w:rPr>
              <w:fldChar w:fldCharType="separate"/>
            </w:r>
            <w:r>
              <w:rPr>
                <w:noProof/>
                <w:webHidden/>
              </w:rPr>
              <w:t>19</w:t>
            </w:r>
            <w:r>
              <w:rPr>
                <w:noProof/>
                <w:webHidden/>
              </w:rPr>
              <w:fldChar w:fldCharType="end"/>
            </w:r>
          </w:hyperlink>
        </w:p>
        <w:p w14:paraId="77BB7614"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21" w:history="1">
            <w:r w:rsidRPr="002A6DCC">
              <w:rPr>
                <w:rStyle w:val="Collegamentoipertestuale"/>
                <w:rFonts w:ascii="Verdana" w:eastAsia="Verdana" w:hAnsi="Verdana" w:cs="Verdana"/>
                <w:b/>
                <w:noProof/>
              </w:rPr>
              <w:t>5f. PERCORSI DI CITTADINANZA E COSTITUZIONE</w:t>
            </w:r>
            <w:r>
              <w:rPr>
                <w:noProof/>
                <w:webHidden/>
              </w:rPr>
              <w:tab/>
            </w:r>
            <w:r>
              <w:rPr>
                <w:noProof/>
                <w:webHidden/>
              </w:rPr>
              <w:fldChar w:fldCharType="begin"/>
            </w:r>
            <w:r>
              <w:rPr>
                <w:noProof/>
                <w:webHidden/>
              </w:rPr>
              <w:instrText xml:space="preserve"> PAGEREF _Toc103011221 \h </w:instrText>
            </w:r>
            <w:r>
              <w:rPr>
                <w:noProof/>
                <w:webHidden/>
              </w:rPr>
            </w:r>
            <w:r>
              <w:rPr>
                <w:noProof/>
                <w:webHidden/>
              </w:rPr>
              <w:fldChar w:fldCharType="separate"/>
            </w:r>
            <w:r>
              <w:rPr>
                <w:noProof/>
                <w:webHidden/>
              </w:rPr>
              <w:t>22</w:t>
            </w:r>
            <w:r>
              <w:rPr>
                <w:noProof/>
                <w:webHidden/>
              </w:rPr>
              <w:fldChar w:fldCharType="end"/>
            </w:r>
          </w:hyperlink>
        </w:p>
        <w:p w14:paraId="6DADE269"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22" w:history="1">
            <w:r w:rsidRPr="002A6DCC">
              <w:rPr>
                <w:rStyle w:val="Collegamentoipertestuale"/>
                <w:rFonts w:ascii="Verdana" w:eastAsia="Verdana" w:hAnsi="Verdana" w:cs="Verdana"/>
                <w:b/>
                <w:noProof/>
              </w:rPr>
              <w:t>5g. EDUCAZIONE CIVICA</w:t>
            </w:r>
            <w:r>
              <w:rPr>
                <w:noProof/>
                <w:webHidden/>
              </w:rPr>
              <w:tab/>
            </w:r>
            <w:r>
              <w:rPr>
                <w:noProof/>
                <w:webHidden/>
              </w:rPr>
              <w:fldChar w:fldCharType="begin"/>
            </w:r>
            <w:r>
              <w:rPr>
                <w:noProof/>
                <w:webHidden/>
              </w:rPr>
              <w:instrText xml:space="preserve"> PAGEREF _Toc103011222 \h </w:instrText>
            </w:r>
            <w:r>
              <w:rPr>
                <w:noProof/>
                <w:webHidden/>
              </w:rPr>
            </w:r>
            <w:r>
              <w:rPr>
                <w:noProof/>
                <w:webHidden/>
              </w:rPr>
              <w:fldChar w:fldCharType="separate"/>
            </w:r>
            <w:r>
              <w:rPr>
                <w:noProof/>
                <w:webHidden/>
              </w:rPr>
              <w:t>23</w:t>
            </w:r>
            <w:r>
              <w:rPr>
                <w:noProof/>
                <w:webHidden/>
              </w:rPr>
              <w:fldChar w:fldCharType="end"/>
            </w:r>
          </w:hyperlink>
        </w:p>
        <w:p w14:paraId="42D3CDCE"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23" w:history="1">
            <w:r w:rsidRPr="002A6DCC">
              <w:rPr>
                <w:rStyle w:val="Collegamentoipertestuale"/>
                <w:rFonts w:ascii="Verdana" w:eastAsia="Verdana" w:hAnsi="Verdana" w:cs="Verdana"/>
                <w:b/>
                <w:noProof/>
              </w:rPr>
              <w:t>5h. PROGETTI E ATTIVITÀ INTEGRATIVE</w:t>
            </w:r>
            <w:r>
              <w:rPr>
                <w:noProof/>
                <w:webHidden/>
              </w:rPr>
              <w:tab/>
            </w:r>
            <w:r>
              <w:rPr>
                <w:noProof/>
                <w:webHidden/>
              </w:rPr>
              <w:fldChar w:fldCharType="begin"/>
            </w:r>
            <w:r>
              <w:rPr>
                <w:noProof/>
                <w:webHidden/>
              </w:rPr>
              <w:instrText xml:space="preserve"> PAGEREF _Toc103011223 \h </w:instrText>
            </w:r>
            <w:r>
              <w:rPr>
                <w:noProof/>
                <w:webHidden/>
              </w:rPr>
            </w:r>
            <w:r>
              <w:rPr>
                <w:noProof/>
                <w:webHidden/>
              </w:rPr>
              <w:fldChar w:fldCharType="separate"/>
            </w:r>
            <w:r>
              <w:rPr>
                <w:noProof/>
                <w:webHidden/>
              </w:rPr>
              <w:t>25</w:t>
            </w:r>
            <w:r>
              <w:rPr>
                <w:noProof/>
                <w:webHidden/>
              </w:rPr>
              <w:fldChar w:fldCharType="end"/>
            </w:r>
          </w:hyperlink>
        </w:p>
        <w:p w14:paraId="528B34D2"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24" w:history="1">
            <w:r w:rsidRPr="002A6DCC">
              <w:rPr>
                <w:rStyle w:val="Collegamentoipertestuale"/>
                <w:rFonts w:ascii="Verdana" w:eastAsia="Verdana" w:hAnsi="Verdana" w:cs="Verdana"/>
                <w:b/>
                <w:noProof/>
              </w:rPr>
              <w:t>5i. INSEGNAMENTO DISCIPLINA NON LINGUISTICA IN LINGUA STRANIERA CON METODOLOGIA CLIL</w:t>
            </w:r>
            <w:r>
              <w:rPr>
                <w:noProof/>
                <w:webHidden/>
              </w:rPr>
              <w:tab/>
            </w:r>
            <w:r>
              <w:rPr>
                <w:noProof/>
                <w:webHidden/>
              </w:rPr>
              <w:fldChar w:fldCharType="begin"/>
            </w:r>
            <w:r>
              <w:rPr>
                <w:noProof/>
                <w:webHidden/>
              </w:rPr>
              <w:instrText xml:space="preserve"> PAGEREF _Toc103011224 \h </w:instrText>
            </w:r>
            <w:r>
              <w:rPr>
                <w:noProof/>
                <w:webHidden/>
              </w:rPr>
            </w:r>
            <w:r>
              <w:rPr>
                <w:noProof/>
                <w:webHidden/>
              </w:rPr>
              <w:fldChar w:fldCharType="separate"/>
            </w:r>
            <w:r>
              <w:rPr>
                <w:noProof/>
                <w:webHidden/>
              </w:rPr>
              <w:t>25</w:t>
            </w:r>
            <w:r>
              <w:rPr>
                <w:noProof/>
                <w:webHidden/>
              </w:rPr>
              <w:fldChar w:fldCharType="end"/>
            </w:r>
          </w:hyperlink>
        </w:p>
        <w:p w14:paraId="41764617"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25" w:history="1">
            <w:r w:rsidRPr="002A6DCC">
              <w:rPr>
                <w:rStyle w:val="Collegamentoipertestuale"/>
                <w:rFonts w:ascii="Verdana" w:eastAsia="Verdana" w:hAnsi="Verdana" w:cs="Verdana"/>
                <w:b/>
                <w:noProof/>
              </w:rPr>
              <w:t>5l. RAPPORTI CON LE FAMIGLIE</w:t>
            </w:r>
            <w:r>
              <w:rPr>
                <w:noProof/>
                <w:webHidden/>
              </w:rPr>
              <w:tab/>
            </w:r>
            <w:r>
              <w:rPr>
                <w:noProof/>
                <w:webHidden/>
              </w:rPr>
              <w:fldChar w:fldCharType="begin"/>
            </w:r>
            <w:r>
              <w:rPr>
                <w:noProof/>
                <w:webHidden/>
              </w:rPr>
              <w:instrText xml:space="preserve"> PAGEREF _Toc103011225 \h </w:instrText>
            </w:r>
            <w:r>
              <w:rPr>
                <w:noProof/>
                <w:webHidden/>
              </w:rPr>
            </w:r>
            <w:r>
              <w:rPr>
                <w:noProof/>
                <w:webHidden/>
              </w:rPr>
              <w:fldChar w:fldCharType="separate"/>
            </w:r>
            <w:r>
              <w:rPr>
                <w:noProof/>
                <w:webHidden/>
              </w:rPr>
              <w:t>25</w:t>
            </w:r>
            <w:r>
              <w:rPr>
                <w:noProof/>
                <w:webHidden/>
              </w:rPr>
              <w:fldChar w:fldCharType="end"/>
            </w:r>
          </w:hyperlink>
        </w:p>
        <w:p w14:paraId="716BA61C"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26" w:history="1">
            <w:r w:rsidRPr="002A6DCC">
              <w:rPr>
                <w:rStyle w:val="Collegamentoipertestuale"/>
                <w:rFonts w:eastAsia="Verdana" w:cs="Verdana"/>
              </w:rPr>
              <w:t>GRIGLIE DI VALUTAZIONE</w:t>
            </w:r>
            <w:r>
              <w:rPr>
                <w:webHidden/>
              </w:rPr>
              <w:tab/>
            </w:r>
            <w:r>
              <w:rPr>
                <w:webHidden/>
              </w:rPr>
              <w:fldChar w:fldCharType="begin"/>
            </w:r>
            <w:r>
              <w:rPr>
                <w:webHidden/>
              </w:rPr>
              <w:instrText xml:space="preserve"> PAGEREF _Toc103011226 \h </w:instrText>
            </w:r>
            <w:r>
              <w:rPr>
                <w:webHidden/>
              </w:rPr>
            </w:r>
            <w:r>
              <w:rPr>
                <w:webHidden/>
              </w:rPr>
              <w:fldChar w:fldCharType="separate"/>
            </w:r>
            <w:r>
              <w:rPr>
                <w:webHidden/>
              </w:rPr>
              <w:t>27</w:t>
            </w:r>
            <w:r>
              <w:rPr>
                <w:webHidden/>
              </w:rPr>
              <w:fldChar w:fldCharType="end"/>
            </w:r>
          </w:hyperlink>
        </w:p>
        <w:p w14:paraId="49D0847F"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27" w:history="1">
            <w:r w:rsidRPr="002A6DCC">
              <w:rPr>
                <w:rStyle w:val="Collegamentoipertestuale"/>
                <w:rFonts w:ascii="Verdana" w:eastAsia="Verdana" w:hAnsi="Verdana" w:cs="Verdana"/>
                <w:b/>
                <w:bCs/>
                <w:noProof/>
              </w:rPr>
              <w:t>TABELLE DI CONVERSIONE</w:t>
            </w:r>
            <w:r>
              <w:rPr>
                <w:noProof/>
                <w:webHidden/>
              </w:rPr>
              <w:tab/>
            </w:r>
            <w:r>
              <w:rPr>
                <w:noProof/>
                <w:webHidden/>
              </w:rPr>
              <w:fldChar w:fldCharType="begin"/>
            </w:r>
            <w:r>
              <w:rPr>
                <w:noProof/>
                <w:webHidden/>
              </w:rPr>
              <w:instrText xml:space="preserve"> PAGEREF _Toc103011227 \h </w:instrText>
            </w:r>
            <w:r>
              <w:rPr>
                <w:noProof/>
                <w:webHidden/>
              </w:rPr>
            </w:r>
            <w:r>
              <w:rPr>
                <w:noProof/>
                <w:webHidden/>
              </w:rPr>
              <w:fldChar w:fldCharType="separate"/>
            </w:r>
            <w:r>
              <w:rPr>
                <w:noProof/>
                <w:webHidden/>
              </w:rPr>
              <w:t>34</w:t>
            </w:r>
            <w:r>
              <w:rPr>
                <w:noProof/>
                <w:webHidden/>
              </w:rPr>
              <w:fldChar w:fldCharType="end"/>
            </w:r>
          </w:hyperlink>
        </w:p>
        <w:p w14:paraId="5F77CD95"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28" w:history="1">
            <w:r w:rsidRPr="002A6DCC">
              <w:rPr>
                <w:rStyle w:val="Collegamentoipertestuale"/>
                <w:rFonts w:eastAsia="Verdana" w:cs="Verdana"/>
              </w:rPr>
              <w:t>RELAZIONI E PROGRAMMI</w:t>
            </w:r>
            <w:r>
              <w:rPr>
                <w:webHidden/>
              </w:rPr>
              <w:tab/>
            </w:r>
            <w:r>
              <w:rPr>
                <w:webHidden/>
              </w:rPr>
              <w:fldChar w:fldCharType="begin"/>
            </w:r>
            <w:r>
              <w:rPr>
                <w:webHidden/>
              </w:rPr>
              <w:instrText xml:space="preserve"> PAGEREF _Toc103011228 \h </w:instrText>
            </w:r>
            <w:r>
              <w:rPr>
                <w:webHidden/>
              </w:rPr>
            </w:r>
            <w:r>
              <w:rPr>
                <w:webHidden/>
              </w:rPr>
              <w:fldChar w:fldCharType="separate"/>
            </w:r>
            <w:r>
              <w:rPr>
                <w:webHidden/>
              </w:rPr>
              <w:t>3</w:t>
            </w:r>
            <w:r>
              <w:rPr>
                <w:webHidden/>
              </w:rPr>
              <w:t>5</w:t>
            </w:r>
            <w:r>
              <w:rPr>
                <w:webHidden/>
              </w:rPr>
              <w:fldChar w:fldCharType="end"/>
            </w:r>
          </w:hyperlink>
        </w:p>
        <w:p w14:paraId="1216B7FB"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29" w:history="1">
            <w:r w:rsidRPr="002A6DCC">
              <w:rPr>
                <w:rStyle w:val="Collegamentoipertestuale"/>
                <w:rFonts w:ascii="Verdana" w:hAnsi="Verdana" w:cs="Arial Unicode MS"/>
                <w:b/>
                <w:bCs/>
                <w:noProof/>
                <w:u w:color="00000A"/>
              </w:rPr>
              <w:t>LATINO</w:t>
            </w:r>
            <w:r>
              <w:rPr>
                <w:noProof/>
                <w:webHidden/>
              </w:rPr>
              <w:tab/>
            </w:r>
            <w:r>
              <w:rPr>
                <w:noProof/>
                <w:webHidden/>
              </w:rPr>
              <w:fldChar w:fldCharType="begin"/>
            </w:r>
            <w:r>
              <w:rPr>
                <w:noProof/>
                <w:webHidden/>
              </w:rPr>
              <w:instrText xml:space="preserve"> PAGEREF _Toc103011229 \h </w:instrText>
            </w:r>
            <w:r>
              <w:rPr>
                <w:noProof/>
                <w:webHidden/>
              </w:rPr>
            </w:r>
            <w:r>
              <w:rPr>
                <w:noProof/>
                <w:webHidden/>
              </w:rPr>
              <w:fldChar w:fldCharType="separate"/>
            </w:r>
            <w:r>
              <w:rPr>
                <w:noProof/>
                <w:webHidden/>
              </w:rPr>
              <w:t>4</w:t>
            </w:r>
            <w:r>
              <w:rPr>
                <w:noProof/>
                <w:webHidden/>
              </w:rPr>
              <w:t>4</w:t>
            </w:r>
            <w:r>
              <w:rPr>
                <w:noProof/>
                <w:webHidden/>
              </w:rPr>
              <w:fldChar w:fldCharType="end"/>
            </w:r>
          </w:hyperlink>
        </w:p>
        <w:p w14:paraId="0C9CCC69" w14:textId="77777777" w:rsidR="000936D7" w:rsidRDefault="000936D7">
          <w:pPr>
            <w:pStyle w:val="Sommario3"/>
            <w:tabs>
              <w:tab w:val="right" w:pos="9628"/>
            </w:tabs>
            <w:rPr>
              <w:noProof/>
            </w:rPr>
          </w:pPr>
          <w:hyperlink w:anchor="_Toc103011230" w:history="1">
            <w:r w:rsidRPr="002A6DCC">
              <w:rPr>
                <w:rStyle w:val="Collegamentoipertestuale"/>
                <w:rFonts w:ascii="Verdana" w:hAnsi="Verdana"/>
                <w:b/>
                <w:bCs/>
                <w:noProof/>
              </w:rPr>
              <w:t>Docente: Francesca Guarini</w:t>
            </w:r>
            <w:r>
              <w:rPr>
                <w:noProof/>
                <w:webHidden/>
              </w:rPr>
              <w:tab/>
            </w:r>
            <w:r>
              <w:rPr>
                <w:noProof/>
                <w:webHidden/>
              </w:rPr>
              <w:fldChar w:fldCharType="begin"/>
            </w:r>
            <w:r>
              <w:rPr>
                <w:noProof/>
                <w:webHidden/>
              </w:rPr>
              <w:instrText xml:space="preserve"> PAGEREF _Toc103011230 \h </w:instrText>
            </w:r>
            <w:r>
              <w:rPr>
                <w:noProof/>
                <w:webHidden/>
              </w:rPr>
            </w:r>
            <w:r>
              <w:rPr>
                <w:noProof/>
                <w:webHidden/>
              </w:rPr>
              <w:fldChar w:fldCharType="separate"/>
            </w:r>
            <w:r>
              <w:rPr>
                <w:noProof/>
                <w:webHidden/>
              </w:rPr>
              <w:t>44</w:t>
            </w:r>
            <w:r>
              <w:rPr>
                <w:noProof/>
                <w:webHidden/>
              </w:rPr>
              <w:fldChar w:fldCharType="end"/>
            </w:r>
          </w:hyperlink>
        </w:p>
        <w:p w14:paraId="765AA2C5" w14:textId="77777777" w:rsidR="000936D7" w:rsidRDefault="000936D7">
          <w:pPr>
            <w:pStyle w:val="Sommario3"/>
            <w:tabs>
              <w:tab w:val="right" w:pos="9628"/>
            </w:tabs>
            <w:rPr>
              <w:noProof/>
            </w:rPr>
          </w:pPr>
          <w:hyperlink w:anchor="_Toc103011231" w:history="1">
            <w:r w:rsidRPr="002A6DCC">
              <w:rPr>
                <w:rStyle w:val="Collegamentoipertestuale"/>
                <w:rFonts w:ascii="Verdana" w:hAnsi="Verdana"/>
                <w:noProof/>
              </w:rPr>
              <w:t>La classe è abbastanza omogenea, mostrando un impegno motivato e costante. Il livello di preparazione globale appare buono, in relazione sia alle conoscenze che alle competenze che alle capacità critiche acquisite. All’interno del gruppo classe sono presenti alcuni studenti di eccellenza nella materia.</w:t>
            </w:r>
            <w:r>
              <w:rPr>
                <w:noProof/>
                <w:webHidden/>
              </w:rPr>
              <w:tab/>
            </w:r>
            <w:r>
              <w:rPr>
                <w:noProof/>
                <w:webHidden/>
              </w:rPr>
              <w:fldChar w:fldCharType="begin"/>
            </w:r>
            <w:r>
              <w:rPr>
                <w:noProof/>
                <w:webHidden/>
              </w:rPr>
              <w:instrText xml:space="preserve"> PAGEREF _Toc103011231 \h </w:instrText>
            </w:r>
            <w:r>
              <w:rPr>
                <w:noProof/>
                <w:webHidden/>
              </w:rPr>
            </w:r>
            <w:r>
              <w:rPr>
                <w:noProof/>
                <w:webHidden/>
              </w:rPr>
              <w:fldChar w:fldCharType="separate"/>
            </w:r>
            <w:r>
              <w:rPr>
                <w:noProof/>
                <w:webHidden/>
              </w:rPr>
              <w:t>44</w:t>
            </w:r>
            <w:r>
              <w:rPr>
                <w:noProof/>
                <w:webHidden/>
              </w:rPr>
              <w:fldChar w:fldCharType="end"/>
            </w:r>
          </w:hyperlink>
        </w:p>
        <w:p w14:paraId="0E235C7A" w14:textId="77777777" w:rsidR="000936D7" w:rsidRDefault="000936D7">
          <w:pPr>
            <w:pStyle w:val="Sommario3"/>
            <w:tabs>
              <w:tab w:val="right" w:pos="9628"/>
            </w:tabs>
            <w:rPr>
              <w:noProof/>
            </w:rPr>
          </w:pPr>
          <w:hyperlink w:anchor="_Toc103011232" w:history="1">
            <w:r w:rsidRPr="002A6DCC">
              <w:rPr>
                <w:rStyle w:val="Collegamentoipertestuale"/>
                <w:rFonts w:ascii="Verdana" w:hAnsi="Verdana"/>
                <w:b/>
                <w:bCs/>
                <w:noProof/>
                <w:shd w:val="clear" w:color="auto" w:fill="FFFFFF"/>
              </w:rPr>
              <w:t>OBIETTIVI DISCIPLINARI</w:t>
            </w:r>
            <w:r>
              <w:rPr>
                <w:noProof/>
                <w:webHidden/>
              </w:rPr>
              <w:tab/>
            </w:r>
            <w:r>
              <w:rPr>
                <w:noProof/>
                <w:webHidden/>
              </w:rPr>
              <w:fldChar w:fldCharType="begin"/>
            </w:r>
            <w:r>
              <w:rPr>
                <w:noProof/>
                <w:webHidden/>
              </w:rPr>
              <w:instrText xml:space="preserve"> PAGEREF _Toc103011232 \h </w:instrText>
            </w:r>
            <w:r>
              <w:rPr>
                <w:noProof/>
                <w:webHidden/>
              </w:rPr>
            </w:r>
            <w:r>
              <w:rPr>
                <w:noProof/>
                <w:webHidden/>
              </w:rPr>
              <w:fldChar w:fldCharType="separate"/>
            </w:r>
            <w:r>
              <w:rPr>
                <w:noProof/>
                <w:webHidden/>
              </w:rPr>
              <w:t>44</w:t>
            </w:r>
            <w:r>
              <w:rPr>
                <w:noProof/>
                <w:webHidden/>
              </w:rPr>
              <w:fldChar w:fldCharType="end"/>
            </w:r>
          </w:hyperlink>
        </w:p>
        <w:p w14:paraId="7D9F6000"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33" w:history="1">
            <w:r w:rsidRPr="002A6DCC">
              <w:rPr>
                <w:rStyle w:val="Collegamentoipertestuale"/>
                <w:rFonts w:ascii="Verdana" w:hAnsi="Verdana" w:cs="Arial Unicode MS"/>
                <w:b/>
                <w:bCs/>
                <w:noProof/>
                <w:u w:color="00000A"/>
              </w:rPr>
              <w:t>PROGRAMMA di LATINO</w:t>
            </w:r>
            <w:r>
              <w:rPr>
                <w:noProof/>
                <w:webHidden/>
              </w:rPr>
              <w:tab/>
            </w:r>
            <w:r>
              <w:rPr>
                <w:noProof/>
                <w:webHidden/>
              </w:rPr>
              <w:fldChar w:fldCharType="begin"/>
            </w:r>
            <w:r>
              <w:rPr>
                <w:noProof/>
                <w:webHidden/>
              </w:rPr>
              <w:instrText xml:space="preserve"> PAGEREF _Toc103011233 \h </w:instrText>
            </w:r>
            <w:r>
              <w:rPr>
                <w:noProof/>
                <w:webHidden/>
              </w:rPr>
            </w:r>
            <w:r>
              <w:rPr>
                <w:noProof/>
                <w:webHidden/>
              </w:rPr>
              <w:fldChar w:fldCharType="separate"/>
            </w:r>
            <w:r>
              <w:rPr>
                <w:noProof/>
                <w:webHidden/>
              </w:rPr>
              <w:t>46</w:t>
            </w:r>
            <w:r>
              <w:rPr>
                <w:noProof/>
                <w:webHidden/>
              </w:rPr>
              <w:fldChar w:fldCharType="end"/>
            </w:r>
          </w:hyperlink>
        </w:p>
        <w:p w14:paraId="6632DC3B"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34" w:history="1">
            <w:r w:rsidRPr="002A6DCC">
              <w:rPr>
                <w:rStyle w:val="Collegamentoipertestuale"/>
                <w:rFonts w:ascii="Verdana" w:hAnsi="Verdana"/>
                <w:noProof/>
              </w:rPr>
              <w:t>Gli Studenti</w:t>
            </w:r>
            <w:r>
              <w:rPr>
                <w:noProof/>
                <w:webHidden/>
              </w:rPr>
              <w:tab/>
            </w:r>
            <w:r>
              <w:rPr>
                <w:noProof/>
                <w:webHidden/>
              </w:rPr>
              <w:fldChar w:fldCharType="begin"/>
            </w:r>
            <w:r>
              <w:rPr>
                <w:noProof/>
                <w:webHidden/>
              </w:rPr>
              <w:instrText xml:space="preserve"> PAGEREF _Toc103011234 \h </w:instrText>
            </w:r>
            <w:r>
              <w:rPr>
                <w:noProof/>
                <w:webHidden/>
              </w:rPr>
            </w:r>
            <w:r>
              <w:rPr>
                <w:noProof/>
                <w:webHidden/>
              </w:rPr>
              <w:fldChar w:fldCharType="separate"/>
            </w:r>
            <w:r>
              <w:rPr>
                <w:noProof/>
                <w:webHidden/>
              </w:rPr>
              <w:t>48</w:t>
            </w:r>
            <w:r>
              <w:rPr>
                <w:noProof/>
                <w:webHidden/>
              </w:rPr>
              <w:fldChar w:fldCharType="end"/>
            </w:r>
          </w:hyperlink>
        </w:p>
        <w:p w14:paraId="4837A391"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35" w:history="1">
            <w:r w:rsidRPr="002A6DCC">
              <w:rPr>
                <w:rStyle w:val="Collegamentoipertestuale"/>
                <w:rFonts w:ascii="Verdana" w:hAnsi="Verdana"/>
                <w:b/>
                <w:noProof/>
              </w:rPr>
              <w:t>INGLESE</w:t>
            </w:r>
            <w:r>
              <w:rPr>
                <w:noProof/>
                <w:webHidden/>
              </w:rPr>
              <w:tab/>
            </w:r>
            <w:r>
              <w:rPr>
                <w:noProof/>
                <w:webHidden/>
              </w:rPr>
              <w:fldChar w:fldCharType="begin"/>
            </w:r>
            <w:r>
              <w:rPr>
                <w:noProof/>
                <w:webHidden/>
              </w:rPr>
              <w:instrText xml:space="preserve"> PAGEREF _Toc103011235 \h </w:instrText>
            </w:r>
            <w:r>
              <w:rPr>
                <w:noProof/>
                <w:webHidden/>
              </w:rPr>
            </w:r>
            <w:r>
              <w:rPr>
                <w:noProof/>
                <w:webHidden/>
              </w:rPr>
              <w:fldChar w:fldCharType="separate"/>
            </w:r>
            <w:r>
              <w:rPr>
                <w:noProof/>
                <w:webHidden/>
              </w:rPr>
              <w:t>49</w:t>
            </w:r>
            <w:r>
              <w:rPr>
                <w:noProof/>
                <w:webHidden/>
              </w:rPr>
              <w:fldChar w:fldCharType="end"/>
            </w:r>
          </w:hyperlink>
        </w:p>
        <w:p w14:paraId="198ACD3E"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36" w:history="1">
            <w:r w:rsidRPr="002A6DCC">
              <w:rPr>
                <w:rStyle w:val="Collegamentoipertestuale"/>
                <w:rFonts w:ascii="Verdana" w:hAnsi="Verdana"/>
                <w:b/>
                <w:bCs/>
                <w:noProof/>
              </w:rPr>
              <w:t>PROGRAMMA di INGLESE</w:t>
            </w:r>
            <w:r>
              <w:rPr>
                <w:noProof/>
                <w:webHidden/>
              </w:rPr>
              <w:tab/>
            </w:r>
            <w:r>
              <w:rPr>
                <w:noProof/>
                <w:webHidden/>
              </w:rPr>
              <w:fldChar w:fldCharType="begin"/>
            </w:r>
            <w:r>
              <w:rPr>
                <w:noProof/>
                <w:webHidden/>
              </w:rPr>
              <w:instrText xml:space="preserve"> PAGEREF _Toc103011236 \h </w:instrText>
            </w:r>
            <w:r>
              <w:rPr>
                <w:noProof/>
                <w:webHidden/>
              </w:rPr>
            </w:r>
            <w:r>
              <w:rPr>
                <w:noProof/>
                <w:webHidden/>
              </w:rPr>
              <w:fldChar w:fldCharType="separate"/>
            </w:r>
            <w:r>
              <w:rPr>
                <w:noProof/>
                <w:webHidden/>
              </w:rPr>
              <w:t>52</w:t>
            </w:r>
            <w:r>
              <w:rPr>
                <w:noProof/>
                <w:webHidden/>
              </w:rPr>
              <w:fldChar w:fldCharType="end"/>
            </w:r>
          </w:hyperlink>
        </w:p>
        <w:p w14:paraId="7CF075A6"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37" w:history="1">
            <w:r w:rsidRPr="002A6DCC">
              <w:rPr>
                <w:rStyle w:val="Collegamentoipertestuale"/>
              </w:rPr>
              <w:t>MATEMATICA</w:t>
            </w:r>
            <w:r>
              <w:rPr>
                <w:webHidden/>
              </w:rPr>
              <w:tab/>
            </w:r>
            <w:r>
              <w:rPr>
                <w:webHidden/>
              </w:rPr>
              <w:fldChar w:fldCharType="begin"/>
            </w:r>
            <w:r>
              <w:rPr>
                <w:webHidden/>
              </w:rPr>
              <w:instrText xml:space="preserve"> PAGEREF _Toc103011237 \h </w:instrText>
            </w:r>
            <w:r>
              <w:rPr>
                <w:webHidden/>
              </w:rPr>
            </w:r>
            <w:r>
              <w:rPr>
                <w:webHidden/>
              </w:rPr>
              <w:fldChar w:fldCharType="separate"/>
            </w:r>
            <w:r>
              <w:rPr>
                <w:webHidden/>
              </w:rPr>
              <w:t>56</w:t>
            </w:r>
            <w:r>
              <w:rPr>
                <w:webHidden/>
              </w:rPr>
              <w:fldChar w:fldCharType="end"/>
            </w:r>
          </w:hyperlink>
        </w:p>
        <w:p w14:paraId="2FDE4F00"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38" w:history="1">
            <w:r w:rsidRPr="002A6DCC">
              <w:rPr>
                <w:rStyle w:val="Collegamentoipertestuale"/>
                <w:kern w:val="36"/>
              </w:rPr>
              <w:t>METODI</w:t>
            </w:r>
            <w:r>
              <w:rPr>
                <w:webHidden/>
              </w:rPr>
              <w:tab/>
            </w:r>
            <w:r>
              <w:rPr>
                <w:webHidden/>
              </w:rPr>
              <w:fldChar w:fldCharType="begin"/>
            </w:r>
            <w:r>
              <w:rPr>
                <w:webHidden/>
              </w:rPr>
              <w:instrText xml:space="preserve"> PAGEREF _Toc103011238 \h </w:instrText>
            </w:r>
            <w:r>
              <w:rPr>
                <w:webHidden/>
              </w:rPr>
            </w:r>
            <w:r>
              <w:rPr>
                <w:webHidden/>
              </w:rPr>
              <w:fldChar w:fldCharType="separate"/>
            </w:r>
            <w:r>
              <w:rPr>
                <w:webHidden/>
              </w:rPr>
              <w:t>56</w:t>
            </w:r>
            <w:r>
              <w:rPr>
                <w:webHidden/>
              </w:rPr>
              <w:fldChar w:fldCharType="end"/>
            </w:r>
          </w:hyperlink>
        </w:p>
        <w:p w14:paraId="7E8989D7"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39" w:history="1">
            <w:r w:rsidRPr="002A6DCC">
              <w:rPr>
                <w:rStyle w:val="Collegamentoipertestuale"/>
                <w:kern w:val="36"/>
              </w:rPr>
              <w:t>RECUPERO E POTENZIAMENTO</w:t>
            </w:r>
            <w:r>
              <w:rPr>
                <w:webHidden/>
              </w:rPr>
              <w:tab/>
            </w:r>
            <w:r>
              <w:rPr>
                <w:webHidden/>
              </w:rPr>
              <w:fldChar w:fldCharType="begin"/>
            </w:r>
            <w:r>
              <w:rPr>
                <w:webHidden/>
              </w:rPr>
              <w:instrText xml:space="preserve"> PAGEREF _Toc103011239 \h </w:instrText>
            </w:r>
            <w:r>
              <w:rPr>
                <w:webHidden/>
              </w:rPr>
            </w:r>
            <w:r>
              <w:rPr>
                <w:webHidden/>
              </w:rPr>
              <w:fldChar w:fldCharType="separate"/>
            </w:r>
            <w:r>
              <w:rPr>
                <w:webHidden/>
              </w:rPr>
              <w:t>56</w:t>
            </w:r>
            <w:r>
              <w:rPr>
                <w:webHidden/>
              </w:rPr>
              <w:fldChar w:fldCharType="end"/>
            </w:r>
          </w:hyperlink>
        </w:p>
        <w:p w14:paraId="7D79EAF2"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40" w:history="1">
            <w:r w:rsidRPr="002A6DCC">
              <w:rPr>
                <w:rStyle w:val="Collegamentoipertestuale"/>
              </w:rPr>
              <w:t>SCIENZE NATURALI</w:t>
            </w:r>
            <w:r>
              <w:rPr>
                <w:webHidden/>
              </w:rPr>
              <w:tab/>
            </w:r>
            <w:r>
              <w:rPr>
                <w:webHidden/>
              </w:rPr>
              <w:fldChar w:fldCharType="begin"/>
            </w:r>
            <w:r>
              <w:rPr>
                <w:webHidden/>
              </w:rPr>
              <w:instrText xml:space="preserve"> PAGEREF _Toc103011240 \h </w:instrText>
            </w:r>
            <w:r>
              <w:rPr>
                <w:webHidden/>
              </w:rPr>
            </w:r>
            <w:r>
              <w:rPr>
                <w:webHidden/>
              </w:rPr>
              <w:fldChar w:fldCharType="separate"/>
            </w:r>
            <w:r>
              <w:rPr>
                <w:webHidden/>
              </w:rPr>
              <w:t>76</w:t>
            </w:r>
            <w:r>
              <w:rPr>
                <w:webHidden/>
              </w:rPr>
              <w:fldChar w:fldCharType="end"/>
            </w:r>
          </w:hyperlink>
        </w:p>
        <w:p w14:paraId="49375135"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41" w:history="1">
            <w:r w:rsidRPr="002A6DCC">
              <w:rPr>
                <w:rStyle w:val="Collegamentoipertestuale"/>
                <w:rFonts w:eastAsia="Arial Unicode MS" w:cs="Arial Unicode MS"/>
                <w:u w:color="000000"/>
                <w:shd w:val="clear" w:color="auto" w:fill="FFFFFF"/>
                <w:lang w:eastAsia="en-GB"/>
              </w:rPr>
              <w:t>Docente: BARBARA LOCCI</w:t>
            </w:r>
            <w:r>
              <w:rPr>
                <w:webHidden/>
              </w:rPr>
              <w:tab/>
            </w:r>
            <w:r>
              <w:rPr>
                <w:webHidden/>
              </w:rPr>
              <w:fldChar w:fldCharType="begin"/>
            </w:r>
            <w:r>
              <w:rPr>
                <w:webHidden/>
              </w:rPr>
              <w:instrText xml:space="preserve"> PAGEREF _Toc103011241 \h </w:instrText>
            </w:r>
            <w:r>
              <w:rPr>
                <w:webHidden/>
              </w:rPr>
            </w:r>
            <w:r>
              <w:rPr>
                <w:webHidden/>
              </w:rPr>
              <w:fldChar w:fldCharType="separate"/>
            </w:r>
            <w:r>
              <w:rPr>
                <w:webHidden/>
              </w:rPr>
              <w:t>76</w:t>
            </w:r>
            <w:r>
              <w:rPr>
                <w:webHidden/>
              </w:rPr>
              <w:fldChar w:fldCharType="end"/>
            </w:r>
          </w:hyperlink>
        </w:p>
        <w:p w14:paraId="6A332B81" w14:textId="77777777" w:rsidR="000936D7" w:rsidRDefault="000936D7">
          <w:pPr>
            <w:pStyle w:val="Sommario3"/>
            <w:tabs>
              <w:tab w:val="right" w:pos="9628"/>
            </w:tabs>
            <w:rPr>
              <w:noProof/>
            </w:rPr>
          </w:pPr>
          <w:hyperlink w:anchor="_Toc103011242" w:history="1">
            <w:r w:rsidRPr="002A6DCC">
              <w:rPr>
                <w:rStyle w:val="Collegamentoipertestuale"/>
                <w:rFonts w:ascii="Verdana" w:hAnsi="Verdana"/>
                <w:b/>
                <w:caps/>
                <w:noProof/>
                <w:lang w:eastAsia="en-GB"/>
              </w:rPr>
              <w:t>Tipologie di prove di verifica</w:t>
            </w:r>
            <w:r>
              <w:rPr>
                <w:noProof/>
                <w:webHidden/>
              </w:rPr>
              <w:tab/>
            </w:r>
            <w:r>
              <w:rPr>
                <w:noProof/>
                <w:webHidden/>
              </w:rPr>
              <w:fldChar w:fldCharType="begin"/>
            </w:r>
            <w:r>
              <w:rPr>
                <w:noProof/>
                <w:webHidden/>
              </w:rPr>
              <w:instrText xml:space="preserve"> PAGEREF _Toc103011242 \h </w:instrText>
            </w:r>
            <w:r>
              <w:rPr>
                <w:noProof/>
                <w:webHidden/>
              </w:rPr>
            </w:r>
            <w:r>
              <w:rPr>
                <w:noProof/>
                <w:webHidden/>
              </w:rPr>
              <w:fldChar w:fldCharType="separate"/>
            </w:r>
            <w:r>
              <w:rPr>
                <w:noProof/>
                <w:webHidden/>
              </w:rPr>
              <w:t>77</w:t>
            </w:r>
            <w:r>
              <w:rPr>
                <w:noProof/>
                <w:webHidden/>
              </w:rPr>
              <w:fldChar w:fldCharType="end"/>
            </w:r>
          </w:hyperlink>
        </w:p>
        <w:p w14:paraId="4818D81E"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43" w:history="1">
            <w:r w:rsidRPr="002A6DCC">
              <w:rPr>
                <w:rStyle w:val="Collegamentoipertestuale"/>
                <w:kern w:val="36"/>
                <w:lang w:eastAsia="en-GB"/>
              </w:rPr>
              <w:t>MODULO 1: CHIMICA ORGANICA</w:t>
            </w:r>
            <w:r>
              <w:rPr>
                <w:webHidden/>
              </w:rPr>
              <w:tab/>
            </w:r>
            <w:r>
              <w:rPr>
                <w:webHidden/>
              </w:rPr>
              <w:fldChar w:fldCharType="begin"/>
            </w:r>
            <w:r>
              <w:rPr>
                <w:webHidden/>
              </w:rPr>
              <w:instrText xml:space="preserve"> PAGEREF _Toc103011243 \h </w:instrText>
            </w:r>
            <w:r>
              <w:rPr>
                <w:webHidden/>
              </w:rPr>
            </w:r>
            <w:r>
              <w:rPr>
                <w:webHidden/>
              </w:rPr>
              <w:fldChar w:fldCharType="separate"/>
            </w:r>
            <w:r>
              <w:rPr>
                <w:webHidden/>
              </w:rPr>
              <w:t>80</w:t>
            </w:r>
            <w:r>
              <w:rPr>
                <w:webHidden/>
              </w:rPr>
              <w:fldChar w:fldCharType="end"/>
            </w:r>
          </w:hyperlink>
        </w:p>
        <w:p w14:paraId="7C27D215"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44" w:history="1">
            <w:r w:rsidRPr="002A6DCC">
              <w:rPr>
                <w:rStyle w:val="Collegamentoipertestuale"/>
                <w:rFonts w:ascii="Verdana" w:hAnsi="Verdana"/>
                <w:b/>
                <w:noProof/>
                <w:lang w:eastAsia="en-GB"/>
              </w:rPr>
              <w:t>U.D.2 : La classificazione dei composti organici: gli idrocarburi</w:t>
            </w:r>
            <w:r>
              <w:rPr>
                <w:noProof/>
                <w:webHidden/>
              </w:rPr>
              <w:tab/>
            </w:r>
            <w:r>
              <w:rPr>
                <w:noProof/>
                <w:webHidden/>
              </w:rPr>
              <w:fldChar w:fldCharType="begin"/>
            </w:r>
            <w:r>
              <w:rPr>
                <w:noProof/>
                <w:webHidden/>
              </w:rPr>
              <w:instrText xml:space="preserve"> PAGEREF _Toc103011244 \h </w:instrText>
            </w:r>
            <w:r>
              <w:rPr>
                <w:noProof/>
                <w:webHidden/>
              </w:rPr>
            </w:r>
            <w:r>
              <w:rPr>
                <w:noProof/>
                <w:webHidden/>
              </w:rPr>
              <w:fldChar w:fldCharType="separate"/>
            </w:r>
            <w:r>
              <w:rPr>
                <w:noProof/>
                <w:webHidden/>
              </w:rPr>
              <w:t>80</w:t>
            </w:r>
            <w:r>
              <w:rPr>
                <w:noProof/>
                <w:webHidden/>
              </w:rPr>
              <w:fldChar w:fldCharType="end"/>
            </w:r>
          </w:hyperlink>
        </w:p>
        <w:p w14:paraId="1EB37202"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45" w:history="1">
            <w:r w:rsidRPr="002A6DCC">
              <w:rPr>
                <w:rStyle w:val="Collegamentoipertestuale"/>
                <w:rFonts w:ascii="Verdana" w:hAnsi="Verdana"/>
                <w:b/>
                <w:noProof/>
                <w:lang w:eastAsia="en-GB"/>
              </w:rPr>
              <w:t>U.D.3 : I derivati degli idrocarburi.</w:t>
            </w:r>
            <w:r>
              <w:rPr>
                <w:noProof/>
                <w:webHidden/>
              </w:rPr>
              <w:tab/>
            </w:r>
            <w:r>
              <w:rPr>
                <w:noProof/>
                <w:webHidden/>
              </w:rPr>
              <w:fldChar w:fldCharType="begin"/>
            </w:r>
            <w:r>
              <w:rPr>
                <w:noProof/>
                <w:webHidden/>
              </w:rPr>
              <w:instrText xml:space="preserve"> PAGEREF _Toc103011245 \h </w:instrText>
            </w:r>
            <w:r>
              <w:rPr>
                <w:noProof/>
                <w:webHidden/>
              </w:rPr>
            </w:r>
            <w:r>
              <w:rPr>
                <w:noProof/>
                <w:webHidden/>
              </w:rPr>
              <w:fldChar w:fldCharType="separate"/>
            </w:r>
            <w:r>
              <w:rPr>
                <w:noProof/>
                <w:webHidden/>
              </w:rPr>
              <w:t>81</w:t>
            </w:r>
            <w:r>
              <w:rPr>
                <w:noProof/>
                <w:webHidden/>
              </w:rPr>
              <w:fldChar w:fldCharType="end"/>
            </w:r>
          </w:hyperlink>
        </w:p>
        <w:p w14:paraId="65296C4C"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46" w:history="1">
            <w:r w:rsidRPr="002A6DCC">
              <w:rPr>
                <w:rStyle w:val="Collegamentoipertestuale"/>
                <w:rFonts w:ascii="Verdana" w:hAnsi="Verdana"/>
                <w:b/>
                <w:noProof/>
                <w:lang w:val="en-GB" w:eastAsia="en-GB"/>
              </w:rPr>
              <w:t>Gli acidi carbossilici</w:t>
            </w:r>
            <w:r>
              <w:rPr>
                <w:noProof/>
                <w:webHidden/>
              </w:rPr>
              <w:tab/>
            </w:r>
            <w:r>
              <w:rPr>
                <w:noProof/>
                <w:webHidden/>
              </w:rPr>
              <w:fldChar w:fldCharType="begin"/>
            </w:r>
            <w:r>
              <w:rPr>
                <w:noProof/>
                <w:webHidden/>
              </w:rPr>
              <w:instrText xml:space="preserve"> PAGEREF _Toc103011246 \h </w:instrText>
            </w:r>
            <w:r>
              <w:rPr>
                <w:noProof/>
                <w:webHidden/>
              </w:rPr>
            </w:r>
            <w:r>
              <w:rPr>
                <w:noProof/>
                <w:webHidden/>
              </w:rPr>
              <w:fldChar w:fldCharType="separate"/>
            </w:r>
            <w:r>
              <w:rPr>
                <w:noProof/>
                <w:webHidden/>
              </w:rPr>
              <w:t>82</w:t>
            </w:r>
            <w:r>
              <w:rPr>
                <w:noProof/>
                <w:webHidden/>
              </w:rPr>
              <w:fldChar w:fldCharType="end"/>
            </w:r>
          </w:hyperlink>
        </w:p>
        <w:p w14:paraId="012C9AF2"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47" w:history="1">
            <w:r w:rsidRPr="002A6DCC">
              <w:rPr>
                <w:rStyle w:val="Collegamentoipertestuale"/>
                <w:rFonts w:ascii="Verdana" w:hAnsi="Verdana"/>
                <w:b/>
                <w:noProof/>
                <w:lang w:eastAsia="en-GB"/>
              </w:rPr>
              <w:t>U.D.1: Le biomolecole delle biotecnologie.</w:t>
            </w:r>
            <w:r>
              <w:rPr>
                <w:noProof/>
                <w:webHidden/>
              </w:rPr>
              <w:tab/>
            </w:r>
            <w:r>
              <w:rPr>
                <w:noProof/>
                <w:webHidden/>
              </w:rPr>
              <w:fldChar w:fldCharType="begin"/>
            </w:r>
            <w:r>
              <w:rPr>
                <w:noProof/>
                <w:webHidden/>
              </w:rPr>
              <w:instrText xml:space="preserve"> PAGEREF _Toc103011247 \h </w:instrText>
            </w:r>
            <w:r>
              <w:rPr>
                <w:noProof/>
                <w:webHidden/>
              </w:rPr>
            </w:r>
            <w:r>
              <w:rPr>
                <w:noProof/>
                <w:webHidden/>
              </w:rPr>
              <w:fldChar w:fldCharType="separate"/>
            </w:r>
            <w:r>
              <w:rPr>
                <w:noProof/>
                <w:webHidden/>
              </w:rPr>
              <w:t>82</w:t>
            </w:r>
            <w:r>
              <w:rPr>
                <w:noProof/>
                <w:webHidden/>
              </w:rPr>
              <w:fldChar w:fldCharType="end"/>
            </w:r>
          </w:hyperlink>
        </w:p>
        <w:p w14:paraId="2740E8A4"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48" w:history="1">
            <w:r w:rsidRPr="002A6DCC">
              <w:rPr>
                <w:rStyle w:val="Collegamentoipertestuale"/>
                <w:rFonts w:ascii="Verdana" w:hAnsi="Verdana"/>
                <w:b/>
                <w:noProof/>
                <w:lang w:val="en-GB" w:eastAsia="en-GB"/>
              </w:rPr>
              <w:t>U. D. 2 : Le biotecnologie</w:t>
            </w:r>
            <w:r>
              <w:rPr>
                <w:noProof/>
                <w:webHidden/>
              </w:rPr>
              <w:tab/>
            </w:r>
            <w:r>
              <w:rPr>
                <w:noProof/>
                <w:webHidden/>
              </w:rPr>
              <w:fldChar w:fldCharType="begin"/>
            </w:r>
            <w:r>
              <w:rPr>
                <w:noProof/>
                <w:webHidden/>
              </w:rPr>
              <w:instrText xml:space="preserve"> PAGEREF _Toc103011248 \h </w:instrText>
            </w:r>
            <w:r>
              <w:rPr>
                <w:noProof/>
                <w:webHidden/>
              </w:rPr>
            </w:r>
            <w:r>
              <w:rPr>
                <w:noProof/>
                <w:webHidden/>
              </w:rPr>
              <w:fldChar w:fldCharType="separate"/>
            </w:r>
            <w:r>
              <w:rPr>
                <w:noProof/>
                <w:webHidden/>
              </w:rPr>
              <w:t>83</w:t>
            </w:r>
            <w:r>
              <w:rPr>
                <w:noProof/>
                <w:webHidden/>
              </w:rPr>
              <w:fldChar w:fldCharType="end"/>
            </w:r>
          </w:hyperlink>
        </w:p>
        <w:p w14:paraId="0029B44C"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49" w:history="1">
            <w:r w:rsidRPr="002A6DCC">
              <w:rPr>
                <w:rStyle w:val="Collegamentoipertestuale"/>
                <w:rFonts w:ascii="Verdana" w:hAnsi="Verdana"/>
                <w:b/>
                <w:noProof/>
                <w:lang w:eastAsia="en-GB"/>
              </w:rPr>
              <w:t>U.D . 3 : La tecnologia del DNA ricombinante</w:t>
            </w:r>
            <w:r>
              <w:rPr>
                <w:noProof/>
                <w:webHidden/>
              </w:rPr>
              <w:tab/>
            </w:r>
            <w:r>
              <w:rPr>
                <w:noProof/>
                <w:webHidden/>
              </w:rPr>
              <w:fldChar w:fldCharType="begin"/>
            </w:r>
            <w:r>
              <w:rPr>
                <w:noProof/>
                <w:webHidden/>
              </w:rPr>
              <w:instrText xml:space="preserve"> PAGEREF _Toc103011249 \h </w:instrText>
            </w:r>
            <w:r>
              <w:rPr>
                <w:noProof/>
                <w:webHidden/>
              </w:rPr>
            </w:r>
            <w:r>
              <w:rPr>
                <w:noProof/>
                <w:webHidden/>
              </w:rPr>
              <w:fldChar w:fldCharType="separate"/>
            </w:r>
            <w:r>
              <w:rPr>
                <w:noProof/>
                <w:webHidden/>
              </w:rPr>
              <w:t>83</w:t>
            </w:r>
            <w:r>
              <w:rPr>
                <w:noProof/>
                <w:webHidden/>
              </w:rPr>
              <w:fldChar w:fldCharType="end"/>
            </w:r>
          </w:hyperlink>
        </w:p>
        <w:p w14:paraId="5AF688FC"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50" w:history="1">
            <w:r w:rsidRPr="002A6DCC">
              <w:rPr>
                <w:rStyle w:val="Collegamentoipertestuale"/>
                <w:rFonts w:ascii="Verdana" w:hAnsi="Verdana"/>
                <w:b/>
                <w:noProof/>
                <w:lang w:eastAsia="en-GB"/>
              </w:rPr>
              <w:t>PROGRAMMA DI EDUCAZIONE CIVICA : L’ANTROPOCENE</w:t>
            </w:r>
            <w:r>
              <w:rPr>
                <w:noProof/>
                <w:webHidden/>
              </w:rPr>
              <w:tab/>
            </w:r>
            <w:r>
              <w:rPr>
                <w:noProof/>
                <w:webHidden/>
              </w:rPr>
              <w:fldChar w:fldCharType="begin"/>
            </w:r>
            <w:r>
              <w:rPr>
                <w:noProof/>
                <w:webHidden/>
              </w:rPr>
              <w:instrText xml:space="preserve"> PAGEREF _Toc103011250 \h </w:instrText>
            </w:r>
            <w:r>
              <w:rPr>
                <w:noProof/>
                <w:webHidden/>
              </w:rPr>
            </w:r>
            <w:r>
              <w:rPr>
                <w:noProof/>
                <w:webHidden/>
              </w:rPr>
              <w:fldChar w:fldCharType="separate"/>
            </w:r>
            <w:r>
              <w:rPr>
                <w:noProof/>
                <w:webHidden/>
              </w:rPr>
              <w:t>84</w:t>
            </w:r>
            <w:r>
              <w:rPr>
                <w:noProof/>
                <w:webHidden/>
              </w:rPr>
              <w:fldChar w:fldCharType="end"/>
            </w:r>
          </w:hyperlink>
        </w:p>
        <w:p w14:paraId="3EF204AD"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51" w:history="1">
            <w:r w:rsidRPr="002A6DCC">
              <w:rPr>
                <w:rStyle w:val="Collegamentoipertestuale"/>
              </w:rPr>
              <w:t>PROGRAMMA di RELIGIONE</w:t>
            </w:r>
            <w:r>
              <w:rPr>
                <w:webHidden/>
              </w:rPr>
              <w:tab/>
            </w:r>
            <w:r>
              <w:rPr>
                <w:webHidden/>
              </w:rPr>
              <w:fldChar w:fldCharType="begin"/>
            </w:r>
            <w:r>
              <w:rPr>
                <w:webHidden/>
              </w:rPr>
              <w:instrText xml:space="preserve"> PAGEREF _Toc103011251 \h </w:instrText>
            </w:r>
            <w:r>
              <w:rPr>
                <w:webHidden/>
              </w:rPr>
            </w:r>
            <w:r>
              <w:rPr>
                <w:webHidden/>
              </w:rPr>
              <w:fldChar w:fldCharType="separate"/>
            </w:r>
            <w:r>
              <w:rPr>
                <w:webHidden/>
              </w:rPr>
              <w:t>95</w:t>
            </w:r>
            <w:r>
              <w:rPr>
                <w:webHidden/>
              </w:rPr>
              <w:fldChar w:fldCharType="end"/>
            </w:r>
          </w:hyperlink>
        </w:p>
        <w:p w14:paraId="65AA3836"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52" w:history="1">
            <w:r w:rsidRPr="002A6DCC">
              <w:rPr>
                <w:rStyle w:val="Collegamentoipertestuale"/>
              </w:rPr>
              <w:t>EDUCAZIONE CIVICA</w:t>
            </w:r>
            <w:r>
              <w:rPr>
                <w:webHidden/>
              </w:rPr>
              <w:tab/>
            </w:r>
            <w:r>
              <w:rPr>
                <w:webHidden/>
              </w:rPr>
              <w:fldChar w:fldCharType="begin"/>
            </w:r>
            <w:r>
              <w:rPr>
                <w:webHidden/>
              </w:rPr>
              <w:instrText xml:space="preserve"> PAGEREF _Toc103011252 \h </w:instrText>
            </w:r>
            <w:r>
              <w:rPr>
                <w:webHidden/>
              </w:rPr>
            </w:r>
            <w:r>
              <w:rPr>
                <w:webHidden/>
              </w:rPr>
              <w:fldChar w:fldCharType="separate"/>
            </w:r>
            <w:r>
              <w:rPr>
                <w:webHidden/>
              </w:rPr>
              <w:t>96</w:t>
            </w:r>
            <w:r>
              <w:rPr>
                <w:webHidden/>
              </w:rPr>
              <w:fldChar w:fldCharType="end"/>
            </w:r>
          </w:hyperlink>
        </w:p>
        <w:p w14:paraId="4E3B67E0" w14:textId="77777777" w:rsidR="000936D7" w:rsidRDefault="000936D7">
          <w:pPr>
            <w:pStyle w:val="Sommario2"/>
            <w:tabs>
              <w:tab w:val="right" w:pos="9628"/>
            </w:tabs>
            <w:rPr>
              <w:rFonts w:asciiTheme="minorHAnsi" w:eastAsiaTheme="minorEastAsia" w:hAnsiTheme="minorHAnsi" w:cstheme="minorBidi"/>
              <w:noProof/>
              <w:sz w:val="22"/>
              <w:szCs w:val="22"/>
              <w:lang w:val="en-GB" w:eastAsia="en-GB"/>
            </w:rPr>
          </w:pPr>
          <w:hyperlink w:anchor="_Toc103011253" w:history="1">
            <w:r w:rsidRPr="002A6DCC">
              <w:rPr>
                <w:rStyle w:val="Collegamentoipertestuale"/>
                <w:rFonts w:ascii="Verdana" w:hAnsi="Verdana"/>
                <w:b/>
                <w:noProof/>
                <w:lang w:eastAsia="en-GB"/>
              </w:rPr>
              <w:t>SCIENZE</w:t>
            </w:r>
            <w:r>
              <w:rPr>
                <w:noProof/>
                <w:webHidden/>
              </w:rPr>
              <w:tab/>
            </w:r>
            <w:r>
              <w:rPr>
                <w:noProof/>
                <w:webHidden/>
              </w:rPr>
              <w:fldChar w:fldCharType="begin"/>
            </w:r>
            <w:r>
              <w:rPr>
                <w:noProof/>
                <w:webHidden/>
              </w:rPr>
              <w:instrText xml:space="preserve"> PAGEREF _Toc103011253 \h </w:instrText>
            </w:r>
            <w:r>
              <w:rPr>
                <w:noProof/>
                <w:webHidden/>
              </w:rPr>
            </w:r>
            <w:r>
              <w:rPr>
                <w:noProof/>
                <w:webHidden/>
              </w:rPr>
              <w:fldChar w:fldCharType="separate"/>
            </w:r>
            <w:r>
              <w:rPr>
                <w:noProof/>
                <w:webHidden/>
              </w:rPr>
              <w:t>96</w:t>
            </w:r>
            <w:r>
              <w:rPr>
                <w:noProof/>
                <w:webHidden/>
              </w:rPr>
              <w:fldChar w:fldCharType="end"/>
            </w:r>
          </w:hyperlink>
        </w:p>
        <w:p w14:paraId="580CEAAB" w14:textId="77777777" w:rsidR="000936D7" w:rsidRDefault="000936D7">
          <w:pPr>
            <w:pStyle w:val="Sommario1"/>
            <w:rPr>
              <w:rFonts w:asciiTheme="minorHAnsi" w:eastAsiaTheme="minorEastAsia" w:hAnsiTheme="minorHAnsi" w:cstheme="minorBidi"/>
              <w:b w:val="0"/>
              <w:bCs w:val="0"/>
              <w:sz w:val="22"/>
              <w:szCs w:val="22"/>
              <w:lang w:val="en-GB" w:eastAsia="en-GB"/>
            </w:rPr>
          </w:pPr>
          <w:hyperlink w:anchor="_Toc103011254" w:history="1">
            <w:r w:rsidRPr="002A6DCC">
              <w:rPr>
                <w:rStyle w:val="Collegamentoipertestuale"/>
                <w:highlight w:val="yellow"/>
              </w:rPr>
              <w:t>Nota Garante 21/03/2017, Prot. 10719</w:t>
            </w:r>
            <w:r>
              <w:rPr>
                <w:webHidden/>
              </w:rPr>
              <w:tab/>
            </w:r>
            <w:r>
              <w:rPr>
                <w:webHidden/>
              </w:rPr>
              <w:fldChar w:fldCharType="begin"/>
            </w:r>
            <w:r>
              <w:rPr>
                <w:webHidden/>
              </w:rPr>
              <w:instrText xml:space="preserve"> PAGEREF _Toc103011254 \h </w:instrText>
            </w:r>
            <w:r>
              <w:rPr>
                <w:webHidden/>
              </w:rPr>
            </w:r>
            <w:r>
              <w:rPr>
                <w:webHidden/>
              </w:rPr>
              <w:fldChar w:fldCharType="separate"/>
            </w:r>
            <w:r>
              <w:rPr>
                <w:webHidden/>
              </w:rPr>
              <w:t>98</w:t>
            </w:r>
            <w:r>
              <w:rPr>
                <w:webHidden/>
              </w:rPr>
              <w:fldChar w:fldCharType="end"/>
            </w:r>
          </w:hyperlink>
        </w:p>
        <w:p w14:paraId="6B4A0B54" w14:textId="547BEE5E" w:rsidR="00A74724" w:rsidRDefault="00071AA8">
          <w:r>
            <w:fldChar w:fldCharType="end"/>
          </w:r>
        </w:p>
      </w:sdtContent>
    </w:sdt>
    <w:p w14:paraId="12A18084" w14:textId="2D1A3A2B" w:rsidR="00A74724" w:rsidRDefault="000849B4">
      <w:pPr>
        <w:rPr>
          <w:rFonts w:ascii="Verdana" w:eastAsia="Verdana" w:hAnsi="Verdana" w:cs="Verdana"/>
          <w:b/>
          <w:sz w:val="28"/>
          <w:szCs w:val="28"/>
        </w:rPr>
      </w:pPr>
      <w:r>
        <w:br w:type="page"/>
      </w:r>
    </w:p>
    <w:p w14:paraId="58CC0A1D" w14:textId="5D00B206" w:rsidR="00A74724" w:rsidRDefault="000849B4">
      <w:pPr>
        <w:pStyle w:val="Titolo1"/>
        <w:jc w:val="center"/>
        <w:rPr>
          <w:rFonts w:ascii="Verdana" w:eastAsia="Verdana" w:hAnsi="Verdana" w:cs="Verdana"/>
          <w:b/>
          <w:color w:val="000000"/>
          <w:sz w:val="28"/>
          <w:szCs w:val="28"/>
        </w:rPr>
      </w:pPr>
      <w:bookmarkStart w:id="0" w:name="_Toc103011209"/>
      <w:r>
        <w:rPr>
          <w:rFonts w:ascii="Verdana" w:eastAsia="Verdana" w:hAnsi="Verdana" w:cs="Verdana"/>
          <w:b/>
          <w:color w:val="000000"/>
          <w:sz w:val="28"/>
          <w:szCs w:val="28"/>
        </w:rPr>
        <w:lastRenderedPageBreak/>
        <w:t>PREMESSA</w:t>
      </w:r>
      <w:bookmarkEnd w:id="0"/>
    </w:p>
    <w:p w14:paraId="26ACE349" w14:textId="4FEB1DE5" w:rsidR="00A74724" w:rsidRDefault="000849B4">
      <w:pPr>
        <w:pStyle w:val="Titolo1"/>
        <w:jc w:val="center"/>
        <w:rPr>
          <w:rFonts w:ascii="Verdana" w:eastAsia="Verdana" w:hAnsi="Verdana" w:cs="Verdana"/>
          <w:b/>
          <w:color w:val="000000"/>
          <w:sz w:val="28"/>
          <w:szCs w:val="28"/>
        </w:rPr>
      </w:pPr>
      <w:bookmarkStart w:id="1" w:name="_Toc103011210"/>
      <w:r>
        <w:rPr>
          <w:rFonts w:ascii="Verdana" w:eastAsia="Verdana" w:hAnsi="Verdana" w:cs="Verdana"/>
          <w:b/>
          <w:color w:val="000000"/>
          <w:sz w:val="28"/>
          <w:szCs w:val="28"/>
        </w:rPr>
        <w:t>PRESENTAZIONE DEL LICEO “DEMOCRITO”</w:t>
      </w:r>
      <w:bookmarkEnd w:id="1"/>
    </w:p>
    <w:p w14:paraId="51983ECF" w14:textId="77777777" w:rsidR="00A74724" w:rsidRDefault="00A74724"/>
    <w:p w14:paraId="58AE7C7D" w14:textId="77777777" w:rsidR="00A74724" w:rsidRDefault="000849B4" w:rsidP="00162195">
      <w:pPr>
        <w:pBdr>
          <w:top w:val="nil"/>
          <w:left w:val="nil"/>
          <w:bottom w:val="nil"/>
          <w:right w:val="nil"/>
          <w:between w:val="nil"/>
        </w:pBdr>
        <w:spacing w:before="60" w:after="60" w:line="360" w:lineRule="auto"/>
        <w:jc w:val="both"/>
        <w:rPr>
          <w:rFonts w:ascii="Verdana" w:eastAsia="Verdana" w:hAnsi="Verdana" w:cs="Verdana"/>
          <w:color w:val="00000A"/>
          <w:sz w:val="24"/>
          <w:szCs w:val="24"/>
        </w:rPr>
      </w:pPr>
      <w:r>
        <w:rPr>
          <w:rFonts w:ascii="Verdana" w:eastAsia="Verdana" w:hAnsi="Verdana" w:cs="Verdana"/>
          <w:i/>
          <w:color w:val="00000A"/>
          <w:sz w:val="22"/>
          <w:szCs w:val="22"/>
        </w:rPr>
        <w:t xml:space="preserve">Per conoscere nel dettaglio la storia e gli obiettivi che hanno caratterizzato in questi anni il nostro Liceo, rimandiamo alla lettura del PTOF e alla consultazione del nostro sito web. Per le singole materie si rimanda, oltre che alle relazioni e ai programmi inseriti nel presente documento, alle programmazioni di dipartimento pubblicate sul sito. Si fornisce tuttavia in questa sede una sintetica presentazione della nostra scuola che speriamo possa essere utile per un primo orientamento. </w:t>
      </w:r>
    </w:p>
    <w:p w14:paraId="38EAB9D4" w14:textId="77777777" w:rsidR="00A74724" w:rsidRDefault="000849B4" w:rsidP="00162195">
      <w:pPr>
        <w:pBdr>
          <w:top w:val="nil"/>
          <w:left w:val="nil"/>
          <w:bottom w:val="nil"/>
          <w:right w:val="nil"/>
          <w:between w:val="nil"/>
        </w:pBdr>
        <w:spacing w:before="60" w:after="60" w:line="360" w:lineRule="auto"/>
        <w:jc w:val="both"/>
        <w:rPr>
          <w:rFonts w:ascii="Verdana" w:eastAsia="Verdana" w:hAnsi="Verdana" w:cs="Verdana"/>
          <w:color w:val="00000A"/>
          <w:sz w:val="24"/>
          <w:szCs w:val="24"/>
        </w:rPr>
      </w:pPr>
      <w:r>
        <w:rPr>
          <w:rFonts w:ascii="Verdana" w:eastAsia="Verdana" w:hAnsi="Verdana" w:cs="Verdana"/>
          <w:i/>
          <w:color w:val="00000A"/>
          <w:sz w:val="22"/>
          <w:szCs w:val="22"/>
        </w:rPr>
        <w:t xml:space="preserve">Il Liceo Statale Classico e Scientifico “Democrito” si trova nel X Municipio di Roma, nel quartiere di Casalpalocco. Ospita oltre 1000 studenti provenienti da Casalpalocco, Axa, Infernetto, Acilia, Dragona, Madonnetta, Malafede e numerose altre zone di nuovo insediamento. Attualmente ospita 52 classi, attualmente distribuite su tre sedi (una centrale, viale Prassilla 79, e due succursali). </w:t>
      </w:r>
    </w:p>
    <w:p w14:paraId="1FE7BB81" w14:textId="5937FE23" w:rsidR="00787BFB" w:rsidRDefault="000849B4" w:rsidP="00162195">
      <w:pPr>
        <w:pBdr>
          <w:top w:val="nil"/>
          <w:left w:val="nil"/>
          <w:bottom w:val="nil"/>
          <w:right w:val="nil"/>
          <w:between w:val="nil"/>
        </w:pBdr>
        <w:spacing w:before="60" w:after="60" w:line="360" w:lineRule="auto"/>
        <w:jc w:val="both"/>
        <w:rPr>
          <w:rFonts w:ascii="Verdana" w:eastAsia="Verdana" w:hAnsi="Verdana" w:cs="Verdana"/>
          <w:i/>
          <w:color w:val="00000A"/>
          <w:sz w:val="22"/>
          <w:szCs w:val="22"/>
          <w:highlight w:val="yellow"/>
        </w:rPr>
      </w:pPr>
      <w:r>
        <w:rPr>
          <w:rFonts w:ascii="Verdana" w:eastAsia="Verdana" w:hAnsi="Verdana" w:cs="Verdana"/>
          <w:i/>
          <w:color w:val="00000A"/>
          <w:sz w:val="22"/>
          <w:szCs w:val="22"/>
        </w:rPr>
        <w:t xml:space="preserve">Dall’anno scolastico 2010-2011, con l’avvio nazionale del Nuovo Ordinamento, sono stati attivati gli indirizzi </w:t>
      </w:r>
      <w:r>
        <w:rPr>
          <w:rFonts w:ascii="Verdana" w:eastAsia="Verdana" w:hAnsi="Verdana" w:cs="Verdana"/>
          <w:b/>
          <w:i/>
          <w:color w:val="00000A"/>
          <w:sz w:val="22"/>
          <w:szCs w:val="22"/>
        </w:rPr>
        <w:t>Scientifico e Classico</w:t>
      </w:r>
      <w:r>
        <w:rPr>
          <w:rFonts w:ascii="Verdana" w:eastAsia="Verdana" w:hAnsi="Verdana" w:cs="Verdana"/>
          <w:i/>
          <w:color w:val="00000A"/>
          <w:sz w:val="22"/>
          <w:szCs w:val="22"/>
        </w:rPr>
        <w:t xml:space="preserve">. Dall’anno scolastico 2014/15 è stata introdotta una autonoma proposta di “Bilinguismo”, articolata in </w:t>
      </w:r>
      <w:r w:rsidR="00AC2809">
        <w:rPr>
          <w:rFonts w:ascii="Verdana" w:eastAsia="Verdana" w:hAnsi="Verdana" w:cs="Verdana"/>
          <w:i/>
          <w:color w:val="00000A"/>
          <w:sz w:val="22"/>
          <w:szCs w:val="22"/>
        </w:rPr>
        <w:t>percorsi di ‘</w:t>
      </w:r>
      <w:r w:rsidR="00787BFB" w:rsidRPr="00AC2809">
        <w:rPr>
          <w:rFonts w:ascii="Verdana" w:eastAsia="Verdana" w:hAnsi="Verdana" w:cs="Verdana"/>
          <w:i/>
          <w:sz w:val="22"/>
          <w:szCs w:val="22"/>
        </w:rPr>
        <w:t xml:space="preserve">English </w:t>
      </w:r>
      <w:r w:rsidR="00AC2809" w:rsidRPr="00AC2809">
        <w:rPr>
          <w:rFonts w:ascii="Verdana" w:eastAsia="Verdana" w:hAnsi="Verdana" w:cs="Verdana"/>
          <w:i/>
          <w:sz w:val="22"/>
          <w:szCs w:val="22"/>
        </w:rPr>
        <w:t>Plus</w:t>
      </w:r>
      <w:r w:rsidR="00AC2809">
        <w:rPr>
          <w:rFonts w:ascii="Verdana" w:eastAsia="Verdana" w:hAnsi="Verdana" w:cs="Verdana"/>
          <w:i/>
          <w:sz w:val="22"/>
          <w:szCs w:val="22"/>
        </w:rPr>
        <w:t>’</w:t>
      </w:r>
      <w:r w:rsidR="00AC2809" w:rsidRPr="00AC2809">
        <w:rPr>
          <w:rFonts w:ascii="Verdana" w:eastAsia="Verdana" w:hAnsi="Verdana" w:cs="Verdana"/>
          <w:i/>
          <w:color w:val="00000A"/>
          <w:sz w:val="22"/>
          <w:szCs w:val="22"/>
        </w:rPr>
        <w:t xml:space="preserve"> e</w:t>
      </w:r>
      <w:r>
        <w:rPr>
          <w:rFonts w:ascii="Verdana" w:eastAsia="Verdana" w:hAnsi="Verdana" w:cs="Verdana"/>
          <w:i/>
          <w:color w:val="00000A"/>
          <w:sz w:val="22"/>
          <w:szCs w:val="22"/>
        </w:rPr>
        <w:t xml:space="preserve"> percorsi </w:t>
      </w:r>
      <w:r w:rsidR="00AC2809">
        <w:rPr>
          <w:rFonts w:ascii="Verdana" w:eastAsia="Verdana" w:hAnsi="Verdana" w:cs="Verdana"/>
          <w:i/>
          <w:color w:val="00000A"/>
          <w:sz w:val="22"/>
          <w:szCs w:val="22"/>
        </w:rPr>
        <w:t>ESAC, finalizzati al conseguimento di</w:t>
      </w:r>
      <w:r>
        <w:rPr>
          <w:rFonts w:ascii="Verdana" w:eastAsia="Verdana" w:hAnsi="Verdana" w:cs="Verdana"/>
          <w:i/>
          <w:color w:val="00000A"/>
          <w:sz w:val="22"/>
          <w:szCs w:val="22"/>
        </w:rPr>
        <w:t xml:space="preserve"> certificazioni di competenza disciplinare in lingua inglese e </w:t>
      </w:r>
      <w:r w:rsidR="00AC2809">
        <w:rPr>
          <w:rFonts w:ascii="Verdana" w:eastAsia="Verdana" w:hAnsi="Verdana" w:cs="Verdana"/>
          <w:i/>
          <w:color w:val="00000A"/>
          <w:sz w:val="22"/>
          <w:szCs w:val="22"/>
        </w:rPr>
        <w:t xml:space="preserve">di </w:t>
      </w:r>
      <w:r>
        <w:rPr>
          <w:rFonts w:ascii="Verdana" w:eastAsia="Verdana" w:hAnsi="Verdana" w:cs="Verdana"/>
          <w:i/>
          <w:color w:val="00000A"/>
          <w:sz w:val="22"/>
          <w:szCs w:val="22"/>
        </w:rPr>
        <w:t>certificazioni internazionali di competenza di Lingua stranier</w:t>
      </w:r>
      <w:r w:rsidRPr="00432293">
        <w:rPr>
          <w:rFonts w:ascii="Verdana" w:eastAsia="Verdana" w:hAnsi="Verdana" w:cs="Verdana"/>
          <w:i/>
          <w:color w:val="00000A"/>
          <w:sz w:val="22"/>
          <w:szCs w:val="22"/>
        </w:rPr>
        <w:t xml:space="preserve">a. </w:t>
      </w:r>
      <w:r w:rsidR="00787BFB" w:rsidRPr="00432293">
        <w:rPr>
          <w:rFonts w:ascii="Verdana" w:eastAsia="Verdana" w:hAnsi="Verdana" w:cs="Verdana"/>
          <w:i/>
          <w:color w:val="00000A"/>
          <w:sz w:val="22"/>
          <w:szCs w:val="22"/>
        </w:rPr>
        <w:t xml:space="preserve"> </w:t>
      </w:r>
    </w:p>
    <w:p w14:paraId="6243245B" w14:textId="77777777" w:rsidR="00A74724" w:rsidRDefault="000849B4" w:rsidP="00162195">
      <w:pPr>
        <w:pBdr>
          <w:top w:val="nil"/>
          <w:left w:val="nil"/>
          <w:bottom w:val="nil"/>
          <w:right w:val="nil"/>
          <w:between w:val="nil"/>
        </w:pBdr>
        <w:spacing w:before="60" w:after="60" w:line="360" w:lineRule="auto"/>
        <w:jc w:val="both"/>
        <w:rPr>
          <w:rFonts w:ascii="Arial" w:eastAsia="Arial" w:hAnsi="Arial" w:cs="Arial"/>
          <w:color w:val="00000A"/>
          <w:sz w:val="22"/>
          <w:szCs w:val="22"/>
        </w:rPr>
      </w:pPr>
      <w:r>
        <w:rPr>
          <w:rFonts w:ascii="Verdana" w:eastAsia="Verdana" w:hAnsi="Verdana" w:cs="Verdana"/>
          <w:i/>
          <w:color w:val="00000A"/>
          <w:sz w:val="22"/>
          <w:szCs w:val="22"/>
        </w:rPr>
        <w:t xml:space="preserve">Dall’anno scolastico 2014/15, per le sole classi quinte, sono stati attivati percorsi di insegnamento di una DNL (Disciplina Non Linguistica) in lingua inglese, secondo la metodologia CLIL (Content and Language Integrated Learning), come previsto dalla normativa nazionale. </w:t>
      </w:r>
    </w:p>
    <w:p w14:paraId="44D6A4FA" w14:textId="77777777" w:rsidR="00A74724" w:rsidRDefault="000849B4" w:rsidP="00162195">
      <w:pPr>
        <w:pBdr>
          <w:top w:val="nil"/>
          <w:left w:val="nil"/>
          <w:bottom w:val="nil"/>
          <w:right w:val="nil"/>
          <w:between w:val="nil"/>
        </w:pBdr>
        <w:spacing w:before="60" w:after="60" w:line="360" w:lineRule="auto"/>
        <w:jc w:val="both"/>
        <w:rPr>
          <w:rFonts w:ascii="Arial" w:eastAsia="Arial" w:hAnsi="Arial" w:cs="Arial"/>
          <w:color w:val="00000A"/>
          <w:sz w:val="22"/>
          <w:szCs w:val="22"/>
        </w:rPr>
      </w:pPr>
      <w:r>
        <w:rPr>
          <w:rFonts w:ascii="Verdana" w:eastAsia="Verdana" w:hAnsi="Verdana" w:cs="Verdana"/>
          <w:i/>
          <w:color w:val="00000A"/>
          <w:sz w:val="22"/>
          <w:szCs w:val="22"/>
        </w:rPr>
        <w:t xml:space="preserve">Gli obiettivi formativi prioritari del Liceo “Democrito” partono dalla profonda convinzione che </w:t>
      </w:r>
      <w:r>
        <w:rPr>
          <w:rFonts w:ascii="Verdana" w:eastAsia="Verdana" w:hAnsi="Verdana" w:cs="Verdana"/>
          <w:b/>
          <w:i/>
          <w:color w:val="00000A"/>
          <w:sz w:val="22"/>
          <w:szCs w:val="22"/>
        </w:rPr>
        <w:t>la conoscenza sia bene comune e base del progetto di rinnovamento sociale e ricostruzione democratica ed etica del Paese</w:t>
      </w:r>
      <w:r>
        <w:rPr>
          <w:rFonts w:ascii="Verdana" w:eastAsia="Verdana" w:hAnsi="Verdana" w:cs="Verdana"/>
          <w:i/>
          <w:color w:val="00000A"/>
          <w:sz w:val="22"/>
          <w:szCs w:val="22"/>
        </w:rPr>
        <w:t xml:space="preserve">.  Crediamo altresì nel ruolo formativo essenziale rivestito dalla scuola nella trasmissione della conoscenza e nella sua capacità non solo di innalzare i livelli di istruzione e le competenze delle studentesse e degli studenti, ma soprattutto di educarli ad essere cittadini del mondo istruiti, liberi, consapevoli e responsabili, aperti alle tematiche sovranazionali e globali. </w:t>
      </w:r>
    </w:p>
    <w:p w14:paraId="7983F690" w14:textId="77777777" w:rsidR="00A74724" w:rsidRDefault="000849B4" w:rsidP="00162195">
      <w:pPr>
        <w:pBdr>
          <w:top w:val="nil"/>
          <w:left w:val="nil"/>
          <w:bottom w:val="nil"/>
          <w:right w:val="nil"/>
          <w:between w:val="nil"/>
        </w:pBdr>
        <w:spacing w:before="60" w:after="60" w:line="360" w:lineRule="auto"/>
        <w:jc w:val="both"/>
        <w:rPr>
          <w:rFonts w:ascii="Arial" w:eastAsia="Arial" w:hAnsi="Arial" w:cs="Arial"/>
          <w:color w:val="00000A"/>
          <w:sz w:val="22"/>
          <w:szCs w:val="22"/>
        </w:rPr>
      </w:pPr>
      <w:r>
        <w:rPr>
          <w:rFonts w:ascii="Verdana" w:eastAsia="Verdana" w:hAnsi="Verdana" w:cs="Verdana"/>
          <w:i/>
          <w:color w:val="00000A"/>
          <w:sz w:val="22"/>
          <w:szCs w:val="22"/>
        </w:rPr>
        <w:t xml:space="preserve">Al fine di adempiere a questi compiti nel migliore dei modi, l’Istituto è fortemente impegnato a realizzare una scuola aperta, quale laboratorio permanente di ricerca, </w:t>
      </w:r>
      <w:r>
        <w:rPr>
          <w:rFonts w:ascii="Verdana" w:eastAsia="Verdana" w:hAnsi="Verdana" w:cs="Verdana"/>
          <w:i/>
          <w:color w:val="00000A"/>
          <w:sz w:val="22"/>
          <w:szCs w:val="22"/>
        </w:rPr>
        <w:lastRenderedPageBreak/>
        <w:t xml:space="preserve">sperimentazione e innovazione didattica, di partecipazione e di educazione alla cittadinanza attiva; contrastare le diseguaglianze socio-culturali e territoriali,  prestando particolare attenzione alle tematiche dell’inclusione e dell’integrazione;  garantire il diritto allo studio, le pari opportunità di successo formativo e di istruzione permanente dei cittadini. </w:t>
      </w:r>
    </w:p>
    <w:p w14:paraId="5696FA28" w14:textId="77777777" w:rsidR="00A74724" w:rsidRDefault="00A74724">
      <w:pPr>
        <w:pBdr>
          <w:top w:val="nil"/>
          <w:left w:val="nil"/>
          <w:bottom w:val="nil"/>
          <w:right w:val="nil"/>
          <w:between w:val="nil"/>
        </w:pBdr>
        <w:spacing w:before="60" w:after="60"/>
        <w:jc w:val="both"/>
        <w:rPr>
          <w:rFonts w:ascii="Verdana" w:eastAsia="Verdana" w:hAnsi="Verdana" w:cs="Verdana"/>
          <w:color w:val="00000A"/>
          <w:sz w:val="22"/>
          <w:szCs w:val="22"/>
        </w:rPr>
      </w:pPr>
    </w:p>
    <w:p w14:paraId="2705884E" w14:textId="77777777" w:rsidR="00A74724" w:rsidRDefault="00A74724">
      <w:pPr>
        <w:pBdr>
          <w:top w:val="nil"/>
          <w:left w:val="nil"/>
          <w:bottom w:val="nil"/>
          <w:right w:val="nil"/>
          <w:between w:val="nil"/>
        </w:pBdr>
        <w:ind w:left="708"/>
        <w:rPr>
          <w:rFonts w:ascii="Arial" w:eastAsia="Arial" w:hAnsi="Arial" w:cs="Arial"/>
          <w:color w:val="00000A"/>
          <w:sz w:val="24"/>
          <w:szCs w:val="24"/>
        </w:rPr>
      </w:pPr>
    </w:p>
    <w:p w14:paraId="1A4AE909" w14:textId="324211B7" w:rsidR="00A74724" w:rsidRDefault="000849B4">
      <w:pPr>
        <w:pStyle w:val="Titolo1"/>
        <w:jc w:val="both"/>
        <w:rPr>
          <w:rFonts w:ascii="Verdana" w:eastAsia="Verdana" w:hAnsi="Verdana" w:cs="Verdana"/>
          <w:b/>
          <w:color w:val="000000"/>
          <w:sz w:val="28"/>
          <w:szCs w:val="28"/>
        </w:rPr>
      </w:pPr>
      <w:bookmarkStart w:id="2" w:name="_Toc103011211"/>
      <w:r>
        <w:rPr>
          <w:rFonts w:ascii="Verdana" w:eastAsia="Verdana" w:hAnsi="Verdana" w:cs="Verdana"/>
          <w:b/>
          <w:color w:val="000000"/>
          <w:sz w:val="28"/>
          <w:szCs w:val="28"/>
        </w:rPr>
        <w:t>1. INSEGNAMENTI E QUADRO ORARIO ANNUALE LICEO SCIENTIFICO</w:t>
      </w:r>
      <w:bookmarkEnd w:id="2"/>
    </w:p>
    <w:p w14:paraId="46DAC9CC" w14:textId="77777777" w:rsidR="00A74724" w:rsidRDefault="00A74724">
      <w:pPr>
        <w:pBdr>
          <w:top w:val="nil"/>
          <w:left w:val="nil"/>
          <w:bottom w:val="nil"/>
          <w:right w:val="nil"/>
          <w:between w:val="nil"/>
        </w:pBdr>
        <w:jc w:val="center"/>
        <w:rPr>
          <w:rFonts w:ascii="Arial" w:eastAsia="Arial" w:hAnsi="Arial" w:cs="Arial"/>
          <w:color w:val="00000A"/>
          <w:sz w:val="24"/>
          <w:szCs w:val="24"/>
        </w:rPr>
      </w:pPr>
    </w:p>
    <w:p w14:paraId="527C748B" w14:textId="77777777" w:rsidR="00A74724" w:rsidRDefault="00A74724">
      <w:pPr>
        <w:pBdr>
          <w:top w:val="nil"/>
          <w:left w:val="nil"/>
          <w:bottom w:val="nil"/>
          <w:right w:val="nil"/>
          <w:between w:val="nil"/>
        </w:pBdr>
        <w:jc w:val="center"/>
        <w:rPr>
          <w:rFonts w:ascii="Arial" w:eastAsia="Arial" w:hAnsi="Arial" w:cs="Arial"/>
          <w:color w:val="00000A"/>
          <w:sz w:val="24"/>
          <w:szCs w:val="24"/>
        </w:rPr>
      </w:pPr>
    </w:p>
    <w:tbl>
      <w:tblPr>
        <w:tblStyle w:val="a"/>
        <w:tblW w:w="7225" w:type="dxa"/>
        <w:tblInd w:w="1199" w:type="dxa"/>
        <w:tblLayout w:type="fixed"/>
        <w:tblLook w:val="0000" w:firstRow="0" w:lastRow="0" w:firstColumn="0" w:lastColumn="0" w:noHBand="0" w:noVBand="0"/>
      </w:tblPr>
      <w:tblGrid>
        <w:gridCol w:w="2687"/>
        <w:gridCol w:w="850"/>
        <w:gridCol w:w="851"/>
        <w:gridCol w:w="850"/>
        <w:gridCol w:w="992"/>
        <w:gridCol w:w="995"/>
      </w:tblGrid>
      <w:tr w:rsidR="00A74724" w:rsidRPr="004A20DA" w14:paraId="2766ABCC" w14:textId="77777777">
        <w:tc>
          <w:tcPr>
            <w:tcW w:w="268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8FE5BF" w14:textId="77777777" w:rsidR="00A74724" w:rsidRPr="004A20DA" w:rsidRDefault="000849B4">
            <w:pPr>
              <w:pBdr>
                <w:top w:val="nil"/>
                <w:left w:val="nil"/>
                <w:bottom w:val="nil"/>
                <w:right w:val="nil"/>
                <w:between w:val="nil"/>
              </w:pBdr>
              <w:rPr>
                <w:rFonts w:ascii="Verdana" w:eastAsia="Verdana" w:hAnsi="Verdana" w:cs="Verdana"/>
                <w:color w:val="00000A"/>
                <w:sz w:val="22"/>
                <w:szCs w:val="22"/>
              </w:rPr>
            </w:pPr>
            <w:r w:rsidRPr="004A20DA">
              <w:rPr>
                <w:rFonts w:ascii="Verdana" w:eastAsia="Verdana" w:hAnsi="Verdana" w:cs="Verdana"/>
                <w:color w:val="00000A"/>
                <w:sz w:val="22"/>
                <w:szCs w:val="22"/>
              </w:rPr>
              <w:t>DISCIPLINE</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14:paraId="2A6D7D6C" w14:textId="77777777" w:rsidR="00A74724" w:rsidRPr="004A20DA" w:rsidRDefault="000849B4">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BIENNIO</w:t>
            </w:r>
          </w:p>
        </w:tc>
        <w:tc>
          <w:tcPr>
            <w:tcW w:w="2837" w:type="dxa"/>
            <w:gridSpan w:val="3"/>
            <w:tcBorders>
              <w:top w:val="single" w:sz="4" w:space="0" w:color="000000"/>
              <w:left w:val="single" w:sz="4" w:space="0" w:color="000000"/>
              <w:bottom w:val="single" w:sz="4" w:space="0" w:color="000000"/>
              <w:right w:val="single" w:sz="4" w:space="0" w:color="000000"/>
            </w:tcBorders>
            <w:shd w:val="clear" w:color="auto" w:fill="auto"/>
          </w:tcPr>
          <w:p w14:paraId="45715214" w14:textId="77777777" w:rsidR="00A74724" w:rsidRPr="004A20DA" w:rsidRDefault="000849B4">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TRIENNIO</w:t>
            </w:r>
          </w:p>
        </w:tc>
      </w:tr>
      <w:tr w:rsidR="00A74724" w:rsidRPr="004A20DA" w14:paraId="1391A898" w14:textId="77777777">
        <w:tc>
          <w:tcPr>
            <w:tcW w:w="2687" w:type="dxa"/>
            <w:vMerge/>
            <w:tcBorders>
              <w:top w:val="single" w:sz="4" w:space="0" w:color="000000"/>
              <w:left w:val="single" w:sz="4" w:space="0" w:color="000000"/>
              <w:bottom w:val="single" w:sz="4" w:space="0" w:color="000000"/>
              <w:right w:val="single" w:sz="4" w:space="0" w:color="000000"/>
            </w:tcBorders>
            <w:shd w:val="clear" w:color="auto" w:fill="auto"/>
          </w:tcPr>
          <w:p w14:paraId="28D9857B" w14:textId="77777777" w:rsidR="00A74724" w:rsidRPr="004A20DA" w:rsidRDefault="00A74724">
            <w:pPr>
              <w:widowControl w:val="0"/>
              <w:pBdr>
                <w:top w:val="nil"/>
                <w:left w:val="nil"/>
                <w:bottom w:val="nil"/>
                <w:right w:val="nil"/>
                <w:between w:val="nil"/>
              </w:pBdr>
              <w:spacing w:line="276" w:lineRule="auto"/>
              <w:rPr>
                <w:rFonts w:ascii="Verdana" w:eastAsia="Verdana" w:hAnsi="Verdana" w:cs="Verdana"/>
                <w:color w:val="00000A"/>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BE28764" w14:textId="77777777" w:rsidR="00A74724" w:rsidRPr="004A20DA" w:rsidRDefault="000849B4">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C70DAA5" w14:textId="77777777" w:rsidR="00A74724" w:rsidRPr="004A20DA" w:rsidRDefault="000849B4">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080EB8C" w14:textId="77777777" w:rsidR="00A74724" w:rsidRPr="004A20DA" w:rsidRDefault="000849B4">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CD91A39" w14:textId="77777777" w:rsidR="00A74724" w:rsidRPr="004A20DA" w:rsidRDefault="000849B4">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4</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6FCFD7AB" w14:textId="77777777" w:rsidR="00A74724" w:rsidRPr="004A20DA" w:rsidRDefault="000849B4">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5</w:t>
            </w:r>
          </w:p>
        </w:tc>
      </w:tr>
      <w:tr w:rsidR="00A74724" w:rsidRPr="004A20DA" w14:paraId="134559CD" w14:textId="77777777">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55FD913B" w14:textId="77777777" w:rsidR="00A74724" w:rsidRPr="004A20DA" w:rsidRDefault="000849B4">
            <w:pPr>
              <w:pBdr>
                <w:top w:val="nil"/>
                <w:left w:val="nil"/>
                <w:bottom w:val="nil"/>
                <w:right w:val="nil"/>
                <w:between w:val="nil"/>
              </w:pBdr>
              <w:rPr>
                <w:rFonts w:ascii="Verdana" w:eastAsia="Verdana" w:hAnsi="Verdana" w:cs="Verdana"/>
                <w:color w:val="00000A"/>
                <w:sz w:val="22"/>
                <w:szCs w:val="22"/>
              </w:rPr>
            </w:pPr>
            <w:r w:rsidRPr="004A20DA">
              <w:rPr>
                <w:rFonts w:ascii="Verdana" w:eastAsia="Verdana" w:hAnsi="Verdana" w:cs="Verdana"/>
                <w:color w:val="00000A"/>
                <w:sz w:val="22"/>
                <w:szCs w:val="22"/>
              </w:rPr>
              <w:t>Italiano</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BB95F3E"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187D36C"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2C6A07E"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907B57A"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4</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77C9C988"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4</w:t>
            </w:r>
          </w:p>
        </w:tc>
      </w:tr>
      <w:tr w:rsidR="00A74724" w:rsidRPr="004A20DA" w14:paraId="7FD33A59" w14:textId="77777777">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6692B675" w14:textId="77777777" w:rsidR="00A74724" w:rsidRPr="004A20DA" w:rsidRDefault="000849B4">
            <w:pPr>
              <w:pBdr>
                <w:top w:val="nil"/>
                <w:left w:val="nil"/>
                <w:bottom w:val="nil"/>
                <w:right w:val="nil"/>
                <w:between w:val="nil"/>
              </w:pBdr>
              <w:rPr>
                <w:rFonts w:ascii="Verdana" w:eastAsia="Verdana" w:hAnsi="Verdana" w:cs="Verdana"/>
                <w:color w:val="00000A"/>
                <w:sz w:val="22"/>
                <w:szCs w:val="22"/>
              </w:rPr>
            </w:pPr>
            <w:r w:rsidRPr="004A20DA">
              <w:rPr>
                <w:rFonts w:ascii="Verdana" w:eastAsia="Verdana" w:hAnsi="Verdana" w:cs="Verdana"/>
                <w:color w:val="00000A"/>
                <w:sz w:val="22"/>
                <w:szCs w:val="22"/>
              </w:rPr>
              <w:t>Latino</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56E8E0F"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4C89FA"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C55FBF6"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9AFD26D"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59287311"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r>
      <w:tr w:rsidR="00A74724" w:rsidRPr="004A20DA" w14:paraId="5EA5F773" w14:textId="77777777">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65726D1A" w14:textId="77777777" w:rsidR="00A74724" w:rsidRPr="004A20DA" w:rsidRDefault="000849B4">
            <w:pPr>
              <w:pBdr>
                <w:top w:val="nil"/>
                <w:left w:val="nil"/>
                <w:bottom w:val="nil"/>
                <w:right w:val="nil"/>
                <w:between w:val="nil"/>
              </w:pBdr>
              <w:rPr>
                <w:rFonts w:ascii="Verdana" w:eastAsia="Verdana" w:hAnsi="Verdana" w:cs="Verdana"/>
                <w:color w:val="00000A"/>
                <w:sz w:val="22"/>
                <w:szCs w:val="22"/>
              </w:rPr>
            </w:pPr>
            <w:r w:rsidRPr="004A20DA">
              <w:rPr>
                <w:rFonts w:ascii="Verdana" w:eastAsia="Verdana" w:hAnsi="Verdana" w:cs="Verdana"/>
                <w:color w:val="00000A"/>
                <w:sz w:val="22"/>
                <w:szCs w:val="22"/>
              </w:rPr>
              <w:t>Inglese</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1D0798D"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5D400C5"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12E6ACC"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CC3D6CC"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40141CE9"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r>
      <w:tr w:rsidR="00A74724" w:rsidRPr="004A20DA" w14:paraId="3177DD4C" w14:textId="77777777">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2012EAB2" w14:textId="77777777" w:rsidR="00A74724" w:rsidRPr="004A20DA" w:rsidRDefault="000849B4">
            <w:pPr>
              <w:pBdr>
                <w:top w:val="nil"/>
                <w:left w:val="nil"/>
                <w:bottom w:val="nil"/>
                <w:right w:val="nil"/>
                <w:between w:val="nil"/>
              </w:pBdr>
              <w:rPr>
                <w:rFonts w:ascii="Verdana" w:eastAsia="Verdana" w:hAnsi="Verdana" w:cs="Verdana"/>
                <w:color w:val="00000A"/>
                <w:sz w:val="22"/>
                <w:szCs w:val="22"/>
              </w:rPr>
            </w:pPr>
            <w:r w:rsidRPr="004A20DA">
              <w:rPr>
                <w:rFonts w:ascii="Verdana" w:eastAsia="Verdana" w:hAnsi="Verdana" w:cs="Verdana"/>
                <w:color w:val="00000A"/>
                <w:sz w:val="22"/>
                <w:szCs w:val="22"/>
              </w:rPr>
              <w:t>Storia e Geografia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0C26211"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38F0E2"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F7DC53F"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704F61A"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346212CC"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w:t>
            </w:r>
          </w:p>
        </w:tc>
      </w:tr>
      <w:tr w:rsidR="00A74724" w:rsidRPr="004A20DA" w14:paraId="5B081BA3" w14:textId="77777777">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5E71877F" w14:textId="77777777" w:rsidR="00A74724" w:rsidRPr="004A20DA" w:rsidRDefault="000849B4">
            <w:pPr>
              <w:pBdr>
                <w:top w:val="nil"/>
                <w:left w:val="nil"/>
                <w:bottom w:val="nil"/>
                <w:right w:val="nil"/>
                <w:between w:val="nil"/>
              </w:pBdr>
              <w:rPr>
                <w:rFonts w:ascii="Verdana" w:eastAsia="Verdana" w:hAnsi="Verdana" w:cs="Verdana"/>
                <w:color w:val="00000A"/>
                <w:sz w:val="22"/>
                <w:szCs w:val="22"/>
              </w:rPr>
            </w:pPr>
            <w:r w:rsidRPr="004A20DA">
              <w:rPr>
                <w:rFonts w:ascii="Verdana" w:eastAsia="Verdana" w:hAnsi="Verdana" w:cs="Verdana"/>
                <w:color w:val="00000A"/>
                <w:sz w:val="22"/>
                <w:szCs w:val="22"/>
              </w:rPr>
              <w:t>Storia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467F9A4"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3E0CEA2"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26416AF"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4C71EC1"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35F38A29"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r>
      <w:tr w:rsidR="00A74724" w:rsidRPr="004A20DA" w14:paraId="5D8AF20E" w14:textId="77777777">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611926C3" w14:textId="77777777" w:rsidR="00A74724" w:rsidRPr="004A20DA" w:rsidRDefault="000849B4">
            <w:pPr>
              <w:pBdr>
                <w:top w:val="nil"/>
                <w:left w:val="nil"/>
                <w:bottom w:val="nil"/>
                <w:right w:val="nil"/>
                <w:between w:val="nil"/>
              </w:pBdr>
              <w:rPr>
                <w:rFonts w:ascii="Verdana" w:eastAsia="Verdana" w:hAnsi="Verdana" w:cs="Verdana"/>
                <w:color w:val="00000A"/>
                <w:sz w:val="22"/>
                <w:szCs w:val="22"/>
              </w:rPr>
            </w:pPr>
            <w:r w:rsidRPr="004A20DA">
              <w:rPr>
                <w:rFonts w:ascii="Verdana" w:eastAsia="Verdana" w:hAnsi="Verdana" w:cs="Verdana"/>
                <w:color w:val="00000A"/>
                <w:sz w:val="22"/>
                <w:szCs w:val="22"/>
              </w:rPr>
              <w:t>Filosofia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CF0EBEC" w14:textId="77777777" w:rsidR="00A74724" w:rsidRPr="004A20DA" w:rsidRDefault="00A74724" w:rsidP="00F2096A">
            <w:pPr>
              <w:pBdr>
                <w:top w:val="nil"/>
                <w:left w:val="nil"/>
                <w:bottom w:val="nil"/>
                <w:right w:val="nil"/>
                <w:between w:val="nil"/>
              </w:pBdr>
              <w:jc w:val="center"/>
              <w:rPr>
                <w:rFonts w:ascii="Verdana" w:eastAsia="Verdana" w:hAnsi="Verdana" w:cs="Verdana"/>
                <w:color w:val="00000A"/>
                <w:sz w:val="22"/>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197717B" w14:textId="77777777" w:rsidR="00A74724" w:rsidRPr="004A20DA" w:rsidRDefault="00A74724" w:rsidP="00F2096A">
            <w:pPr>
              <w:pBdr>
                <w:top w:val="nil"/>
                <w:left w:val="nil"/>
                <w:bottom w:val="nil"/>
                <w:right w:val="nil"/>
                <w:between w:val="nil"/>
              </w:pBdr>
              <w:jc w:val="center"/>
              <w:rPr>
                <w:rFonts w:ascii="Verdana" w:eastAsia="Verdana" w:hAnsi="Verdana" w:cs="Verdana"/>
                <w:color w:val="00000A"/>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9E97718"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C8A8D6A"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4A5FF01A"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r>
      <w:tr w:rsidR="00A74724" w:rsidRPr="004A20DA" w14:paraId="14F1538D" w14:textId="77777777">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3674F068" w14:textId="77777777" w:rsidR="00A74724" w:rsidRPr="004A20DA" w:rsidRDefault="000849B4">
            <w:pPr>
              <w:pBdr>
                <w:top w:val="nil"/>
                <w:left w:val="nil"/>
                <w:bottom w:val="nil"/>
                <w:right w:val="nil"/>
                <w:between w:val="nil"/>
              </w:pBdr>
              <w:rPr>
                <w:rFonts w:ascii="Verdana" w:eastAsia="Verdana" w:hAnsi="Verdana" w:cs="Verdana"/>
                <w:color w:val="00000A"/>
                <w:sz w:val="22"/>
                <w:szCs w:val="22"/>
              </w:rPr>
            </w:pPr>
            <w:r w:rsidRPr="004A20DA">
              <w:rPr>
                <w:rFonts w:ascii="Verdana" w:eastAsia="Verdana" w:hAnsi="Verdana" w:cs="Verdana"/>
                <w:color w:val="00000A"/>
                <w:sz w:val="22"/>
                <w:szCs w:val="22"/>
              </w:rPr>
              <w:t>Matematica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F37A025"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4078787"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FE728F3"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1AC321"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4</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77BC7C16"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4</w:t>
            </w:r>
          </w:p>
        </w:tc>
      </w:tr>
      <w:tr w:rsidR="00A74724" w:rsidRPr="004A20DA" w14:paraId="50C98A36" w14:textId="77777777">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091F0FEF" w14:textId="77777777" w:rsidR="00A74724" w:rsidRPr="004A20DA" w:rsidRDefault="000849B4">
            <w:pPr>
              <w:pBdr>
                <w:top w:val="nil"/>
                <w:left w:val="nil"/>
                <w:bottom w:val="nil"/>
                <w:right w:val="nil"/>
                <w:between w:val="nil"/>
              </w:pBdr>
              <w:rPr>
                <w:rFonts w:ascii="Verdana" w:eastAsia="Verdana" w:hAnsi="Verdana" w:cs="Verdana"/>
                <w:color w:val="00000A"/>
                <w:sz w:val="22"/>
                <w:szCs w:val="22"/>
              </w:rPr>
            </w:pPr>
            <w:r w:rsidRPr="004A20DA">
              <w:rPr>
                <w:rFonts w:ascii="Verdana" w:eastAsia="Verdana" w:hAnsi="Verdana" w:cs="Verdana"/>
                <w:color w:val="00000A"/>
                <w:sz w:val="22"/>
                <w:szCs w:val="22"/>
              </w:rPr>
              <w:t>Fisica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7B2F0C9"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6CC01E5"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B7194D9"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67F69E"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726CBE32"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r>
      <w:tr w:rsidR="00A74724" w:rsidRPr="004A20DA" w14:paraId="412C7B46" w14:textId="77777777">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5EC811CE" w14:textId="77777777" w:rsidR="00A74724" w:rsidRPr="004A20DA" w:rsidRDefault="000849B4">
            <w:pPr>
              <w:pBdr>
                <w:top w:val="nil"/>
                <w:left w:val="nil"/>
                <w:bottom w:val="nil"/>
                <w:right w:val="nil"/>
                <w:between w:val="nil"/>
              </w:pBdr>
              <w:rPr>
                <w:rFonts w:ascii="Verdana" w:eastAsia="Verdana" w:hAnsi="Verdana" w:cs="Verdana"/>
                <w:color w:val="00000A"/>
                <w:sz w:val="22"/>
                <w:szCs w:val="22"/>
              </w:rPr>
            </w:pPr>
            <w:r w:rsidRPr="004A20DA">
              <w:rPr>
                <w:rFonts w:ascii="Verdana" w:eastAsia="Verdana" w:hAnsi="Verdana" w:cs="Verdana"/>
                <w:color w:val="00000A"/>
                <w:sz w:val="22"/>
                <w:szCs w:val="22"/>
              </w:rPr>
              <w:t>Scienze naturali*</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C600405"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A871B24"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C29206D"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0CDC21A"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409C2461"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3</w:t>
            </w:r>
          </w:p>
        </w:tc>
      </w:tr>
      <w:tr w:rsidR="00A74724" w:rsidRPr="004A20DA" w14:paraId="14C8B17C" w14:textId="77777777">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628204B2" w14:textId="77777777" w:rsidR="00A74724" w:rsidRPr="004A20DA" w:rsidRDefault="000849B4">
            <w:pPr>
              <w:pBdr>
                <w:top w:val="nil"/>
                <w:left w:val="nil"/>
                <w:bottom w:val="nil"/>
                <w:right w:val="nil"/>
                <w:between w:val="nil"/>
              </w:pBdr>
              <w:rPr>
                <w:rFonts w:ascii="Verdana" w:eastAsia="Verdana" w:hAnsi="Verdana" w:cs="Verdana"/>
                <w:color w:val="00000A"/>
                <w:sz w:val="22"/>
                <w:szCs w:val="22"/>
              </w:rPr>
            </w:pPr>
            <w:r w:rsidRPr="004A20DA">
              <w:rPr>
                <w:rFonts w:ascii="Verdana" w:eastAsia="Verdana" w:hAnsi="Verdana" w:cs="Verdana"/>
                <w:color w:val="00000A"/>
                <w:sz w:val="22"/>
                <w:szCs w:val="22"/>
              </w:rPr>
              <w:t>Disegno e Storia dell’Arte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0FAF975"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40BA59"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939AEB0"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EF8548"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63D8F1FF"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r>
      <w:tr w:rsidR="00A74724" w:rsidRPr="004A20DA" w14:paraId="63E3ECD0" w14:textId="77777777">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724DA076" w14:textId="77777777" w:rsidR="00A74724" w:rsidRPr="004A20DA" w:rsidRDefault="000849B4">
            <w:pPr>
              <w:pBdr>
                <w:top w:val="nil"/>
                <w:left w:val="nil"/>
                <w:bottom w:val="nil"/>
                <w:right w:val="nil"/>
                <w:between w:val="nil"/>
              </w:pBdr>
              <w:rPr>
                <w:rFonts w:ascii="Verdana" w:eastAsia="Verdana" w:hAnsi="Verdana" w:cs="Verdana"/>
                <w:color w:val="00000A"/>
                <w:sz w:val="22"/>
                <w:szCs w:val="22"/>
              </w:rPr>
            </w:pPr>
            <w:r w:rsidRPr="004A20DA">
              <w:rPr>
                <w:rFonts w:ascii="Verdana" w:eastAsia="Verdana" w:hAnsi="Verdana" w:cs="Verdana"/>
                <w:color w:val="00000A"/>
                <w:sz w:val="22"/>
                <w:szCs w:val="22"/>
              </w:rPr>
              <w:t>Scienze Motorie e sportive</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711B479"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D45451F"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57994D3"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44F1F1E"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1A69B225"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2</w:t>
            </w:r>
          </w:p>
        </w:tc>
      </w:tr>
      <w:tr w:rsidR="00A74724" w:rsidRPr="004A20DA" w14:paraId="39E9B9E6" w14:textId="77777777">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3A00CA52" w14:textId="77777777" w:rsidR="00A74724" w:rsidRPr="004A20DA" w:rsidRDefault="000849B4">
            <w:pPr>
              <w:pBdr>
                <w:top w:val="nil"/>
                <w:left w:val="nil"/>
                <w:bottom w:val="nil"/>
                <w:right w:val="nil"/>
                <w:between w:val="nil"/>
              </w:pBdr>
              <w:rPr>
                <w:rFonts w:ascii="Verdana" w:eastAsia="Verdana" w:hAnsi="Verdana" w:cs="Verdana"/>
                <w:color w:val="00000A"/>
                <w:sz w:val="22"/>
                <w:szCs w:val="22"/>
              </w:rPr>
            </w:pPr>
            <w:r w:rsidRPr="004A20DA">
              <w:rPr>
                <w:rFonts w:ascii="Verdana" w:eastAsia="Verdana" w:hAnsi="Verdana" w:cs="Verdana"/>
                <w:color w:val="00000A"/>
                <w:sz w:val="22"/>
                <w:szCs w:val="22"/>
              </w:rPr>
              <w:t>Religione/Mat. Alter.</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B5E6EB3"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0C9AABD"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3A7C2BD"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5E6C1B3"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1</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60A1CAB0"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color w:val="00000A"/>
                <w:sz w:val="22"/>
                <w:szCs w:val="22"/>
              </w:rPr>
              <w:t>1</w:t>
            </w:r>
          </w:p>
        </w:tc>
      </w:tr>
      <w:tr w:rsidR="00A74724" w:rsidRPr="004A20DA" w14:paraId="5249E8D1" w14:textId="77777777">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568D7EFA" w14:textId="77777777" w:rsidR="00A74724" w:rsidRPr="004A20DA" w:rsidRDefault="000849B4">
            <w:pPr>
              <w:pBdr>
                <w:top w:val="nil"/>
                <w:left w:val="nil"/>
                <w:bottom w:val="nil"/>
                <w:right w:val="nil"/>
                <w:between w:val="nil"/>
              </w:pBdr>
              <w:rPr>
                <w:rFonts w:ascii="Verdana" w:eastAsia="Verdana" w:hAnsi="Verdana" w:cs="Verdana"/>
                <w:color w:val="00000A"/>
                <w:sz w:val="22"/>
                <w:szCs w:val="22"/>
              </w:rPr>
            </w:pPr>
            <w:r w:rsidRPr="004A20DA">
              <w:rPr>
                <w:rFonts w:ascii="Verdana" w:eastAsia="Verdana" w:hAnsi="Verdana" w:cs="Verdana"/>
                <w:b/>
                <w:color w:val="00000A"/>
                <w:sz w:val="22"/>
                <w:szCs w:val="22"/>
              </w:rPr>
              <w:t>Totale</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D4D0F2C"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b/>
                <w:color w:val="00000A"/>
                <w:sz w:val="22"/>
                <w:szCs w:val="22"/>
              </w:rPr>
              <w:t>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04BAFFF"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b/>
                <w:color w:val="00000A"/>
                <w:sz w:val="22"/>
                <w:szCs w:val="22"/>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2ABBF80"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b/>
                <w:color w:val="00000A"/>
                <w:sz w:val="22"/>
                <w:szCs w:val="22"/>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1DE60A0"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b/>
                <w:color w:val="00000A"/>
                <w:sz w:val="22"/>
                <w:szCs w:val="22"/>
              </w:rPr>
              <w:t>30</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14:paraId="6B2DACC5" w14:textId="77777777" w:rsidR="00A74724" w:rsidRPr="004A20DA" w:rsidRDefault="000849B4" w:rsidP="00F2096A">
            <w:pPr>
              <w:pBdr>
                <w:top w:val="nil"/>
                <w:left w:val="nil"/>
                <w:bottom w:val="nil"/>
                <w:right w:val="nil"/>
                <w:between w:val="nil"/>
              </w:pBdr>
              <w:jc w:val="center"/>
              <w:rPr>
                <w:rFonts w:ascii="Verdana" w:eastAsia="Verdana" w:hAnsi="Verdana" w:cs="Verdana"/>
                <w:color w:val="00000A"/>
                <w:sz w:val="22"/>
                <w:szCs w:val="22"/>
              </w:rPr>
            </w:pPr>
            <w:r w:rsidRPr="004A20DA">
              <w:rPr>
                <w:rFonts w:ascii="Verdana" w:eastAsia="Verdana" w:hAnsi="Verdana" w:cs="Verdana"/>
                <w:b/>
                <w:color w:val="00000A"/>
                <w:sz w:val="22"/>
                <w:szCs w:val="22"/>
              </w:rPr>
              <w:t>30</w:t>
            </w:r>
          </w:p>
        </w:tc>
      </w:tr>
    </w:tbl>
    <w:p w14:paraId="78757F73" w14:textId="77777777" w:rsidR="00A74724" w:rsidRDefault="00A74724">
      <w:pPr>
        <w:pBdr>
          <w:top w:val="nil"/>
          <w:left w:val="nil"/>
          <w:bottom w:val="nil"/>
          <w:right w:val="nil"/>
          <w:between w:val="nil"/>
        </w:pBdr>
        <w:rPr>
          <w:rFonts w:ascii="Arial" w:eastAsia="Arial" w:hAnsi="Arial" w:cs="Arial"/>
          <w:color w:val="00000A"/>
          <w:sz w:val="24"/>
          <w:szCs w:val="24"/>
        </w:rPr>
      </w:pPr>
    </w:p>
    <w:p w14:paraId="4EA763B3" w14:textId="25A4B35C" w:rsidR="00A74724" w:rsidRDefault="000849B4">
      <w:pPr>
        <w:pBdr>
          <w:top w:val="nil"/>
          <w:left w:val="nil"/>
          <w:bottom w:val="nil"/>
          <w:right w:val="nil"/>
          <w:between w:val="nil"/>
        </w:pBdr>
        <w:ind w:left="708"/>
        <w:rPr>
          <w:rFonts w:ascii="Arial" w:eastAsia="Arial" w:hAnsi="Arial" w:cs="Arial"/>
          <w:color w:val="00000A"/>
          <w:sz w:val="24"/>
          <w:szCs w:val="24"/>
        </w:rPr>
      </w:pPr>
      <w:r>
        <w:rPr>
          <w:rFonts w:ascii="Arial" w:eastAsia="Arial" w:hAnsi="Arial" w:cs="Arial"/>
          <w:color w:val="00000A"/>
          <w:sz w:val="24"/>
          <w:szCs w:val="24"/>
        </w:rPr>
        <w:t xml:space="preserve">* </w:t>
      </w:r>
      <w:r w:rsidRPr="004A20DA">
        <w:rPr>
          <w:rFonts w:ascii="Verdana" w:eastAsia="Arial" w:hAnsi="Verdana" w:cs="Arial"/>
          <w:color w:val="00000A"/>
          <w:sz w:val="22"/>
          <w:szCs w:val="22"/>
        </w:rPr>
        <w:t>Le lezioni di Scienze comprenderanno nei vari anni Biologia, Chimica e Scienze della Terra</w:t>
      </w:r>
      <w:r w:rsidR="004A20DA">
        <w:rPr>
          <w:rFonts w:ascii="Verdana" w:eastAsia="Arial" w:hAnsi="Verdana" w:cs="Arial"/>
          <w:color w:val="00000A"/>
          <w:sz w:val="22"/>
          <w:szCs w:val="22"/>
        </w:rPr>
        <w:t>.</w:t>
      </w:r>
    </w:p>
    <w:p w14:paraId="06A8ACDD" w14:textId="77777777" w:rsidR="00A74724" w:rsidRDefault="00A74724">
      <w:pPr>
        <w:pBdr>
          <w:top w:val="nil"/>
          <w:left w:val="nil"/>
          <w:bottom w:val="nil"/>
          <w:right w:val="nil"/>
          <w:between w:val="nil"/>
        </w:pBdr>
        <w:ind w:left="708"/>
        <w:rPr>
          <w:rFonts w:ascii="Arial" w:eastAsia="Arial" w:hAnsi="Arial" w:cs="Arial"/>
          <w:color w:val="00000A"/>
          <w:sz w:val="24"/>
          <w:szCs w:val="24"/>
        </w:rPr>
      </w:pPr>
    </w:p>
    <w:p w14:paraId="0FFC3DCE" w14:textId="77777777" w:rsidR="00A74724" w:rsidRDefault="00A74724">
      <w:pPr>
        <w:pBdr>
          <w:top w:val="nil"/>
          <w:left w:val="nil"/>
          <w:bottom w:val="nil"/>
          <w:right w:val="nil"/>
          <w:between w:val="nil"/>
        </w:pBdr>
        <w:ind w:left="708"/>
        <w:rPr>
          <w:rFonts w:ascii="Arial" w:eastAsia="Arial" w:hAnsi="Arial" w:cs="Arial"/>
          <w:color w:val="00000A"/>
          <w:sz w:val="24"/>
          <w:szCs w:val="24"/>
        </w:rPr>
      </w:pPr>
    </w:p>
    <w:p w14:paraId="5ADBBF0F" w14:textId="4F1C6C84" w:rsidR="00A74724" w:rsidRDefault="000849B4">
      <w:pPr>
        <w:pStyle w:val="Titolo1"/>
        <w:jc w:val="both"/>
        <w:rPr>
          <w:rFonts w:ascii="Verdana" w:eastAsia="Verdana" w:hAnsi="Verdana" w:cs="Verdana"/>
          <w:b/>
          <w:color w:val="000000"/>
          <w:sz w:val="28"/>
          <w:szCs w:val="28"/>
        </w:rPr>
      </w:pPr>
      <w:bookmarkStart w:id="3" w:name="_Toc103011212"/>
      <w:r>
        <w:rPr>
          <w:rFonts w:ascii="Verdana" w:eastAsia="Verdana" w:hAnsi="Verdana" w:cs="Verdana"/>
          <w:b/>
          <w:color w:val="000000"/>
          <w:sz w:val="28"/>
          <w:szCs w:val="28"/>
        </w:rPr>
        <w:t>2. IL PROFILO CULTURALE, EDUCATIVO E PROFESSIONALE DEI LICEI (PECUP)</w:t>
      </w:r>
      <w:bookmarkEnd w:id="3"/>
    </w:p>
    <w:p w14:paraId="3B3D7745" w14:textId="77777777" w:rsidR="00A74724" w:rsidRDefault="00A74724">
      <w:pPr>
        <w:pBdr>
          <w:top w:val="nil"/>
          <w:left w:val="nil"/>
          <w:bottom w:val="nil"/>
          <w:right w:val="nil"/>
          <w:between w:val="nil"/>
        </w:pBdr>
        <w:jc w:val="both"/>
        <w:rPr>
          <w:rFonts w:ascii="Verdana" w:eastAsia="Verdana" w:hAnsi="Verdana" w:cs="Verdana"/>
          <w:color w:val="00000A"/>
          <w:sz w:val="22"/>
          <w:szCs w:val="22"/>
        </w:rPr>
      </w:pPr>
    </w:p>
    <w:p w14:paraId="40155D38" w14:textId="77777777" w:rsidR="00A74724" w:rsidRPr="004A20DA"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sidRPr="004A20DA">
        <w:rPr>
          <w:rFonts w:ascii="Verdana" w:eastAsia="Verdana" w:hAnsi="Verdana" w:cs="Verdana"/>
          <w:color w:val="00000A"/>
          <w:sz w:val="24"/>
          <w:szCs w:val="24"/>
        </w:rPr>
        <w:t>Si riporta, di seguito, il testo normativo (Allegato A del decreto legislativo 17 ottobre 2005, n. 226) del PROFILO CULTURALE, EDUCATIVO E PROFESSIONALE DEI LICEI, in quanto punto di riferimento imprescindibile PER L’INDIVIDUAZIONE degli obiettivi in termine di competenze, conoscenze e abilità nella progettazione didattica disciplinare e trasversale</w:t>
      </w:r>
    </w:p>
    <w:p w14:paraId="0EA60E4E" w14:textId="77777777" w:rsidR="00A74724" w:rsidRPr="004A20DA" w:rsidRDefault="00A74724" w:rsidP="00162195">
      <w:pPr>
        <w:pBdr>
          <w:top w:val="nil"/>
          <w:left w:val="nil"/>
          <w:bottom w:val="nil"/>
          <w:right w:val="nil"/>
          <w:between w:val="nil"/>
        </w:pBdr>
        <w:spacing w:line="360" w:lineRule="auto"/>
        <w:jc w:val="both"/>
        <w:rPr>
          <w:rFonts w:ascii="Verdana" w:eastAsia="Verdana" w:hAnsi="Verdana" w:cs="Verdana"/>
          <w:color w:val="00000A"/>
          <w:sz w:val="24"/>
          <w:szCs w:val="24"/>
        </w:rPr>
      </w:pPr>
    </w:p>
    <w:p w14:paraId="137F7B77" w14:textId="77777777" w:rsidR="00A74724" w:rsidRPr="004A20DA"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sidRPr="004A20DA">
        <w:rPr>
          <w:rFonts w:ascii="Verdana" w:eastAsia="Verdana" w:hAnsi="Verdana" w:cs="Verdana"/>
          <w:color w:val="00000A"/>
          <w:sz w:val="24"/>
          <w:szCs w:val="24"/>
        </w:rPr>
        <w:lastRenderedPageBreak/>
        <w:t xml:space="preserve"> “I percorsi liceali forniscono allo studente gli strumenti culturali e metodologici per una</w:t>
      </w:r>
    </w:p>
    <w:p w14:paraId="1CB02F64" w14:textId="77777777" w:rsidR="00A74724" w:rsidRPr="004A20DA"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sidRPr="004A20DA">
        <w:rPr>
          <w:rFonts w:ascii="Verdana" w:eastAsia="Verdana" w:hAnsi="Verdana" w:cs="Verdana"/>
          <w:color w:val="00000A"/>
          <w:sz w:val="24"/>
          <w:szCs w:val="24"/>
        </w:rPr>
        <w:t>comprensione approfondita della realtà, affinché egli si ponga, con atteggiamento razionale, creativo, progettuale e critico, di fronte alle situazioni, ai fenomeni e ai problemi, ed acquisisca conoscenze, abilità e competenze sia adeguate al proseguimento degli studi di ordine superiore, all’inserimento nella vita sociale e nel mondo del lavoro, sia coerenti con le capacità e le scelte personali”. (art. 2 comma 2 del regolamento recante “Revisione dell’assetto ordinamentale, organizzativo e didattico dei licei…”).</w:t>
      </w:r>
    </w:p>
    <w:p w14:paraId="2E16DAC8" w14:textId="77777777" w:rsidR="00A74724" w:rsidRPr="004A20DA"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sidRPr="004A20DA">
        <w:rPr>
          <w:rFonts w:ascii="Verdana" w:eastAsia="Verdana" w:hAnsi="Verdana" w:cs="Verdana"/>
          <w:color w:val="00000A"/>
          <w:sz w:val="24"/>
          <w:szCs w:val="24"/>
        </w:rPr>
        <w:t>Per raggiungere questi risultati occorre il concorso e la piena valorizzazione di tutti gli aspetti del lavoro scolastico:</w:t>
      </w:r>
    </w:p>
    <w:p w14:paraId="3DD40120" w14:textId="77777777" w:rsidR="00A74724" w:rsidRPr="004A20DA"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sidRPr="004A20DA">
        <w:rPr>
          <w:rFonts w:ascii="Verdana" w:eastAsia="Verdana" w:hAnsi="Verdana" w:cs="Verdana"/>
          <w:color w:val="00000A"/>
          <w:sz w:val="24"/>
          <w:szCs w:val="24"/>
        </w:rPr>
        <w:t>- lo studio delle discipline in una prospettiva sistematica, storica e critica;</w:t>
      </w:r>
    </w:p>
    <w:p w14:paraId="093BF3A2" w14:textId="77777777" w:rsidR="00A74724" w:rsidRPr="004A20DA"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sidRPr="004A20DA">
        <w:rPr>
          <w:rFonts w:ascii="Verdana" w:eastAsia="Verdana" w:hAnsi="Verdana" w:cs="Verdana"/>
          <w:color w:val="00000A"/>
          <w:sz w:val="24"/>
          <w:szCs w:val="24"/>
        </w:rPr>
        <w:t>- la pratica dei metodi di indagine propri dei diversi ambiti disciplinari;</w:t>
      </w:r>
    </w:p>
    <w:p w14:paraId="5BFE3A82" w14:textId="77777777" w:rsidR="00A74724" w:rsidRPr="004A20DA"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sidRPr="004A20DA">
        <w:rPr>
          <w:rFonts w:ascii="Verdana" w:eastAsia="Verdana" w:hAnsi="Verdana" w:cs="Verdana"/>
          <w:color w:val="00000A"/>
          <w:sz w:val="24"/>
          <w:szCs w:val="24"/>
        </w:rPr>
        <w:t>- l’esercizio di lettura, analisi, traduzione di testi letterari, filosofici, storici, scientifici,</w:t>
      </w:r>
    </w:p>
    <w:p w14:paraId="431770F5" w14:textId="77777777" w:rsidR="00A74724" w:rsidRPr="004A20DA"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sidRPr="004A20DA">
        <w:rPr>
          <w:rFonts w:ascii="Verdana" w:eastAsia="Verdana" w:hAnsi="Verdana" w:cs="Verdana"/>
          <w:color w:val="00000A"/>
          <w:sz w:val="24"/>
          <w:szCs w:val="24"/>
        </w:rPr>
        <w:t>saggistici e di interpretazione di opere d’arte;</w:t>
      </w:r>
    </w:p>
    <w:p w14:paraId="755537C6" w14:textId="77777777" w:rsidR="00A74724" w:rsidRPr="004A20DA"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sidRPr="004A20DA">
        <w:rPr>
          <w:rFonts w:ascii="Verdana" w:eastAsia="Verdana" w:hAnsi="Verdana" w:cs="Verdana"/>
          <w:color w:val="00000A"/>
          <w:sz w:val="24"/>
          <w:szCs w:val="24"/>
        </w:rPr>
        <w:t>- l’uso costante del laboratorio per l’insegnamento delle discipline scientifiche;</w:t>
      </w:r>
    </w:p>
    <w:p w14:paraId="61499FCA" w14:textId="77777777" w:rsidR="00A74724" w:rsidRPr="004A20DA"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sidRPr="004A20DA">
        <w:rPr>
          <w:rFonts w:ascii="Verdana" w:eastAsia="Verdana" w:hAnsi="Verdana" w:cs="Verdana"/>
          <w:color w:val="00000A"/>
          <w:sz w:val="24"/>
          <w:szCs w:val="24"/>
        </w:rPr>
        <w:t>- la pratica dell’argomentazione e del confronto;</w:t>
      </w:r>
    </w:p>
    <w:p w14:paraId="6083E1C5" w14:textId="77777777" w:rsidR="00A74724" w:rsidRPr="004A20DA"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sidRPr="004A20DA">
        <w:rPr>
          <w:rFonts w:ascii="Verdana" w:eastAsia="Verdana" w:hAnsi="Verdana" w:cs="Verdana"/>
          <w:color w:val="00000A"/>
          <w:sz w:val="24"/>
          <w:szCs w:val="24"/>
        </w:rPr>
        <w:t>- la cura di una modalità espositiva scritta ed orale corretta, pertinente, efficace e personale;</w:t>
      </w:r>
    </w:p>
    <w:p w14:paraId="3E793728" w14:textId="77777777" w:rsidR="00A74724" w:rsidRPr="004A20DA"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sidRPr="004A20DA">
        <w:rPr>
          <w:rFonts w:ascii="Verdana" w:eastAsia="Verdana" w:hAnsi="Verdana" w:cs="Verdana"/>
          <w:color w:val="00000A"/>
          <w:sz w:val="24"/>
          <w:szCs w:val="24"/>
        </w:rPr>
        <w:t>- l‘uso degli strumenti multimediali a supporto dello studio e della ricerca.</w:t>
      </w:r>
    </w:p>
    <w:p w14:paraId="4B45C549" w14:textId="77777777" w:rsidR="00A74724" w:rsidRPr="004A20DA"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sidRPr="004A20DA">
        <w:rPr>
          <w:rFonts w:ascii="Verdana" w:eastAsia="Verdana" w:hAnsi="Verdana" w:cs="Verdana"/>
          <w:color w:val="00000A"/>
          <w:sz w:val="24"/>
          <w:szCs w:val="24"/>
        </w:rPr>
        <w:t>Si tratta di un elenco orientativo, volto a fissare alcuni punti fondamentali e imprescindibili che solo la pratica didattica è in grado di integrare e sviluppare.</w:t>
      </w:r>
    </w:p>
    <w:p w14:paraId="4EAE4D7F" w14:textId="77777777" w:rsidR="00A74724" w:rsidRPr="004A20DA"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sidRPr="004A20DA">
        <w:rPr>
          <w:rFonts w:ascii="Verdana" w:eastAsia="Verdana" w:hAnsi="Verdana" w:cs="Verdana"/>
          <w:color w:val="00000A"/>
          <w:sz w:val="24"/>
          <w:szCs w:val="24"/>
        </w:rPr>
        <w:t>La progettazione delle istituzioni scolastiche, attraverso il confronto tra le componenti della comunità educante, il territorio, le reti formali e informali, che trova il suo naturale sbocco nel Piano dell’offerta formativa; la libertà dell’insegnante e la sua capacità di adottare metodologie adeguate alle classi e ai singoli studenti sono decisive ai fini del successo formativo.</w:t>
      </w:r>
    </w:p>
    <w:p w14:paraId="0FDFE206" w14:textId="77777777" w:rsidR="00A74724" w:rsidRPr="004A20DA"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sidRPr="004A20DA">
        <w:rPr>
          <w:rFonts w:ascii="Verdana" w:eastAsia="Verdana" w:hAnsi="Verdana" w:cs="Verdana"/>
          <w:color w:val="00000A"/>
          <w:sz w:val="24"/>
          <w:szCs w:val="24"/>
        </w:rPr>
        <w:t xml:space="preserve">Il sistema dei licei consente allo studente di raggiungere risultati di apprendimento in parte comuni, in parte specifici dei distinti percorsi. La cultura liceale consente di approfondire e sviluppare conoscenze e abilità, maturare competenze e acquisire strumenti nelle aree metodologica, logico </w:t>
      </w:r>
      <w:r w:rsidRPr="004A20DA">
        <w:rPr>
          <w:rFonts w:ascii="Verdana" w:eastAsia="Verdana" w:hAnsi="Verdana" w:cs="Verdana"/>
          <w:color w:val="00000A"/>
          <w:sz w:val="24"/>
          <w:szCs w:val="24"/>
        </w:rPr>
        <w:lastRenderedPageBreak/>
        <w:t>argomentativa, linguistica e comunicativa, storico-umanistica, scientifica, matematica e tecnologica.</w:t>
      </w:r>
    </w:p>
    <w:p w14:paraId="1AEEAE57" w14:textId="77777777" w:rsidR="00A74724" w:rsidRPr="004A20DA" w:rsidRDefault="00A74724">
      <w:pPr>
        <w:pBdr>
          <w:top w:val="nil"/>
          <w:left w:val="nil"/>
          <w:bottom w:val="nil"/>
          <w:right w:val="nil"/>
          <w:between w:val="nil"/>
        </w:pBdr>
        <w:jc w:val="both"/>
        <w:rPr>
          <w:rFonts w:ascii="Verdana" w:eastAsia="Verdana" w:hAnsi="Verdana" w:cs="Verdana"/>
          <w:color w:val="00000A"/>
          <w:sz w:val="24"/>
          <w:szCs w:val="24"/>
        </w:rPr>
      </w:pPr>
    </w:p>
    <w:p w14:paraId="51A2EEE2" w14:textId="77777777" w:rsidR="00A74724" w:rsidRPr="004A20DA" w:rsidRDefault="000849B4">
      <w:pPr>
        <w:pBdr>
          <w:top w:val="nil"/>
          <w:left w:val="nil"/>
          <w:bottom w:val="nil"/>
          <w:right w:val="nil"/>
          <w:between w:val="nil"/>
        </w:pBdr>
        <w:jc w:val="both"/>
        <w:rPr>
          <w:rFonts w:ascii="Verdana" w:eastAsia="Verdana" w:hAnsi="Verdana" w:cs="Verdana"/>
          <w:color w:val="00000A"/>
          <w:sz w:val="24"/>
          <w:szCs w:val="24"/>
        </w:rPr>
      </w:pPr>
      <w:r w:rsidRPr="004A20DA">
        <w:rPr>
          <w:rFonts w:ascii="Verdana" w:eastAsia="Verdana" w:hAnsi="Verdana" w:cs="Verdana"/>
          <w:b/>
          <w:color w:val="00000A"/>
          <w:sz w:val="24"/>
          <w:szCs w:val="24"/>
        </w:rPr>
        <w:t>Risultati di apprendimento comuni a tutti i percorsi liceali</w:t>
      </w:r>
    </w:p>
    <w:p w14:paraId="72B3458A" w14:textId="77777777" w:rsidR="00A74724" w:rsidRPr="004A20DA" w:rsidRDefault="000849B4">
      <w:pPr>
        <w:pBdr>
          <w:top w:val="nil"/>
          <w:left w:val="nil"/>
          <w:bottom w:val="nil"/>
          <w:right w:val="nil"/>
          <w:between w:val="nil"/>
        </w:pBdr>
        <w:jc w:val="both"/>
        <w:rPr>
          <w:rFonts w:ascii="Verdana" w:eastAsia="Verdana" w:hAnsi="Verdana" w:cs="Verdana"/>
          <w:color w:val="00000A"/>
          <w:sz w:val="24"/>
          <w:szCs w:val="24"/>
        </w:rPr>
      </w:pPr>
      <w:r w:rsidRPr="004A20DA">
        <w:rPr>
          <w:rFonts w:ascii="Verdana" w:eastAsia="Verdana" w:hAnsi="Verdana" w:cs="Verdana"/>
          <w:color w:val="00000A"/>
          <w:sz w:val="24"/>
          <w:szCs w:val="24"/>
        </w:rPr>
        <w:t>A conclusione dei percorsi di ogni liceo gli studenti dovranno:</w:t>
      </w:r>
    </w:p>
    <w:p w14:paraId="627FBF7C" w14:textId="77777777" w:rsidR="00A74724" w:rsidRPr="004A20DA" w:rsidRDefault="00A74724">
      <w:pPr>
        <w:pBdr>
          <w:top w:val="nil"/>
          <w:left w:val="nil"/>
          <w:bottom w:val="nil"/>
          <w:right w:val="nil"/>
          <w:between w:val="nil"/>
        </w:pBdr>
        <w:jc w:val="both"/>
        <w:rPr>
          <w:rFonts w:ascii="Verdana" w:eastAsia="Verdana" w:hAnsi="Verdana" w:cs="Verdana"/>
          <w:color w:val="00000A"/>
          <w:sz w:val="24"/>
          <w:szCs w:val="24"/>
        </w:rPr>
      </w:pPr>
    </w:p>
    <w:p w14:paraId="59E1D7BB" w14:textId="77777777" w:rsidR="00A74724" w:rsidRPr="004A20DA" w:rsidRDefault="000849B4">
      <w:pPr>
        <w:pBdr>
          <w:top w:val="nil"/>
          <w:left w:val="nil"/>
          <w:bottom w:val="nil"/>
          <w:right w:val="nil"/>
          <w:between w:val="nil"/>
        </w:pBdr>
        <w:jc w:val="both"/>
        <w:rPr>
          <w:rFonts w:ascii="Verdana" w:eastAsia="Verdana" w:hAnsi="Verdana" w:cs="Verdana"/>
          <w:color w:val="00000A"/>
          <w:sz w:val="24"/>
          <w:szCs w:val="24"/>
        </w:rPr>
      </w:pPr>
      <w:r w:rsidRPr="004A20DA">
        <w:rPr>
          <w:rFonts w:ascii="Verdana" w:eastAsia="Verdana" w:hAnsi="Verdana" w:cs="Verdana"/>
          <w:b/>
          <w:color w:val="00000A"/>
          <w:sz w:val="24"/>
          <w:szCs w:val="24"/>
        </w:rPr>
        <w:t>1. Area metodologica</w:t>
      </w:r>
    </w:p>
    <w:p w14:paraId="481DF90D"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Aver acquisito un metodo di studio autonomo e flessibile, che consenta di condurre ricerche e approfondimenti personali e di continuare in modo efficace i successivi studi superiori, naturale prosecuzione dei percorsi liceali, e di potersi aggiornare lungo l’intero arco della propria vita.</w:t>
      </w:r>
    </w:p>
    <w:p w14:paraId="40E83294"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Essere consapevoli della diversità dei metodi utilizzati dai vari ambiti disciplinari ed essere in grado valutare i criteri di affidabilità dei risultati in essi raggiunti.</w:t>
      </w:r>
    </w:p>
    <w:p w14:paraId="26E91CDA"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Saper compiere le necessarie interconnessioni tra i metodi e i contenuti delle singole discipline.</w:t>
      </w:r>
    </w:p>
    <w:p w14:paraId="58049CCD" w14:textId="77777777" w:rsidR="00A74724" w:rsidRPr="004A20DA" w:rsidRDefault="00A74724">
      <w:pPr>
        <w:widowControl w:val="0"/>
        <w:pBdr>
          <w:top w:val="nil"/>
          <w:left w:val="nil"/>
          <w:bottom w:val="nil"/>
          <w:right w:val="nil"/>
          <w:between w:val="nil"/>
        </w:pBdr>
        <w:ind w:left="720" w:hanging="720"/>
        <w:jc w:val="both"/>
        <w:rPr>
          <w:rFonts w:ascii="Verdana" w:eastAsia="Verdana" w:hAnsi="Verdana" w:cs="Verdana"/>
          <w:color w:val="00000A"/>
          <w:sz w:val="24"/>
          <w:szCs w:val="24"/>
        </w:rPr>
      </w:pPr>
    </w:p>
    <w:p w14:paraId="44005ADC" w14:textId="77777777" w:rsidR="00A74724" w:rsidRPr="004A20DA" w:rsidRDefault="000849B4">
      <w:pPr>
        <w:pBdr>
          <w:top w:val="nil"/>
          <w:left w:val="nil"/>
          <w:bottom w:val="nil"/>
          <w:right w:val="nil"/>
          <w:between w:val="nil"/>
        </w:pBdr>
        <w:jc w:val="both"/>
        <w:rPr>
          <w:rFonts w:ascii="Verdana" w:eastAsia="Verdana" w:hAnsi="Verdana" w:cs="Verdana"/>
          <w:color w:val="00000A"/>
          <w:sz w:val="24"/>
          <w:szCs w:val="24"/>
        </w:rPr>
      </w:pPr>
      <w:r w:rsidRPr="004A20DA">
        <w:rPr>
          <w:rFonts w:ascii="Verdana" w:eastAsia="Verdana" w:hAnsi="Verdana" w:cs="Verdana"/>
          <w:b/>
          <w:color w:val="00000A"/>
          <w:sz w:val="24"/>
          <w:szCs w:val="24"/>
        </w:rPr>
        <w:t>2. Area logico-argomentativa</w:t>
      </w:r>
    </w:p>
    <w:p w14:paraId="5CAA8376"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Saper sostenere una propria tesi e saper ascoltare e valutare criticamente le argomentazioni altrui.</w:t>
      </w:r>
    </w:p>
    <w:p w14:paraId="14822208"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Acquisire l’abitudine a ragionare con rigore logico, ad identificare i problemi e a individuare possibili soluzioni.</w:t>
      </w:r>
    </w:p>
    <w:p w14:paraId="5F60506A"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Essere in grado di leggere e interpretare criticamente i contenuti delle diverse forme di comunicazione.</w:t>
      </w:r>
    </w:p>
    <w:p w14:paraId="0CF9E59A" w14:textId="77777777" w:rsidR="00A74724" w:rsidRPr="004A20DA" w:rsidRDefault="00A74724" w:rsidP="00162195">
      <w:pPr>
        <w:widowControl w:val="0"/>
        <w:pBdr>
          <w:top w:val="nil"/>
          <w:left w:val="nil"/>
          <w:bottom w:val="nil"/>
          <w:right w:val="nil"/>
          <w:between w:val="nil"/>
        </w:pBdr>
        <w:spacing w:line="360" w:lineRule="auto"/>
        <w:ind w:left="720" w:hanging="720"/>
        <w:jc w:val="both"/>
        <w:rPr>
          <w:rFonts w:ascii="Verdana" w:eastAsia="Verdana" w:hAnsi="Verdana" w:cs="Verdana"/>
          <w:color w:val="00000A"/>
          <w:sz w:val="24"/>
          <w:szCs w:val="24"/>
        </w:rPr>
      </w:pPr>
    </w:p>
    <w:p w14:paraId="69E9F86B" w14:textId="77777777" w:rsidR="00A74724" w:rsidRPr="004A20DA" w:rsidRDefault="000849B4">
      <w:pPr>
        <w:pBdr>
          <w:top w:val="nil"/>
          <w:left w:val="nil"/>
          <w:bottom w:val="nil"/>
          <w:right w:val="nil"/>
          <w:between w:val="nil"/>
        </w:pBdr>
        <w:jc w:val="both"/>
        <w:rPr>
          <w:rFonts w:ascii="Verdana" w:eastAsia="Verdana" w:hAnsi="Verdana" w:cs="Verdana"/>
          <w:color w:val="00000A"/>
          <w:sz w:val="24"/>
          <w:szCs w:val="24"/>
        </w:rPr>
      </w:pPr>
      <w:r w:rsidRPr="004A20DA">
        <w:rPr>
          <w:rFonts w:ascii="Verdana" w:eastAsia="Verdana" w:hAnsi="Verdana" w:cs="Verdana"/>
          <w:b/>
          <w:color w:val="00000A"/>
          <w:sz w:val="24"/>
          <w:szCs w:val="24"/>
        </w:rPr>
        <w:t>3. Area linguistica e comunicativa</w:t>
      </w:r>
    </w:p>
    <w:p w14:paraId="4FEC18E8"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Padroneggiare pienamente la lingua italiana e in particolare: o dominare la scrittura in tutti i suoi aspetti, da quelli elementari (ortografia e morfologia) a quelli più avanzati (sintassi complessa, precisione e ricchezza del lessico, anche letterario e specialistico), modulando tali competenze a seconda dei diversi contesti e scopi comunicativi; o saper leggere e comprendere testi complessi di diversa natura, cogliendo le implicazioni e le sfumature di significato proprie di ciascuno di essi, in rapporto con la tipologia e il relativo contesto storico e culturale; o curare l’esposizione orale e saperla adeguare ai diversi contesti.</w:t>
      </w:r>
    </w:p>
    <w:p w14:paraId="2F8455AC"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lastRenderedPageBreak/>
        <w:t>Aver acquisito, in una lingua straniera moderna, strutture, modalità e competenze comunicative corrispondenti almeno al Livello B2 del Quadro Comune Europeo di Riferimento.</w:t>
      </w:r>
    </w:p>
    <w:p w14:paraId="02D775B7"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Saper riconoscere i molteplici rapporti e stabilire raffronti tra la lingua italiana e altre lingue moderne e antiche.</w:t>
      </w:r>
    </w:p>
    <w:p w14:paraId="1ECB92DF"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 xml:space="preserve">Saper utilizzare le tecnologie dell’informazione e della comunicazione per studiare, fare ricerca, comunicare. </w:t>
      </w:r>
    </w:p>
    <w:p w14:paraId="02CE40FF" w14:textId="77777777" w:rsidR="00A74724" w:rsidRPr="004A20DA" w:rsidRDefault="00A74724">
      <w:pPr>
        <w:widowControl w:val="0"/>
        <w:pBdr>
          <w:top w:val="nil"/>
          <w:left w:val="nil"/>
          <w:bottom w:val="nil"/>
          <w:right w:val="nil"/>
          <w:between w:val="nil"/>
        </w:pBdr>
        <w:ind w:left="720" w:hanging="720"/>
        <w:jc w:val="both"/>
        <w:rPr>
          <w:rFonts w:ascii="Verdana" w:eastAsia="Verdana" w:hAnsi="Verdana" w:cs="Verdana"/>
          <w:color w:val="00000A"/>
          <w:sz w:val="24"/>
          <w:szCs w:val="24"/>
        </w:rPr>
      </w:pPr>
    </w:p>
    <w:p w14:paraId="3DA021CC" w14:textId="77777777" w:rsidR="00A74724" w:rsidRPr="004A20DA" w:rsidRDefault="000849B4">
      <w:pPr>
        <w:pBdr>
          <w:top w:val="nil"/>
          <w:left w:val="nil"/>
          <w:bottom w:val="nil"/>
          <w:right w:val="nil"/>
          <w:between w:val="nil"/>
        </w:pBdr>
        <w:jc w:val="both"/>
        <w:rPr>
          <w:rFonts w:ascii="Verdana" w:eastAsia="Verdana" w:hAnsi="Verdana" w:cs="Verdana"/>
          <w:color w:val="00000A"/>
          <w:sz w:val="24"/>
          <w:szCs w:val="24"/>
        </w:rPr>
      </w:pPr>
      <w:r w:rsidRPr="004A20DA">
        <w:rPr>
          <w:rFonts w:ascii="Verdana" w:eastAsia="Verdana" w:hAnsi="Verdana" w:cs="Verdana"/>
          <w:b/>
          <w:color w:val="00000A"/>
          <w:sz w:val="24"/>
          <w:szCs w:val="24"/>
        </w:rPr>
        <w:t>4. Area storico-umanistica</w:t>
      </w:r>
    </w:p>
    <w:p w14:paraId="433D5A91"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Conoscere i presupposti culturali e la natura delle istituzioni politiche, giuridiche, sociali ed economiche, con riferimento particolare all’Italia e all’Europa, e comprendere i diritti e i doveri che caratterizzano l’essere cittadini.</w:t>
      </w:r>
    </w:p>
    <w:p w14:paraId="23C833C9"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Conoscere, con riferimento agli avvenimenti, ai contesti geografici e ai personaggi più importanti, la storia d’Italia inserita nel contesto europeo e internazionale, dall’antichità sino ai giorni nostri.</w:t>
      </w:r>
    </w:p>
    <w:p w14:paraId="527767F5"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Utilizzare metodi (prospettiva spaziale, relazioni uomo-ambiente, sintesi regionale), concetti (territorio, regione, localizzazione, scala, diffusione spaziale, mobilità, relazione, senso del luogo...) e strumenti (carte geografiche, sistemi informativi geografici, immagini, dati statistici, fonti soggettive) della geografia per la lettura dei processi storici e per l’analisi della società contemporanea.</w:t>
      </w:r>
    </w:p>
    <w:p w14:paraId="49DBF5D9"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Conoscere gli aspetti fondamentali della cultura e della tradizione letteraria, artistica, filosofica, religiosa italiana ed europea attraverso lo studio delle opere, degli autori e delle correnti di pensiero più significativi e acquisire gli strumenti necessari per confrontarli con altre tradizioni e culture.</w:t>
      </w:r>
    </w:p>
    <w:p w14:paraId="1673697D"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Essere consapevoli del significato culturale del patrimonio archeologico, architettonico e artistico italiano, della sua importanza come fondamentale risorsa economica, della necessità di preservarlo attraverso gli strumenti della tutela e della conservazione.</w:t>
      </w:r>
    </w:p>
    <w:p w14:paraId="64A2AA36"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Collocare il pensiero scientifico, la storia delle sue scoperte e lo sviluppo delle invenzioni tecnologiche nell’ambito più vasto della storia delle idee.</w:t>
      </w:r>
    </w:p>
    <w:p w14:paraId="4F68D699"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lastRenderedPageBreak/>
        <w:t>Saper fruire delle espressioni creative delle arti e dei mezzi espressivi, compresi lo spettacolo, la musica, le arti visive.</w:t>
      </w:r>
    </w:p>
    <w:p w14:paraId="03FD8487" w14:textId="77777777" w:rsidR="00A74724" w:rsidRPr="004A20DA" w:rsidRDefault="000849B4" w:rsidP="00162195">
      <w:pPr>
        <w:numPr>
          <w:ilvl w:val="0"/>
          <w:numId w:val="1"/>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Conoscere gli elementi essenziali e distintivi della cultura e della civiltà dei paesi di cui si studiano le lingue.</w:t>
      </w:r>
    </w:p>
    <w:p w14:paraId="1FAA13FC" w14:textId="77777777" w:rsidR="00A74724" w:rsidRPr="004A20DA" w:rsidRDefault="00A74724">
      <w:pPr>
        <w:widowControl w:val="0"/>
        <w:pBdr>
          <w:top w:val="nil"/>
          <w:left w:val="nil"/>
          <w:bottom w:val="nil"/>
          <w:right w:val="nil"/>
          <w:between w:val="nil"/>
        </w:pBdr>
        <w:ind w:left="720" w:hanging="720"/>
        <w:jc w:val="both"/>
        <w:rPr>
          <w:rFonts w:ascii="Verdana" w:eastAsia="Verdana" w:hAnsi="Verdana" w:cs="Verdana"/>
          <w:color w:val="00000A"/>
          <w:sz w:val="24"/>
          <w:szCs w:val="24"/>
        </w:rPr>
      </w:pPr>
    </w:p>
    <w:p w14:paraId="5ACD7446" w14:textId="77777777" w:rsidR="00A74724" w:rsidRDefault="000849B4">
      <w:pPr>
        <w:pBdr>
          <w:top w:val="nil"/>
          <w:left w:val="nil"/>
          <w:bottom w:val="nil"/>
          <w:right w:val="nil"/>
          <w:between w:val="nil"/>
        </w:pBdr>
        <w:jc w:val="both"/>
        <w:rPr>
          <w:rFonts w:ascii="Verdana" w:eastAsia="Verdana" w:hAnsi="Verdana" w:cs="Verdana"/>
          <w:b/>
          <w:color w:val="00000A"/>
          <w:sz w:val="24"/>
          <w:szCs w:val="24"/>
        </w:rPr>
      </w:pPr>
      <w:r w:rsidRPr="004A20DA">
        <w:rPr>
          <w:rFonts w:ascii="Verdana" w:eastAsia="Verdana" w:hAnsi="Verdana" w:cs="Verdana"/>
          <w:b/>
          <w:color w:val="00000A"/>
          <w:sz w:val="24"/>
          <w:szCs w:val="24"/>
        </w:rPr>
        <w:t>5. Area scientifica, matematica e tecnologica</w:t>
      </w:r>
    </w:p>
    <w:p w14:paraId="51069DD8" w14:textId="77777777" w:rsidR="00D06ADF" w:rsidRPr="004A20DA" w:rsidRDefault="00D06ADF">
      <w:pPr>
        <w:pBdr>
          <w:top w:val="nil"/>
          <w:left w:val="nil"/>
          <w:bottom w:val="nil"/>
          <w:right w:val="nil"/>
          <w:between w:val="nil"/>
        </w:pBdr>
        <w:jc w:val="both"/>
        <w:rPr>
          <w:rFonts w:ascii="Verdana" w:eastAsia="Verdana" w:hAnsi="Verdana" w:cs="Verdana"/>
          <w:color w:val="00000A"/>
          <w:sz w:val="24"/>
          <w:szCs w:val="24"/>
        </w:rPr>
      </w:pPr>
    </w:p>
    <w:p w14:paraId="16F29772" w14:textId="77777777" w:rsidR="00A74724" w:rsidRPr="004A20DA" w:rsidRDefault="000849B4" w:rsidP="00162195">
      <w:pPr>
        <w:numPr>
          <w:ilvl w:val="0"/>
          <w:numId w:val="2"/>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Comprendere il linguaggio formale specifico della matematica, saper utilizzare le procedure tipiche del pensiero matematico, conoscere i contenuti fondamentali delle teorie che sono alla base della descrizione matematica della realtà.</w:t>
      </w:r>
    </w:p>
    <w:p w14:paraId="73A8A71C" w14:textId="77777777" w:rsidR="00A74724" w:rsidRPr="004A20DA" w:rsidRDefault="000849B4" w:rsidP="00162195">
      <w:pPr>
        <w:numPr>
          <w:ilvl w:val="0"/>
          <w:numId w:val="2"/>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281FCDF1" w14:textId="77777777" w:rsidR="00A74724" w:rsidRPr="004A20DA" w:rsidRDefault="000849B4" w:rsidP="00162195">
      <w:pPr>
        <w:numPr>
          <w:ilvl w:val="0"/>
          <w:numId w:val="2"/>
        </w:numPr>
        <w:pBdr>
          <w:top w:val="nil"/>
          <w:left w:val="nil"/>
          <w:bottom w:val="nil"/>
          <w:right w:val="nil"/>
          <w:between w:val="nil"/>
        </w:pBdr>
        <w:spacing w:line="360" w:lineRule="auto"/>
        <w:jc w:val="both"/>
        <w:rPr>
          <w:color w:val="00000A"/>
          <w:sz w:val="24"/>
          <w:szCs w:val="24"/>
        </w:rPr>
      </w:pPr>
      <w:r w:rsidRPr="004A20DA">
        <w:rPr>
          <w:rFonts w:ascii="Verdana" w:eastAsia="Verdana" w:hAnsi="Verdana" w:cs="Verdana"/>
          <w:color w:val="00000A"/>
          <w:sz w:val="24"/>
          <w:szCs w:val="24"/>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672C5843" w14:textId="77777777" w:rsidR="00A74724" w:rsidRDefault="00A74724" w:rsidP="00162195">
      <w:pPr>
        <w:pBdr>
          <w:top w:val="nil"/>
          <w:left w:val="nil"/>
          <w:bottom w:val="nil"/>
          <w:right w:val="nil"/>
          <w:between w:val="nil"/>
        </w:pBdr>
        <w:spacing w:line="360" w:lineRule="auto"/>
        <w:jc w:val="both"/>
        <w:rPr>
          <w:rFonts w:ascii="Verdana" w:eastAsia="Verdana" w:hAnsi="Verdana" w:cs="Verdana"/>
          <w:color w:val="00000A"/>
          <w:sz w:val="22"/>
          <w:szCs w:val="22"/>
        </w:rPr>
      </w:pPr>
    </w:p>
    <w:p w14:paraId="2B42E7A5" w14:textId="77777777" w:rsidR="00A74724" w:rsidRPr="00162195" w:rsidRDefault="000849B4">
      <w:pPr>
        <w:pBdr>
          <w:top w:val="nil"/>
          <w:left w:val="nil"/>
          <w:bottom w:val="nil"/>
          <w:right w:val="nil"/>
          <w:between w:val="nil"/>
        </w:pBdr>
        <w:jc w:val="center"/>
        <w:rPr>
          <w:rFonts w:ascii="Verdana" w:eastAsia="Verdana" w:hAnsi="Verdana" w:cs="Verdana"/>
          <w:color w:val="00000A"/>
          <w:sz w:val="32"/>
          <w:szCs w:val="24"/>
        </w:rPr>
      </w:pPr>
      <w:r w:rsidRPr="00162195">
        <w:rPr>
          <w:rFonts w:ascii="Verdana" w:eastAsia="Verdana" w:hAnsi="Verdana" w:cs="Verdana"/>
          <w:b/>
          <w:color w:val="00000A"/>
          <w:sz w:val="32"/>
          <w:szCs w:val="24"/>
        </w:rPr>
        <w:t>LICEO SCIENTIFICO</w:t>
      </w:r>
    </w:p>
    <w:p w14:paraId="40BD6E99" w14:textId="77777777" w:rsidR="00A74724" w:rsidRDefault="00A74724">
      <w:pPr>
        <w:pBdr>
          <w:top w:val="nil"/>
          <w:left w:val="nil"/>
          <w:bottom w:val="nil"/>
          <w:right w:val="nil"/>
          <w:between w:val="nil"/>
        </w:pBdr>
        <w:jc w:val="center"/>
        <w:rPr>
          <w:rFonts w:ascii="Verdana" w:eastAsia="Verdana" w:hAnsi="Verdana" w:cs="Verdana"/>
          <w:color w:val="00000A"/>
          <w:sz w:val="24"/>
          <w:szCs w:val="24"/>
        </w:rPr>
      </w:pPr>
    </w:p>
    <w:p w14:paraId="3E48AC43" w14:textId="77777777" w:rsidR="00A74724"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“Il percorso del liceo scientifico è indirizzato allo studio del nesso tra cultura scientifica e tradizione umanistica. Favorisce l’acquisizione delle conoscenze e dei metodi propri della matematica, della fisica e delle scienze naturali. Guida lo studente ad approfondire e a sviluppare le conoscenze e le abilità e a maturare le competenze necessarie per seguire lo sviluppo della ricerca scientifica e tecnologica e per individuare le interazioni tra le diverse forme del sapere, assicurando la padronanza dei linguaggi, delle tecniche e delle metodologie relative, anche attraverso la pratica laboratoriale” (art. 8 comma 1).</w:t>
      </w:r>
    </w:p>
    <w:p w14:paraId="05056787" w14:textId="77777777" w:rsidR="00A74724"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Gli studenti, a conclusione del percorso di studio, oltre a raggiungere i risultati di apprendimento comuni, dovranno:</w:t>
      </w:r>
    </w:p>
    <w:p w14:paraId="3B6149B6" w14:textId="77777777" w:rsidR="00A74724"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lastRenderedPageBreak/>
        <w:t>- aver acquisito una formazione culturale equilibrata nei due versanti linguistico-storico-filosofico e scientifico; comprendere i nodi fondamentali dello sviluppo del pensiero, anche in dimensione storica, e i nessi tra i metodi di conoscenza propri della matematica e delle scienze sperimentali e quelli propri dell’indagine di tipo umanistico;</w:t>
      </w:r>
    </w:p>
    <w:p w14:paraId="1E559047" w14:textId="77777777" w:rsidR="00A74724"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 saper cogliere i rapporti tra il pensiero scientifico e la riflessione filosofica;</w:t>
      </w:r>
    </w:p>
    <w:p w14:paraId="538CC05E" w14:textId="77777777" w:rsidR="00A74724"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 comprendere le strutture portanti dei procedimenti argomentativi e dimostrativi della matematica, anche attraverso la padronanza del linguaggio logico-formale; usarle in particolare nell’individuare e risolvere problemi di varia natura;</w:t>
      </w:r>
    </w:p>
    <w:p w14:paraId="59BCC86A" w14:textId="77777777" w:rsidR="00A74724"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 saper utilizzare strumenti di calcolo e di rappresentazione per la modellizzazione e la risoluzione di problemi;</w:t>
      </w:r>
    </w:p>
    <w:p w14:paraId="3A61646C" w14:textId="77777777" w:rsidR="00A74724"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 aver raggiunto una conoscenza sicura dei contenuti fondamentali delle scienze fisiche e naturali (chimica, biologia, scienze della terra, astronomia) e, anche attraverso l’uso</w:t>
      </w:r>
    </w:p>
    <w:p w14:paraId="45565BE0" w14:textId="77777777" w:rsidR="00A74724"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sistematico del laboratorio, una padronanza dei linguaggi specifici e dei metodi di indagine propri delle scienze sperimentali;</w:t>
      </w:r>
    </w:p>
    <w:p w14:paraId="1D0F75A5" w14:textId="77777777" w:rsidR="00A74724"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 essere consapevoli delle ragioni che hanno prodotto lo sviluppo scientifico e tecnologico nel tempo, in relazione ai bisogni e alle domande di conoscenza dei diversi contesti, con attenzione critica alle dimensioni tecnico-applicative ed etiche delle conquiste scientifiche, in particolare quelle più recenti;</w:t>
      </w:r>
    </w:p>
    <w:p w14:paraId="7521098A" w14:textId="77777777" w:rsidR="00A74724" w:rsidRDefault="000849B4" w:rsidP="00162195">
      <w:pPr>
        <w:pBdr>
          <w:top w:val="nil"/>
          <w:left w:val="nil"/>
          <w:bottom w:val="nil"/>
          <w:right w:val="nil"/>
          <w:between w:val="nil"/>
        </w:pBdr>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 saper cogliere la potenzialità delle applicazioni dei risultati scientifici nella vita quotidiana.</w:t>
      </w:r>
    </w:p>
    <w:p w14:paraId="0F77E1BB" w14:textId="77777777" w:rsidR="00A74724" w:rsidRDefault="00A74724">
      <w:pPr>
        <w:pBdr>
          <w:top w:val="nil"/>
          <w:left w:val="nil"/>
          <w:bottom w:val="nil"/>
          <w:right w:val="nil"/>
          <w:between w:val="nil"/>
        </w:pBdr>
        <w:ind w:left="708"/>
        <w:rPr>
          <w:rFonts w:ascii="Arial" w:eastAsia="Arial" w:hAnsi="Arial" w:cs="Arial"/>
          <w:color w:val="00000A"/>
          <w:sz w:val="24"/>
          <w:szCs w:val="24"/>
        </w:rPr>
      </w:pPr>
    </w:p>
    <w:p w14:paraId="051B7A4F" w14:textId="77777777" w:rsidR="00A74724" w:rsidRDefault="00A74724">
      <w:pPr>
        <w:pBdr>
          <w:top w:val="nil"/>
          <w:left w:val="nil"/>
          <w:bottom w:val="nil"/>
          <w:right w:val="nil"/>
          <w:between w:val="nil"/>
        </w:pBdr>
        <w:spacing w:after="120"/>
        <w:jc w:val="center"/>
        <w:rPr>
          <w:rFonts w:ascii="Verdana" w:eastAsia="Verdana" w:hAnsi="Verdana" w:cs="Verdana"/>
          <w:color w:val="00000A"/>
          <w:sz w:val="28"/>
          <w:szCs w:val="28"/>
        </w:rPr>
      </w:pPr>
    </w:p>
    <w:p w14:paraId="5A129B39" w14:textId="54C57A5A" w:rsidR="00A74724" w:rsidRDefault="000849B4">
      <w:pPr>
        <w:pStyle w:val="Titolo1"/>
        <w:rPr>
          <w:rFonts w:ascii="Verdana" w:eastAsia="Verdana" w:hAnsi="Verdana" w:cs="Verdana"/>
          <w:b/>
          <w:smallCaps/>
          <w:color w:val="000000"/>
          <w:sz w:val="28"/>
          <w:szCs w:val="28"/>
        </w:rPr>
      </w:pPr>
      <w:bookmarkStart w:id="4" w:name="_Toc103011213"/>
      <w:r>
        <w:rPr>
          <w:rFonts w:ascii="Verdana" w:eastAsia="Verdana" w:hAnsi="Verdana" w:cs="Verdana"/>
          <w:b/>
          <w:smallCaps/>
          <w:color w:val="000000"/>
          <w:sz w:val="28"/>
          <w:szCs w:val="28"/>
        </w:rPr>
        <w:t>3. IL CONSIGLIO DI CLASSE</w:t>
      </w:r>
      <w:bookmarkEnd w:id="4"/>
    </w:p>
    <w:p w14:paraId="16D9B007" w14:textId="77777777" w:rsidR="00A74724" w:rsidRDefault="00A74724">
      <w:pPr>
        <w:pBdr>
          <w:top w:val="nil"/>
          <w:left w:val="nil"/>
          <w:bottom w:val="nil"/>
          <w:right w:val="nil"/>
          <w:between w:val="nil"/>
        </w:pBdr>
        <w:spacing w:line="235" w:lineRule="auto"/>
        <w:ind w:left="100" w:right="60"/>
        <w:jc w:val="both"/>
        <w:rPr>
          <w:rFonts w:ascii="Verdana" w:eastAsia="Verdana" w:hAnsi="Verdana" w:cs="Verdana"/>
          <w:color w:val="00000A"/>
          <w:sz w:val="28"/>
          <w:szCs w:val="28"/>
        </w:rPr>
      </w:pPr>
    </w:p>
    <w:p w14:paraId="3842B99C" w14:textId="5742A113" w:rsidR="00A74724" w:rsidRDefault="000849B4" w:rsidP="00D06ADF">
      <w:pPr>
        <w:pBdr>
          <w:top w:val="nil"/>
          <w:left w:val="nil"/>
          <w:bottom w:val="nil"/>
          <w:right w:val="nil"/>
          <w:between w:val="nil"/>
        </w:pBdr>
        <w:spacing w:line="360" w:lineRule="auto"/>
        <w:ind w:left="100" w:right="60"/>
        <w:jc w:val="both"/>
        <w:rPr>
          <w:rFonts w:ascii="Verdana" w:eastAsia="Verdana" w:hAnsi="Verdana" w:cs="Verdana"/>
          <w:color w:val="00000A"/>
          <w:sz w:val="24"/>
          <w:szCs w:val="24"/>
        </w:rPr>
      </w:pPr>
      <w:r>
        <w:rPr>
          <w:rFonts w:ascii="Verdana" w:eastAsia="Verdana" w:hAnsi="Verdana" w:cs="Verdana"/>
          <w:color w:val="00000A"/>
          <w:sz w:val="24"/>
          <w:szCs w:val="24"/>
        </w:rPr>
        <w:t xml:space="preserve">Il </w:t>
      </w:r>
      <w:r w:rsidR="00542261">
        <w:rPr>
          <w:rFonts w:ascii="Verdana" w:eastAsia="Verdana" w:hAnsi="Verdana" w:cs="Verdana"/>
          <w:color w:val="00000A"/>
          <w:sz w:val="24"/>
          <w:szCs w:val="24"/>
        </w:rPr>
        <w:t>C</w:t>
      </w:r>
      <w:r>
        <w:rPr>
          <w:rFonts w:ascii="Verdana" w:eastAsia="Verdana" w:hAnsi="Verdana" w:cs="Verdana"/>
          <w:color w:val="00000A"/>
          <w:sz w:val="24"/>
          <w:szCs w:val="24"/>
        </w:rPr>
        <w:t>onsiglio di classe è abitualmente composto da</w:t>
      </w:r>
      <w:r>
        <w:rPr>
          <w:rFonts w:ascii="Verdana" w:eastAsia="Verdana" w:hAnsi="Verdana" w:cs="Verdana"/>
          <w:b/>
          <w:color w:val="00000A"/>
          <w:sz w:val="24"/>
          <w:szCs w:val="24"/>
        </w:rPr>
        <w:t xml:space="preserve"> </w:t>
      </w:r>
      <w:r w:rsidR="00F2096A">
        <w:rPr>
          <w:rFonts w:ascii="Verdana" w:eastAsia="Verdana" w:hAnsi="Verdana" w:cs="Verdana"/>
          <w:color w:val="00000A"/>
          <w:sz w:val="24"/>
          <w:szCs w:val="24"/>
        </w:rPr>
        <w:t>9</w:t>
      </w:r>
      <w:r>
        <w:rPr>
          <w:rFonts w:ascii="Verdana" w:eastAsia="Verdana" w:hAnsi="Verdana" w:cs="Verdana"/>
          <w:b/>
          <w:color w:val="000000"/>
          <w:sz w:val="24"/>
          <w:szCs w:val="24"/>
        </w:rPr>
        <w:t xml:space="preserve"> </w:t>
      </w:r>
      <w:r>
        <w:rPr>
          <w:rFonts w:ascii="Verdana" w:eastAsia="Verdana" w:hAnsi="Verdana" w:cs="Verdana"/>
          <w:color w:val="000000"/>
          <w:sz w:val="24"/>
          <w:szCs w:val="24"/>
        </w:rPr>
        <w:t>docenti</w:t>
      </w:r>
      <w:r>
        <w:rPr>
          <w:rFonts w:ascii="Verdana" w:eastAsia="Verdana" w:hAnsi="Verdana" w:cs="Verdana"/>
          <w:color w:val="00000A"/>
          <w:sz w:val="24"/>
          <w:szCs w:val="24"/>
        </w:rPr>
        <w:t>, che hanno mantenuto una continuità nelle discipline di pertinenza nel corso dell’intero triennio, come si evince dal seguente quadro sintetico:</w:t>
      </w:r>
    </w:p>
    <w:p w14:paraId="7E9C76CE" w14:textId="77777777" w:rsidR="006D2C31" w:rsidRDefault="006D2C31">
      <w:pPr>
        <w:pBdr>
          <w:top w:val="nil"/>
          <w:left w:val="nil"/>
          <w:bottom w:val="nil"/>
          <w:right w:val="nil"/>
          <w:between w:val="nil"/>
        </w:pBdr>
        <w:spacing w:line="235" w:lineRule="auto"/>
        <w:ind w:left="100" w:right="60"/>
        <w:jc w:val="both"/>
        <w:rPr>
          <w:rFonts w:ascii="Verdana" w:eastAsia="Verdana" w:hAnsi="Verdana" w:cs="Verdana"/>
          <w:color w:val="00000A"/>
          <w:sz w:val="24"/>
          <w:szCs w:val="24"/>
        </w:rPr>
      </w:pPr>
    </w:p>
    <w:tbl>
      <w:tblPr>
        <w:tblStyle w:val="Grigliatabella"/>
        <w:tblW w:w="0" w:type="auto"/>
        <w:tblInd w:w="100" w:type="dxa"/>
        <w:tblLayout w:type="fixed"/>
        <w:tblLook w:val="04A0" w:firstRow="1" w:lastRow="0" w:firstColumn="1" w:lastColumn="0" w:noHBand="0" w:noVBand="1"/>
      </w:tblPr>
      <w:tblGrid>
        <w:gridCol w:w="2843"/>
        <w:gridCol w:w="3261"/>
        <w:gridCol w:w="1134"/>
        <w:gridCol w:w="1275"/>
        <w:gridCol w:w="1241"/>
      </w:tblGrid>
      <w:tr w:rsidR="006D2C31" w14:paraId="36D722D5" w14:textId="77777777" w:rsidTr="006D2C31">
        <w:tc>
          <w:tcPr>
            <w:tcW w:w="2843" w:type="dxa"/>
            <w:shd w:val="clear" w:color="auto" w:fill="B8CCE4" w:themeFill="accent1" w:themeFillTint="66"/>
          </w:tcPr>
          <w:p w14:paraId="451401A8" w14:textId="0A3FAB8D" w:rsidR="00EC5B52" w:rsidRPr="006D2C31" w:rsidRDefault="006D2C31" w:rsidP="006D2C31">
            <w:pPr>
              <w:spacing w:line="235" w:lineRule="auto"/>
              <w:ind w:right="60"/>
              <w:jc w:val="center"/>
              <w:rPr>
                <w:rFonts w:ascii="Verdana" w:eastAsia="Verdana" w:hAnsi="Verdana" w:cs="Verdana"/>
                <w:b/>
                <w:color w:val="00000A"/>
                <w:sz w:val="32"/>
                <w:szCs w:val="24"/>
              </w:rPr>
            </w:pPr>
            <w:r w:rsidRPr="006D2C31">
              <w:rPr>
                <w:rFonts w:ascii="Verdana" w:eastAsia="Verdana" w:hAnsi="Verdana" w:cs="Verdana"/>
                <w:b/>
                <w:color w:val="00000A"/>
                <w:sz w:val="32"/>
                <w:szCs w:val="24"/>
              </w:rPr>
              <w:t>MATERIA</w:t>
            </w:r>
          </w:p>
        </w:tc>
        <w:tc>
          <w:tcPr>
            <w:tcW w:w="3261" w:type="dxa"/>
            <w:shd w:val="clear" w:color="auto" w:fill="B8CCE4" w:themeFill="accent1" w:themeFillTint="66"/>
          </w:tcPr>
          <w:p w14:paraId="2B905FD3" w14:textId="47A4ED1B" w:rsidR="00EC5B52" w:rsidRPr="006D2C31" w:rsidRDefault="006D2C31" w:rsidP="006D2C31">
            <w:pPr>
              <w:spacing w:line="235" w:lineRule="auto"/>
              <w:ind w:right="60"/>
              <w:jc w:val="center"/>
              <w:rPr>
                <w:rFonts w:ascii="Verdana" w:eastAsia="Verdana" w:hAnsi="Verdana" w:cs="Verdana"/>
                <w:b/>
                <w:color w:val="00000A"/>
                <w:sz w:val="32"/>
                <w:szCs w:val="24"/>
              </w:rPr>
            </w:pPr>
            <w:r w:rsidRPr="006D2C31">
              <w:rPr>
                <w:rFonts w:ascii="Verdana" w:eastAsia="Verdana" w:hAnsi="Verdana" w:cs="Verdana"/>
                <w:b/>
                <w:color w:val="00000A"/>
                <w:sz w:val="32"/>
                <w:szCs w:val="24"/>
              </w:rPr>
              <w:t>DOCENTE</w:t>
            </w:r>
          </w:p>
        </w:tc>
        <w:tc>
          <w:tcPr>
            <w:tcW w:w="1134" w:type="dxa"/>
            <w:shd w:val="clear" w:color="auto" w:fill="B8CCE4" w:themeFill="accent1" w:themeFillTint="66"/>
          </w:tcPr>
          <w:p w14:paraId="5CB8FAAA" w14:textId="6413E457" w:rsidR="00EC5B52" w:rsidRPr="006D2C31" w:rsidRDefault="006D2C31" w:rsidP="006D2C31">
            <w:pPr>
              <w:spacing w:line="235" w:lineRule="auto"/>
              <w:ind w:right="60"/>
              <w:jc w:val="center"/>
              <w:rPr>
                <w:rFonts w:ascii="Verdana" w:eastAsia="Verdana" w:hAnsi="Verdana" w:cs="Verdana"/>
                <w:b/>
                <w:color w:val="00000A"/>
                <w:sz w:val="32"/>
                <w:szCs w:val="24"/>
              </w:rPr>
            </w:pPr>
            <w:r w:rsidRPr="006D2C31">
              <w:rPr>
                <w:rFonts w:ascii="Verdana" w:eastAsia="Verdana" w:hAnsi="Verdana" w:cs="Verdana"/>
                <w:b/>
                <w:color w:val="00000A"/>
                <w:sz w:val="32"/>
                <w:szCs w:val="24"/>
              </w:rPr>
              <w:t>III</w:t>
            </w:r>
          </w:p>
        </w:tc>
        <w:tc>
          <w:tcPr>
            <w:tcW w:w="1275" w:type="dxa"/>
            <w:shd w:val="clear" w:color="auto" w:fill="B8CCE4" w:themeFill="accent1" w:themeFillTint="66"/>
          </w:tcPr>
          <w:p w14:paraId="3F7543DE" w14:textId="60BE513E" w:rsidR="00EC5B52" w:rsidRPr="006D2C31" w:rsidRDefault="006D2C31" w:rsidP="006D2C31">
            <w:pPr>
              <w:spacing w:line="235" w:lineRule="auto"/>
              <w:ind w:right="60"/>
              <w:jc w:val="center"/>
              <w:rPr>
                <w:rFonts w:ascii="Verdana" w:eastAsia="Verdana" w:hAnsi="Verdana" w:cs="Verdana"/>
                <w:b/>
                <w:color w:val="00000A"/>
                <w:sz w:val="32"/>
                <w:szCs w:val="24"/>
              </w:rPr>
            </w:pPr>
            <w:r w:rsidRPr="006D2C31">
              <w:rPr>
                <w:rFonts w:ascii="Verdana" w:eastAsia="Verdana" w:hAnsi="Verdana" w:cs="Verdana"/>
                <w:b/>
                <w:color w:val="00000A"/>
                <w:sz w:val="32"/>
                <w:szCs w:val="24"/>
              </w:rPr>
              <w:t>IV</w:t>
            </w:r>
          </w:p>
        </w:tc>
        <w:tc>
          <w:tcPr>
            <w:tcW w:w="1241" w:type="dxa"/>
            <w:shd w:val="clear" w:color="auto" w:fill="B8CCE4" w:themeFill="accent1" w:themeFillTint="66"/>
          </w:tcPr>
          <w:p w14:paraId="10B97C02" w14:textId="003F8FB8" w:rsidR="00EC5B52" w:rsidRPr="006D2C31" w:rsidRDefault="006D2C31" w:rsidP="006D2C31">
            <w:pPr>
              <w:spacing w:line="235" w:lineRule="auto"/>
              <w:ind w:right="60"/>
              <w:jc w:val="center"/>
              <w:rPr>
                <w:rFonts w:ascii="Verdana" w:eastAsia="Verdana" w:hAnsi="Verdana" w:cs="Verdana"/>
                <w:b/>
                <w:color w:val="00000A"/>
                <w:sz w:val="32"/>
                <w:szCs w:val="24"/>
              </w:rPr>
            </w:pPr>
            <w:r w:rsidRPr="006D2C31">
              <w:rPr>
                <w:rFonts w:ascii="Verdana" w:eastAsia="Verdana" w:hAnsi="Verdana" w:cs="Verdana"/>
                <w:b/>
                <w:color w:val="00000A"/>
                <w:sz w:val="32"/>
                <w:szCs w:val="24"/>
              </w:rPr>
              <w:t>V</w:t>
            </w:r>
          </w:p>
        </w:tc>
      </w:tr>
      <w:tr w:rsidR="006D2C31" w14:paraId="3D88782C" w14:textId="77777777" w:rsidTr="006D2C31">
        <w:tc>
          <w:tcPr>
            <w:tcW w:w="2843" w:type="dxa"/>
          </w:tcPr>
          <w:p w14:paraId="76601181" w14:textId="086F3D5D" w:rsidR="00EC5B52" w:rsidRPr="006D2C31" w:rsidRDefault="006D2C31">
            <w:pPr>
              <w:spacing w:line="235" w:lineRule="auto"/>
              <w:ind w:right="60"/>
              <w:jc w:val="both"/>
              <w:rPr>
                <w:rFonts w:ascii="Verdana" w:eastAsia="Verdana" w:hAnsi="Verdana" w:cs="Verdana"/>
                <w:b/>
                <w:color w:val="00000A"/>
                <w:sz w:val="24"/>
                <w:szCs w:val="24"/>
              </w:rPr>
            </w:pPr>
            <w:r w:rsidRPr="006D2C31">
              <w:rPr>
                <w:rFonts w:ascii="Verdana" w:eastAsia="Verdana" w:hAnsi="Verdana" w:cs="Verdana"/>
                <w:b/>
                <w:color w:val="00000A"/>
                <w:sz w:val="24"/>
                <w:szCs w:val="24"/>
              </w:rPr>
              <w:t>Italiano</w:t>
            </w:r>
          </w:p>
        </w:tc>
        <w:tc>
          <w:tcPr>
            <w:tcW w:w="3261" w:type="dxa"/>
          </w:tcPr>
          <w:p w14:paraId="5E8C70AE" w14:textId="0985932A" w:rsidR="00EC5B52" w:rsidRPr="006D2C31" w:rsidRDefault="006D2C31">
            <w:pPr>
              <w:spacing w:line="235" w:lineRule="auto"/>
              <w:ind w:right="60"/>
              <w:jc w:val="both"/>
              <w:rPr>
                <w:rFonts w:ascii="Verdana" w:eastAsia="Verdana" w:hAnsi="Verdana" w:cs="Verdana"/>
                <w:i/>
                <w:color w:val="00000A"/>
                <w:sz w:val="24"/>
                <w:szCs w:val="24"/>
              </w:rPr>
            </w:pPr>
            <w:r>
              <w:rPr>
                <w:rFonts w:ascii="Verdana" w:eastAsia="Verdana" w:hAnsi="Verdana" w:cs="Verdana"/>
                <w:i/>
                <w:color w:val="00000A"/>
                <w:sz w:val="24"/>
                <w:szCs w:val="24"/>
              </w:rPr>
              <w:t>Francesca Guarini</w:t>
            </w:r>
          </w:p>
        </w:tc>
        <w:tc>
          <w:tcPr>
            <w:tcW w:w="1134" w:type="dxa"/>
          </w:tcPr>
          <w:p w14:paraId="4CCBB5ED" w14:textId="6C2E13CB"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c>
          <w:tcPr>
            <w:tcW w:w="1275" w:type="dxa"/>
          </w:tcPr>
          <w:p w14:paraId="3E0F2275" w14:textId="3C23CB34"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c>
          <w:tcPr>
            <w:tcW w:w="1241" w:type="dxa"/>
          </w:tcPr>
          <w:p w14:paraId="65A9C8C7" w14:textId="1E021733"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r>
      <w:tr w:rsidR="006D2C31" w14:paraId="706C53BF" w14:textId="77777777" w:rsidTr="006D2C31">
        <w:tc>
          <w:tcPr>
            <w:tcW w:w="2843" w:type="dxa"/>
          </w:tcPr>
          <w:p w14:paraId="37770FD2" w14:textId="27FA532C" w:rsidR="00EC5B52" w:rsidRPr="006D2C31" w:rsidRDefault="006D2C31">
            <w:pPr>
              <w:spacing w:line="235" w:lineRule="auto"/>
              <w:ind w:right="60"/>
              <w:jc w:val="both"/>
              <w:rPr>
                <w:rFonts w:ascii="Verdana" w:eastAsia="Verdana" w:hAnsi="Verdana" w:cs="Verdana"/>
                <w:b/>
                <w:color w:val="00000A"/>
                <w:sz w:val="24"/>
                <w:szCs w:val="24"/>
              </w:rPr>
            </w:pPr>
            <w:r w:rsidRPr="006D2C31">
              <w:rPr>
                <w:rFonts w:ascii="Verdana" w:eastAsia="Verdana" w:hAnsi="Verdana" w:cs="Verdana"/>
                <w:b/>
                <w:color w:val="00000A"/>
                <w:sz w:val="24"/>
                <w:szCs w:val="24"/>
              </w:rPr>
              <w:lastRenderedPageBreak/>
              <w:t>Latino</w:t>
            </w:r>
          </w:p>
        </w:tc>
        <w:tc>
          <w:tcPr>
            <w:tcW w:w="3261" w:type="dxa"/>
          </w:tcPr>
          <w:p w14:paraId="6DA6AAFA" w14:textId="1C542A53" w:rsidR="00EC5B52" w:rsidRPr="006D2C31" w:rsidRDefault="006D2C31">
            <w:pPr>
              <w:spacing w:line="235" w:lineRule="auto"/>
              <w:ind w:right="60"/>
              <w:jc w:val="both"/>
              <w:rPr>
                <w:rFonts w:ascii="Verdana" w:eastAsia="Verdana" w:hAnsi="Verdana" w:cs="Verdana"/>
                <w:i/>
                <w:color w:val="00000A"/>
                <w:sz w:val="24"/>
                <w:szCs w:val="24"/>
              </w:rPr>
            </w:pPr>
            <w:r w:rsidRPr="006D2C31">
              <w:rPr>
                <w:rFonts w:ascii="Verdana" w:eastAsia="Verdana" w:hAnsi="Verdana" w:cs="Verdana"/>
                <w:i/>
                <w:color w:val="00000A"/>
                <w:sz w:val="24"/>
                <w:szCs w:val="24"/>
              </w:rPr>
              <w:t>Francesca Guarini</w:t>
            </w:r>
          </w:p>
        </w:tc>
        <w:tc>
          <w:tcPr>
            <w:tcW w:w="1134" w:type="dxa"/>
          </w:tcPr>
          <w:p w14:paraId="2DFA21CC" w14:textId="6BD9F4E3" w:rsidR="00EC5B52" w:rsidRDefault="00972264"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no</w:t>
            </w:r>
          </w:p>
        </w:tc>
        <w:tc>
          <w:tcPr>
            <w:tcW w:w="1275" w:type="dxa"/>
          </w:tcPr>
          <w:p w14:paraId="6FEF5504" w14:textId="7311A108"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c>
          <w:tcPr>
            <w:tcW w:w="1241" w:type="dxa"/>
          </w:tcPr>
          <w:p w14:paraId="4B9D6659" w14:textId="04552CF5"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r>
      <w:tr w:rsidR="006D2C31" w14:paraId="7A5EB5C3" w14:textId="77777777" w:rsidTr="006D2C31">
        <w:tc>
          <w:tcPr>
            <w:tcW w:w="2843" w:type="dxa"/>
          </w:tcPr>
          <w:p w14:paraId="06D5CA6A" w14:textId="7139C653" w:rsidR="00EC5B52" w:rsidRPr="006D2C31" w:rsidRDefault="006D2C31">
            <w:pPr>
              <w:spacing w:line="235" w:lineRule="auto"/>
              <w:ind w:right="60"/>
              <w:jc w:val="both"/>
              <w:rPr>
                <w:rFonts w:ascii="Verdana" w:eastAsia="Verdana" w:hAnsi="Verdana" w:cs="Verdana"/>
                <w:b/>
                <w:color w:val="00000A"/>
                <w:sz w:val="24"/>
                <w:szCs w:val="24"/>
              </w:rPr>
            </w:pPr>
            <w:r w:rsidRPr="006D2C31">
              <w:rPr>
                <w:rFonts w:ascii="Verdana" w:eastAsia="Verdana" w:hAnsi="Verdana" w:cs="Verdana"/>
                <w:b/>
                <w:color w:val="00000A"/>
                <w:sz w:val="24"/>
                <w:szCs w:val="24"/>
              </w:rPr>
              <w:t>Inglese</w:t>
            </w:r>
          </w:p>
        </w:tc>
        <w:tc>
          <w:tcPr>
            <w:tcW w:w="3261" w:type="dxa"/>
          </w:tcPr>
          <w:p w14:paraId="52C2FA15" w14:textId="5D9502FD" w:rsidR="00EC5B52" w:rsidRPr="006D2C31" w:rsidRDefault="006D2C31">
            <w:pPr>
              <w:spacing w:line="235" w:lineRule="auto"/>
              <w:ind w:right="60"/>
              <w:jc w:val="both"/>
              <w:rPr>
                <w:rFonts w:ascii="Verdana" w:eastAsia="Verdana" w:hAnsi="Verdana" w:cs="Verdana"/>
                <w:i/>
                <w:color w:val="00000A"/>
                <w:sz w:val="24"/>
                <w:szCs w:val="24"/>
              </w:rPr>
            </w:pPr>
            <w:r w:rsidRPr="006D2C31">
              <w:rPr>
                <w:rFonts w:ascii="Verdana" w:eastAsia="Verdana" w:hAnsi="Verdana" w:cs="Verdana"/>
                <w:i/>
                <w:color w:val="00000A"/>
                <w:sz w:val="24"/>
                <w:szCs w:val="24"/>
              </w:rPr>
              <w:t>Stefania Gioffrè</w:t>
            </w:r>
          </w:p>
        </w:tc>
        <w:tc>
          <w:tcPr>
            <w:tcW w:w="1134" w:type="dxa"/>
          </w:tcPr>
          <w:p w14:paraId="1D00CC9A" w14:textId="5CC3CCB8"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c>
          <w:tcPr>
            <w:tcW w:w="1275" w:type="dxa"/>
          </w:tcPr>
          <w:p w14:paraId="42B5E2AC" w14:textId="46F8E664"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c>
          <w:tcPr>
            <w:tcW w:w="1241" w:type="dxa"/>
          </w:tcPr>
          <w:p w14:paraId="56C5B933" w14:textId="2D060216"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r>
      <w:tr w:rsidR="006D2C31" w14:paraId="187EA01C" w14:textId="77777777" w:rsidTr="006D2C31">
        <w:tc>
          <w:tcPr>
            <w:tcW w:w="2843" w:type="dxa"/>
          </w:tcPr>
          <w:p w14:paraId="1E6FEAAF" w14:textId="00FE60C2" w:rsidR="00EC5B52" w:rsidRPr="006D2C31" w:rsidRDefault="006D2C31">
            <w:pPr>
              <w:spacing w:line="235" w:lineRule="auto"/>
              <w:ind w:right="60"/>
              <w:jc w:val="both"/>
              <w:rPr>
                <w:rFonts w:ascii="Verdana" w:eastAsia="Verdana" w:hAnsi="Verdana" w:cs="Verdana"/>
                <w:b/>
                <w:color w:val="00000A"/>
                <w:sz w:val="24"/>
                <w:szCs w:val="24"/>
              </w:rPr>
            </w:pPr>
            <w:r w:rsidRPr="006D2C31">
              <w:rPr>
                <w:rFonts w:ascii="Verdana" w:eastAsia="Verdana" w:hAnsi="Verdana" w:cs="Verdana"/>
                <w:b/>
                <w:color w:val="00000A"/>
                <w:sz w:val="24"/>
                <w:szCs w:val="24"/>
              </w:rPr>
              <w:t>Matematica</w:t>
            </w:r>
          </w:p>
        </w:tc>
        <w:tc>
          <w:tcPr>
            <w:tcW w:w="3261" w:type="dxa"/>
          </w:tcPr>
          <w:p w14:paraId="468B0454" w14:textId="0DD80163" w:rsidR="00EC5B52" w:rsidRPr="006D2C31" w:rsidRDefault="006D2C31">
            <w:pPr>
              <w:spacing w:line="235" w:lineRule="auto"/>
              <w:ind w:right="60"/>
              <w:jc w:val="both"/>
              <w:rPr>
                <w:rFonts w:ascii="Verdana" w:eastAsia="Verdana" w:hAnsi="Verdana" w:cs="Verdana"/>
                <w:i/>
                <w:color w:val="00000A"/>
                <w:sz w:val="24"/>
                <w:szCs w:val="24"/>
              </w:rPr>
            </w:pPr>
            <w:r w:rsidRPr="006D2C31">
              <w:rPr>
                <w:rFonts w:ascii="Verdana" w:eastAsia="Verdana" w:hAnsi="Verdana" w:cs="Verdana"/>
                <w:i/>
                <w:color w:val="00000A"/>
                <w:sz w:val="24"/>
                <w:szCs w:val="24"/>
              </w:rPr>
              <w:t>Emanuela Chiti</w:t>
            </w:r>
          </w:p>
        </w:tc>
        <w:tc>
          <w:tcPr>
            <w:tcW w:w="1134" w:type="dxa"/>
          </w:tcPr>
          <w:p w14:paraId="5E31F2AA" w14:textId="6C542178"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c>
          <w:tcPr>
            <w:tcW w:w="1275" w:type="dxa"/>
          </w:tcPr>
          <w:p w14:paraId="3D375008" w14:textId="2E790D67"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c>
          <w:tcPr>
            <w:tcW w:w="1241" w:type="dxa"/>
          </w:tcPr>
          <w:p w14:paraId="0E060871" w14:textId="33310E2C"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r>
      <w:tr w:rsidR="006D2C31" w14:paraId="64376BE9" w14:textId="77777777" w:rsidTr="006D2C31">
        <w:tc>
          <w:tcPr>
            <w:tcW w:w="2843" w:type="dxa"/>
          </w:tcPr>
          <w:p w14:paraId="4CD10978" w14:textId="61D92BF1" w:rsidR="00EC5B52" w:rsidRPr="006D2C31" w:rsidRDefault="006D2C31">
            <w:pPr>
              <w:spacing w:line="235" w:lineRule="auto"/>
              <w:ind w:right="60"/>
              <w:jc w:val="both"/>
              <w:rPr>
                <w:rFonts w:ascii="Verdana" w:eastAsia="Verdana" w:hAnsi="Verdana" w:cs="Verdana"/>
                <w:b/>
                <w:color w:val="00000A"/>
                <w:sz w:val="24"/>
                <w:szCs w:val="24"/>
              </w:rPr>
            </w:pPr>
            <w:r w:rsidRPr="006D2C31">
              <w:rPr>
                <w:rFonts w:ascii="Verdana" w:eastAsia="Verdana" w:hAnsi="Verdana" w:cs="Verdana"/>
                <w:b/>
                <w:color w:val="00000A"/>
                <w:sz w:val="24"/>
                <w:szCs w:val="24"/>
              </w:rPr>
              <w:t>Fisica</w:t>
            </w:r>
          </w:p>
        </w:tc>
        <w:tc>
          <w:tcPr>
            <w:tcW w:w="3261" w:type="dxa"/>
          </w:tcPr>
          <w:p w14:paraId="0A651C62" w14:textId="014F92D3" w:rsidR="00EC5B52" w:rsidRPr="006D2C31" w:rsidRDefault="006D2C31">
            <w:pPr>
              <w:spacing w:line="235" w:lineRule="auto"/>
              <w:ind w:right="60"/>
              <w:jc w:val="both"/>
              <w:rPr>
                <w:rFonts w:ascii="Verdana" w:eastAsia="Verdana" w:hAnsi="Verdana" w:cs="Verdana"/>
                <w:i/>
                <w:color w:val="00000A"/>
                <w:sz w:val="24"/>
                <w:szCs w:val="24"/>
              </w:rPr>
            </w:pPr>
            <w:r w:rsidRPr="006D2C31">
              <w:rPr>
                <w:rFonts w:ascii="Verdana" w:eastAsia="Verdana" w:hAnsi="Verdana" w:cs="Verdana"/>
                <w:i/>
                <w:color w:val="00000A"/>
                <w:sz w:val="24"/>
                <w:szCs w:val="24"/>
              </w:rPr>
              <w:t>Laura Lupattelli</w:t>
            </w:r>
          </w:p>
        </w:tc>
        <w:tc>
          <w:tcPr>
            <w:tcW w:w="1134" w:type="dxa"/>
          </w:tcPr>
          <w:p w14:paraId="63FEA2A2" w14:textId="36EF3655"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c>
          <w:tcPr>
            <w:tcW w:w="1275" w:type="dxa"/>
          </w:tcPr>
          <w:p w14:paraId="3AB2022F" w14:textId="470BFE5D"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c>
          <w:tcPr>
            <w:tcW w:w="1241" w:type="dxa"/>
          </w:tcPr>
          <w:p w14:paraId="5A0A9D0A" w14:textId="148EE8D0"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r>
      <w:tr w:rsidR="006D2C31" w14:paraId="1E518987" w14:textId="77777777" w:rsidTr="006D2C31">
        <w:tc>
          <w:tcPr>
            <w:tcW w:w="2843" w:type="dxa"/>
          </w:tcPr>
          <w:p w14:paraId="3D33BD56" w14:textId="7EC2C122" w:rsidR="00EC5B52" w:rsidRPr="006D2C31" w:rsidRDefault="006D2C31">
            <w:pPr>
              <w:spacing w:line="235" w:lineRule="auto"/>
              <w:ind w:right="60"/>
              <w:jc w:val="both"/>
              <w:rPr>
                <w:rFonts w:ascii="Verdana" w:eastAsia="Verdana" w:hAnsi="Verdana" w:cs="Verdana"/>
                <w:b/>
                <w:color w:val="00000A"/>
                <w:sz w:val="24"/>
                <w:szCs w:val="24"/>
              </w:rPr>
            </w:pPr>
            <w:r w:rsidRPr="006D2C31">
              <w:rPr>
                <w:rFonts w:ascii="Verdana" w:eastAsia="Verdana" w:hAnsi="Verdana" w:cs="Verdana"/>
                <w:b/>
                <w:color w:val="00000A"/>
                <w:sz w:val="24"/>
                <w:szCs w:val="24"/>
              </w:rPr>
              <w:t>Storia</w:t>
            </w:r>
          </w:p>
        </w:tc>
        <w:tc>
          <w:tcPr>
            <w:tcW w:w="3261" w:type="dxa"/>
          </w:tcPr>
          <w:p w14:paraId="04F3511B" w14:textId="7D9E12C2" w:rsidR="00EC5B52" w:rsidRPr="006D2C31" w:rsidRDefault="006D2C31">
            <w:pPr>
              <w:spacing w:line="235" w:lineRule="auto"/>
              <w:ind w:right="60"/>
              <w:jc w:val="both"/>
              <w:rPr>
                <w:rFonts w:ascii="Verdana" w:eastAsia="Verdana" w:hAnsi="Verdana" w:cs="Verdana"/>
                <w:i/>
                <w:color w:val="00000A"/>
                <w:sz w:val="24"/>
                <w:szCs w:val="24"/>
              </w:rPr>
            </w:pPr>
            <w:r w:rsidRPr="006D2C31">
              <w:rPr>
                <w:rFonts w:ascii="Verdana" w:eastAsia="Verdana" w:hAnsi="Verdana" w:cs="Verdana"/>
                <w:i/>
                <w:color w:val="00000A"/>
                <w:sz w:val="24"/>
                <w:szCs w:val="24"/>
              </w:rPr>
              <w:t>Filippo Bellizzi</w:t>
            </w:r>
          </w:p>
        </w:tc>
        <w:tc>
          <w:tcPr>
            <w:tcW w:w="1134" w:type="dxa"/>
          </w:tcPr>
          <w:p w14:paraId="057B2984" w14:textId="21851FAC" w:rsidR="00EC5B52" w:rsidRDefault="00972264"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no</w:t>
            </w:r>
          </w:p>
        </w:tc>
        <w:tc>
          <w:tcPr>
            <w:tcW w:w="1275" w:type="dxa"/>
          </w:tcPr>
          <w:p w14:paraId="60F462FA" w14:textId="79C4BE9E"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c>
          <w:tcPr>
            <w:tcW w:w="1241" w:type="dxa"/>
          </w:tcPr>
          <w:p w14:paraId="1A85E93D" w14:textId="0620757D"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r>
      <w:tr w:rsidR="006D2C31" w14:paraId="2DACBEBB" w14:textId="77777777" w:rsidTr="006D2C31">
        <w:tc>
          <w:tcPr>
            <w:tcW w:w="2843" w:type="dxa"/>
          </w:tcPr>
          <w:p w14:paraId="3915B4A5" w14:textId="6E779CA8" w:rsidR="00EC5B52" w:rsidRPr="006D2C31" w:rsidRDefault="006D2C31">
            <w:pPr>
              <w:spacing w:line="235" w:lineRule="auto"/>
              <w:ind w:right="60"/>
              <w:jc w:val="both"/>
              <w:rPr>
                <w:rFonts w:ascii="Verdana" w:eastAsia="Verdana" w:hAnsi="Verdana" w:cs="Verdana"/>
                <w:b/>
                <w:color w:val="00000A"/>
                <w:sz w:val="24"/>
                <w:szCs w:val="24"/>
              </w:rPr>
            </w:pPr>
            <w:r w:rsidRPr="006D2C31">
              <w:rPr>
                <w:rFonts w:ascii="Verdana" w:eastAsia="Verdana" w:hAnsi="Verdana" w:cs="Verdana"/>
                <w:b/>
                <w:color w:val="00000A"/>
                <w:sz w:val="24"/>
                <w:szCs w:val="24"/>
              </w:rPr>
              <w:t>Filosofia</w:t>
            </w:r>
          </w:p>
        </w:tc>
        <w:tc>
          <w:tcPr>
            <w:tcW w:w="3261" w:type="dxa"/>
          </w:tcPr>
          <w:p w14:paraId="10BFE50D" w14:textId="360D0946" w:rsidR="00EC5B52" w:rsidRPr="006D2C31" w:rsidRDefault="006D2C31">
            <w:pPr>
              <w:spacing w:line="235" w:lineRule="auto"/>
              <w:ind w:right="60"/>
              <w:jc w:val="both"/>
              <w:rPr>
                <w:rFonts w:ascii="Verdana" w:eastAsia="Verdana" w:hAnsi="Verdana" w:cs="Verdana"/>
                <w:i/>
                <w:color w:val="00000A"/>
                <w:sz w:val="24"/>
                <w:szCs w:val="24"/>
              </w:rPr>
            </w:pPr>
            <w:r w:rsidRPr="006D2C31">
              <w:rPr>
                <w:rFonts w:ascii="Verdana" w:eastAsia="Verdana" w:hAnsi="Verdana" w:cs="Verdana"/>
                <w:i/>
                <w:color w:val="00000A"/>
                <w:sz w:val="24"/>
                <w:szCs w:val="24"/>
              </w:rPr>
              <w:t>Filippo Bellizzi</w:t>
            </w:r>
          </w:p>
        </w:tc>
        <w:tc>
          <w:tcPr>
            <w:tcW w:w="1134" w:type="dxa"/>
          </w:tcPr>
          <w:p w14:paraId="2CC2E5A9" w14:textId="4687644E"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c>
          <w:tcPr>
            <w:tcW w:w="1275" w:type="dxa"/>
          </w:tcPr>
          <w:p w14:paraId="4BF1583D" w14:textId="3D3F0C57"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c>
          <w:tcPr>
            <w:tcW w:w="1241" w:type="dxa"/>
          </w:tcPr>
          <w:p w14:paraId="04D2FFD2" w14:textId="6351560A" w:rsidR="00EC5B52"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r>
      <w:tr w:rsidR="006D2C31" w14:paraId="6F2AF31E" w14:textId="77777777" w:rsidTr="006D2C31">
        <w:tc>
          <w:tcPr>
            <w:tcW w:w="2843" w:type="dxa"/>
          </w:tcPr>
          <w:p w14:paraId="02626D93" w14:textId="114FFD9E" w:rsidR="006D2C31" w:rsidRPr="006D2C31" w:rsidRDefault="006D2C31">
            <w:pPr>
              <w:spacing w:line="235" w:lineRule="auto"/>
              <w:ind w:right="60"/>
              <w:jc w:val="both"/>
              <w:rPr>
                <w:rFonts w:ascii="Verdana" w:eastAsia="Verdana" w:hAnsi="Verdana" w:cs="Verdana"/>
                <w:b/>
                <w:color w:val="00000A"/>
                <w:sz w:val="24"/>
                <w:szCs w:val="24"/>
              </w:rPr>
            </w:pPr>
            <w:r w:rsidRPr="006D2C31">
              <w:rPr>
                <w:rFonts w:ascii="Verdana" w:eastAsia="Verdana" w:hAnsi="Verdana" w:cs="Verdana"/>
                <w:b/>
                <w:color w:val="00000A"/>
                <w:sz w:val="24"/>
                <w:szCs w:val="24"/>
              </w:rPr>
              <w:t>Scienze</w:t>
            </w:r>
          </w:p>
        </w:tc>
        <w:tc>
          <w:tcPr>
            <w:tcW w:w="3261" w:type="dxa"/>
          </w:tcPr>
          <w:p w14:paraId="151246C5" w14:textId="5E4B5BCE" w:rsidR="006D2C31" w:rsidRPr="006D2C31" w:rsidRDefault="006D2C31">
            <w:pPr>
              <w:spacing w:line="235" w:lineRule="auto"/>
              <w:ind w:right="60"/>
              <w:jc w:val="both"/>
              <w:rPr>
                <w:rFonts w:ascii="Verdana" w:eastAsia="Verdana" w:hAnsi="Verdana" w:cs="Verdana"/>
                <w:i/>
                <w:color w:val="00000A"/>
                <w:sz w:val="24"/>
                <w:szCs w:val="24"/>
              </w:rPr>
            </w:pPr>
            <w:r w:rsidRPr="006D2C31">
              <w:rPr>
                <w:rFonts w:ascii="Verdana" w:eastAsia="Verdana" w:hAnsi="Verdana" w:cs="Verdana"/>
                <w:i/>
                <w:color w:val="00000A"/>
                <w:sz w:val="24"/>
                <w:szCs w:val="24"/>
              </w:rPr>
              <w:t>Barbara Locci</w:t>
            </w:r>
          </w:p>
        </w:tc>
        <w:tc>
          <w:tcPr>
            <w:tcW w:w="1134" w:type="dxa"/>
          </w:tcPr>
          <w:p w14:paraId="7931A70B" w14:textId="47A9EC0B" w:rsidR="006D2C31"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c>
          <w:tcPr>
            <w:tcW w:w="1275" w:type="dxa"/>
          </w:tcPr>
          <w:p w14:paraId="00E239AD" w14:textId="5388CD07" w:rsidR="006D2C31"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c>
          <w:tcPr>
            <w:tcW w:w="1241" w:type="dxa"/>
          </w:tcPr>
          <w:p w14:paraId="01CB4BE3" w14:textId="09BA5102" w:rsidR="006D2C31"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r>
      <w:tr w:rsidR="006D2C31" w14:paraId="2D600929" w14:textId="77777777" w:rsidTr="006D2C31">
        <w:tc>
          <w:tcPr>
            <w:tcW w:w="2843" w:type="dxa"/>
          </w:tcPr>
          <w:p w14:paraId="2C40C2A9" w14:textId="47F0D464" w:rsidR="006D2C31" w:rsidRPr="006D2C31" w:rsidRDefault="006D2C31">
            <w:pPr>
              <w:spacing w:line="235" w:lineRule="auto"/>
              <w:ind w:right="60"/>
              <w:jc w:val="both"/>
              <w:rPr>
                <w:rFonts w:ascii="Verdana" w:eastAsia="Verdana" w:hAnsi="Verdana" w:cs="Verdana"/>
                <w:b/>
                <w:color w:val="00000A"/>
                <w:sz w:val="24"/>
                <w:szCs w:val="24"/>
              </w:rPr>
            </w:pPr>
            <w:r w:rsidRPr="006D2C31">
              <w:rPr>
                <w:rFonts w:ascii="Verdana" w:eastAsia="Verdana" w:hAnsi="Verdana" w:cs="Verdana"/>
                <w:b/>
                <w:color w:val="00000A"/>
                <w:sz w:val="24"/>
                <w:szCs w:val="24"/>
              </w:rPr>
              <w:t>Arte</w:t>
            </w:r>
          </w:p>
        </w:tc>
        <w:tc>
          <w:tcPr>
            <w:tcW w:w="3261" w:type="dxa"/>
          </w:tcPr>
          <w:p w14:paraId="4B788537" w14:textId="1931F34A" w:rsidR="006D2C31" w:rsidRPr="006D2C31" w:rsidRDefault="006D2C31">
            <w:pPr>
              <w:spacing w:line="235" w:lineRule="auto"/>
              <w:ind w:right="60"/>
              <w:jc w:val="both"/>
              <w:rPr>
                <w:rFonts w:ascii="Verdana" w:eastAsia="Verdana" w:hAnsi="Verdana" w:cs="Verdana"/>
                <w:i/>
                <w:color w:val="00000A"/>
                <w:sz w:val="24"/>
                <w:szCs w:val="24"/>
              </w:rPr>
            </w:pPr>
            <w:r w:rsidRPr="006D2C31">
              <w:rPr>
                <w:rFonts w:ascii="Verdana" w:eastAsia="Verdana" w:hAnsi="Verdana" w:cs="Verdana"/>
                <w:i/>
                <w:color w:val="00000A"/>
                <w:sz w:val="24"/>
                <w:szCs w:val="24"/>
              </w:rPr>
              <w:t>Stefano Isola</w:t>
            </w:r>
          </w:p>
        </w:tc>
        <w:tc>
          <w:tcPr>
            <w:tcW w:w="1134" w:type="dxa"/>
          </w:tcPr>
          <w:p w14:paraId="699B752E" w14:textId="0A772BCB" w:rsidR="006D2C31"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c>
          <w:tcPr>
            <w:tcW w:w="1275" w:type="dxa"/>
          </w:tcPr>
          <w:p w14:paraId="0BEB5CA0" w14:textId="5E556A91" w:rsidR="006D2C31"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c>
          <w:tcPr>
            <w:tcW w:w="1241" w:type="dxa"/>
          </w:tcPr>
          <w:p w14:paraId="5F4D23B7" w14:textId="4ECC99B2" w:rsidR="006D2C31"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r>
      <w:tr w:rsidR="006D2C31" w14:paraId="711D52AD" w14:textId="77777777" w:rsidTr="006D2C31">
        <w:tc>
          <w:tcPr>
            <w:tcW w:w="2843" w:type="dxa"/>
          </w:tcPr>
          <w:p w14:paraId="57419D63" w14:textId="7976C0AA" w:rsidR="006D2C31" w:rsidRPr="006D2C31" w:rsidRDefault="006D2C31">
            <w:pPr>
              <w:spacing w:line="235" w:lineRule="auto"/>
              <w:ind w:right="60"/>
              <w:jc w:val="both"/>
              <w:rPr>
                <w:rFonts w:ascii="Verdana" w:eastAsia="Verdana" w:hAnsi="Verdana" w:cs="Verdana"/>
                <w:b/>
                <w:color w:val="00000A"/>
                <w:sz w:val="24"/>
                <w:szCs w:val="24"/>
              </w:rPr>
            </w:pPr>
            <w:r w:rsidRPr="006D2C31">
              <w:rPr>
                <w:rFonts w:ascii="Verdana" w:eastAsia="Verdana" w:hAnsi="Verdana" w:cs="Verdana"/>
                <w:b/>
                <w:color w:val="00000A"/>
                <w:sz w:val="24"/>
                <w:szCs w:val="24"/>
              </w:rPr>
              <w:t>Scienze motorie</w:t>
            </w:r>
          </w:p>
        </w:tc>
        <w:tc>
          <w:tcPr>
            <w:tcW w:w="3261" w:type="dxa"/>
          </w:tcPr>
          <w:p w14:paraId="0B3FC7CB" w14:textId="68DAB647" w:rsidR="006D2C31" w:rsidRPr="006D2C31" w:rsidRDefault="006D2C31">
            <w:pPr>
              <w:spacing w:line="235" w:lineRule="auto"/>
              <w:ind w:right="60"/>
              <w:jc w:val="both"/>
              <w:rPr>
                <w:rFonts w:ascii="Verdana" w:eastAsia="Verdana" w:hAnsi="Verdana" w:cs="Verdana"/>
                <w:i/>
                <w:color w:val="00000A"/>
                <w:sz w:val="24"/>
                <w:szCs w:val="24"/>
              </w:rPr>
            </w:pPr>
            <w:r w:rsidRPr="006D2C31">
              <w:rPr>
                <w:rFonts w:ascii="Verdana" w:eastAsia="Verdana" w:hAnsi="Verdana" w:cs="Verdana"/>
                <w:i/>
                <w:color w:val="00000A"/>
                <w:sz w:val="24"/>
                <w:szCs w:val="24"/>
              </w:rPr>
              <w:t>Carolina Di Giulio</w:t>
            </w:r>
          </w:p>
        </w:tc>
        <w:tc>
          <w:tcPr>
            <w:tcW w:w="1134" w:type="dxa"/>
          </w:tcPr>
          <w:p w14:paraId="28E06EA5" w14:textId="7F3B8EB4" w:rsidR="006D2C31"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no</w:t>
            </w:r>
          </w:p>
        </w:tc>
        <w:tc>
          <w:tcPr>
            <w:tcW w:w="1275" w:type="dxa"/>
          </w:tcPr>
          <w:p w14:paraId="450176C0" w14:textId="20B102AE" w:rsidR="006D2C31"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no</w:t>
            </w:r>
          </w:p>
        </w:tc>
        <w:tc>
          <w:tcPr>
            <w:tcW w:w="1241" w:type="dxa"/>
          </w:tcPr>
          <w:p w14:paraId="6435702D" w14:textId="2C8F62B9" w:rsidR="006D2C31"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r>
      <w:tr w:rsidR="006D2C31" w14:paraId="7BB7DD3A" w14:textId="77777777" w:rsidTr="006D2C31">
        <w:tc>
          <w:tcPr>
            <w:tcW w:w="2843" w:type="dxa"/>
          </w:tcPr>
          <w:p w14:paraId="734B1808" w14:textId="19045635" w:rsidR="006D2C31" w:rsidRPr="006D2C31" w:rsidRDefault="006D2C31">
            <w:pPr>
              <w:spacing w:line="235" w:lineRule="auto"/>
              <w:ind w:right="60"/>
              <w:jc w:val="both"/>
              <w:rPr>
                <w:rFonts w:ascii="Verdana" w:eastAsia="Verdana" w:hAnsi="Verdana" w:cs="Verdana"/>
                <w:b/>
                <w:color w:val="00000A"/>
                <w:sz w:val="24"/>
                <w:szCs w:val="24"/>
              </w:rPr>
            </w:pPr>
            <w:r w:rsidRPr="006D2C31">
              <w:rPr>
                <w:rFonts w:ascii="Verdana" w:eastAsia="Verdana" w:hAnsi="Verdana" w:cs="Verdana"/>
                <w:b/>
                <w:color w:val="00000A"/>
                <w:sz w:val="24"/>
                <w:szCs w:val="24"/>
              </w:rPr>
              <w:t>Religione</w:t>
            </w:r>
          </w:p>
        </w:tc>
        <w:tc>
          <w:tcPr>
            <w:tcW w:w="3261" w:type="dxa"/>
          </w:tcPr>
          <w:p w14:paraId="22E5F1B4" w14:textId="59108BF1" w:rsidR="006D2C31" w:rsidRPr="00DF37B6" w:rsidRDefault="00DF37B6">
            <w:pPr>
              <w:spacing w:line="235" w:lineRule="auto"/>
              <w:ind w:right="60"/>
              <w:jc w:val="both"/>
              <w:rPr>
                <w:rFonts w:ascii="Verdana" w:eastAsia="Verdana" w:hAnsi="Verdana" w:cs="Verdana"/>
                <w:i/>
                <w:color w:val="00000A"/>
                <w:sz w:val="24"/>
                <w:szCs w:val="24"/>
              </w:rPr>
            </w:pPr>
            <w:r>
              <w:rPr>
                <w:rFonts w:ascii="Verdana" w:eastAsia="Verdana" w:hAnsi="Verdana" w:cs="Verdana"/>
                <w:i/>
                <w:color w:val="00000A"/>
                <w:sz w:val="24"/>
                <w:szCs w:val="24"/>
              </w:rPr>
              <w:t>Gianluca Palamidesi</w:t>
            </w:r>
          </w:p>
        </w:tc>
        <w:tc>
          <w:tcPr>
            <w:tcW w:w="1134" w:type="dxa"/>
          </w:tcPr>
          <w:p w14:paraId="6A765789" w14:textId="33372E5E" w:rsidR="006D2C31"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no</w:t>
            </w:r>
          </w:p>
        </w:tc>
        <w:tc>
          <w:tcPr>
            <w:tcW w:w="1275" w:type="dxa"/>
          </w:tcPr>
          <w:p w14:paraId="5909181B" w14:textId="658442BD" w:rsidR="006D2C31"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no</w:t>
            </w:r>
          </w:p>
        </w:tc>
        <w:tc>
          <w:tcPr>
            <w:tcW w:w="1241" w:type="dxa"/>
          </w:tcPr>
          <w:p w14:paraId="4CEEAEE1" w14:textId="2F1A580F" w:rsidR="006D2C31" w:rsidRDefault="006D2C31" w:rsidP="006D2C31">
            <w:pPr>
              <w:spacing w:line="235" w:lineRule="auto"/>
              <w:ind w:right="60"/>
              <w:jc w:val="center"/>
              <w:rPr>
                <w:rFonts w:ascii="Verdana" w:eastAsia="Verdana" w:hAnsi="Verdana" w:cs="Verdana"/>
                <w:color w:val="00000A"/>
                <w:sz w:val="24"/>
                <w:szCs w:val="24"/>
              </w:rPr>
            </w:pPr>
            <w:r>
              <w:rPr>
                <w:rFonts w:ascii="Verdana" w:eastAsia="Verdana" w:hAnsi="Verdana" w:cs="Verdana"/>
                <w:color w:val="00000A"/>
                <w:sz w:val="24"/>
                <w:szCs w:val="24"/>
              </w:rPr>
              <w:t>si</w:t>
            </w:r>
          </w:p>
        </w:tc>
      </w:tr>
    </w:tbl>
    <w:p w14:paraId="036EF5BE" w14:textId="77777777" w:rsidR="00EC5B52" w:rsidRDefault="00EC5B52">
      <w:pPr>
        <w:pBdr>
          <w:top w:val="nil"/>
          <w:left w:val="nil"/>
          <w:bottom w:val="nil"/>
          <w:right w:val="nil"/>
          <w:between w:val="nil"/>
        </w:pBdr>
        <w:spacing w:line="235" w:lineRule="auto"/>
        <w:ind w:left="100" w:right="60"/>
        <w:jc w:val="both"/>
        <w:rPr>
          <w:rFonts w:ascii="Verdana" w:eastAsia="Verdana" w:hAnsi="Verdana" w:cs="Verdana"/>
          <w:color w:val="00000A"/>
          <w:sz w:val="24"/>
          <w:szCs w:val="24"/>
        </w:rPr>
      </w:pPr>
    </w:p>
    <w:p w14:paraId="4EE427D4" w14:textId="4A8E10B7" w:rsidR="00A74724" w:rsidRDefault="000849B4" w:rsidP="00542261">
      <w:pPr>
        <w:pBdr>
          <w:top w:val="nil"/>
          <w:left w:val="nil"/>
          <w:bottom w:val="nil"/>
          <w:right w:val="nil"/>
          <w:between w:val="nil"/>
        </w:pBdr>
        <w:spacing w:line="288" w:lineRule="auto"/>
        <w:jc w:val="both"/>
        <w:rPr>
          <w:rFonts w:ascii="Verdana" w:eastAsia="Verdana" w:hAnsi="Verdana" w:cs="Verdana"/>
          <w:color w:val="00000A"/>
          <w:sz w:val="24"/>
          <w:szCs w:val="24"/>
        </w:rPr>
      </w:pPr>
      <w:r>
        <w:rPr>
          <w:rFonts w:ascii="Verdana" w:eastAsia="Verdana" w:hAnsi="Verdana" w:cs="Verdana"/>
          <w:color w:val="00000A"/>
          <w:sz w:val="24"/>
          <w:szCs w:val="24"/>
        </w:rPr>
        <w:t xml:space="preserve">Il Consiglio di Classe è stato coordinato dalla prof.ssa </w:t>
      </w:r>
      <w:r w:rsidR="00450DE3" w:rsidRPr="006D2C31">
        <w:rPr>
          <w:rFonts w:ascii="Verdana" w:eastAsia="Verdana" w:hAnsi="Verdana" w:cs="Verdana"/>
          <w:b/>
          <w:i/>
          <w:color w:val="000000"/>
          <w:sz w:val="24"/>
          <w:szCs w:val="24"/>
        </w:rPr>
        <w:t>Stefania Gioffrè</w:t>
      </w:r>
      <w:r w:rsidR="00450DE3">
        <w:rPr>
          <w:rFonts w:ascii="Verdana" w:eastAsia="Verdana" w:hAnsi="Verdana" w:cs="Verdana"/>
          <w:color w:val="000000"/>
          <w:sz w:val="24"/>
          <w:szCs w:val="24"/>
        </w:rPr>
        <w:t xml:space="preserve"> , mentre </w:t>
      </w:r>
      <w:r>
        <w:rPr>
          <w:rFonts w:ascii="Verdana" w:eastAsia="Verdana" w:hAnsi="Verdana" w:cs="Verdana"/>
          <w:color w:val="00000A"/>
          <w:sz w:val="24"/>
          <w:szCs w:val="24"/>
        </w:rPr>
        <w:t xml:space="preserve">la prof.ssa </w:t>
      </w:r>
      <w:r w:rsidR="00450DE3" w:rsidRPr="006D2C31">
        <w:rPr>
          <w:rFonts w:ascii="Verdana" w:eastAsia="Verdana" w:hAnsi="Verdana" w:cs="Verdana"/>
          <w:b/>
          <w:i/>
          <w:color w:val="00000A"/>
          <w:sz w:val="24"/>
          <w:szCs w:val="24"/>
        </w:rPr>
        <w:t>Emanuela Chiti</w:t>
      </w:r>
      <w:r w:rsidR="00450DE3">
        <w:rPr>
          <w:rFonts w:ascii="Verdana" w:eastAsia="Verdana" w:hAnsi="Verdana" w:cs="Verdana"/>
          <w:color w:val="00000A"/>
          <w:sz w:val="24"/>
          <w:szCs w:val="24"/>
        </w:rPr>
        <w:t xml:space="preserve"> </w:t>
      </w:r>
      <w:r>
        <w:rPr>
          <w:rFonts w:ascii="Verdana" w:eastAsia="Verdana" w:hAnsi="Verdana" w:cs="Verdana"/>
          <w:color w:val="00000A"/>
          <w:sz w:val="24"/>
          <w:szCs w:val="24"/>
        </w:rPr>
        <w:t>ha svolto le mansioni di segretario. Si allegano al cartaceo le firme dei docenti.</w:t>
      </w:r>
    </w:p>
    <w:p w14:paraId="12DEDE17" w14:textId="77777777" w:rsidR="00A74724" w:rsidRDefault="00A74724">
      <w:pPr>
        <w:pBdr>
          <w:top w:val="nil"/>
          <w:left w:val="nil"/>
          <w:bottom w:val="nil"/>
          <w:right w:val="nil"/>
          <w:between w:val="nil"/>
        </w:pBdr>
        <w:rPr>
          <w:color w:val="000000"/>
        </w:rPr>
      </w:pPr>
    </w:p>
    <w:p w14:paraId="0AFAD14E" w14:textId="77777777" w:rsidR="00A74724" w:rsidRDefault="00A74724">
      <w:pPr>
        <w:pBdr>
          <w:top w:val="nil"/>
          <w:left w:val="nil"/>
          <w:bottom w:val="nil"/>
          <w:right w:val="nil"/>
          <w:between w:val="nil"/>
        </w:pBdr>
        <w:rPr>
          <w:color w:val="00000A"/>
          <w:sz w:val="24"/>
          <w:szCs w:val="24"/>
        </w:rPr>
      </w:pPr>
    </w:p>
    <w:p w14:paraId="533C529C" w14:textId="77777777" w:rsidR="00A74724" w:rsidRDefault="000849B4">
      <w:pPr>
        <w:pBdr>
          <w:top w:val="nil"/>
          <w:left w:val="nil"/>
          <w:bottom w:val="nil"/>
          <w:right w:val="nil"/>
          <w:between w:val="nil"/>
        </w:pBdr>
        <w:ind w:left="2720"/>
        <w:rPr>
          <w:rFonts w:ascii="Verdana" w:eastAsia="Verdana" w:hAnsi="Verdana" w:cs="Verdana"/>
          <w:color w:val="00000A"/>
          <w:sz w:val="24"/>
          <w:szCs w:val="24"/>
        </w:rPr>
      </w:pPr>
      <w:r>
        <w:rPr>
          <w:rFonts w:ascii="Verdana" w:eastAsia="Verdana" w:hAnsi="Verdana" w:cs="Verdana"/>
          <w:b/>
          <w:color w:val="00000A"/>
          <w:sz w:val="24"/>
          <w:szCs w:val="24"/>
        </w:rPr>
        <w:t>ANNO SCOLASTICO 2021/2022</w:t>
      </w:r>
    </w:p>
    <w:p w14:paraId="4C3A0A21" w14:textId="77777777" w:rsidR="00A74724" w:rsidRDefault="00A74724">
      <w:pPr>
        <w:pBdr>
          <w:top w:val="nil"/>
          <w:left w:val="nil"/>
          <w:bottom w:val="nil"/>
          <w:right w:val="nil"/>
          <w:between w:val="nil"/>
        </w:pBdr>
        <w:rPr>
          <w:color w:val="000000"/>
        </w:rPr>
      </w:pPr>
    </w:p>
    <w:p w14:paraId="69A37D8F" w14:textId="77777777" w:rsidR="00A74724" w:rsidRDefault="00A74724">
      <w:pPr>
        <w:pBdr>
          <w:top w:val="nil"/>
          <w:left w:val="nil"/>
          <w:bottom w:val="nil"/>
          <w:right w:val="nil"/>
          <w:between w:val="nil"/>
        </w:pBdr>
        <w:rPr>
          <w:color w:val="00000A"/>
          <w:sz w:val="24"/>
          <w:szCs w:val="24"/>
        </w:rPr>
      </w:pPr>
    </w:p>
    <w:p w14:paraId="4014D488" w14:textId="57D9BF6F" w:rsidR="00A74724" w:rsidRDefault="000849B4">
      <w:pPr>
        <w:pBdr>
          <w:top w:val="nil"/>
          <w:left w:val="nil"/>
          <w:bottom w:val="nil"/>
          <w:right w:val="nil"/>
          <w:between w:val="nil"/>
        </w:pBdr>
        <w:rPr>
          <w:rFonts w:ascii="Verdana" w:eastAsia="Verdana" w:hAnsi="Verdana" w:cs="Verdana"/>
          <w:color w:val="00000A"/>
          <w:sz w:val="24"/>
          <w:szCs w:val="24"/>
        </w:rPr>
      </w:pPr>
      <w:r>
        <w:rPr>
          <w:rFonts w:ascii="Verdana" w:eastAsia="Verdana" w:hAnsi="Verdana" w:cs="Verdana"/>
          <w:b/>
          <w:color w:val="00000A"/>
          <w:sz w:val="24"/>
          <w:szCs w:val="24"/>
        </w:rPr>
        <w:t xml:space="preserve">COORDINATORE: Prof. </w:t>
      </w:r>
      <w:r w:rsidR="00450DE3">
        <w:rPr>
          <w:rFonts w:ascii="Verdana" w:eastAsia="Verdana" w:hAnsi="Verdana" w:cs="Verdana"/>
          <w:b/>
          <w:color w:val="00000A"/>
          <w:sz w:val="24"/>
          <w:szCs w:val="24"/>
        </w:rPr>
        <w:t>ssa Stefania Gioffrè</w:t>
      </w:r>
    </w:p>
    <w:p w14:paraId="7A2A295D" w14:textId="77777777" w:rsidR="00A74724" w:rsidRDefault="00A74724">
      <w:pPr>
        <w:pBdr>
          <w:top w:val="nil"/>
          <w:left w:val="nil"/>
          <w:bottom w:val="nil"/>
          <w:right w:val="nil"/>
          <w:between w:val="nil"/>
        </w:pBdr>
        <w:rPr>
          <w:color w:val="00000A"/>
          <w:sz w:val="24"/>
          <w:szCs w:val="24"/>
        </w:rPr>
      </w:pPr>
    </w:p>
    <w:tbl>
      <w:tblPr>
        <w:tblStyle w:val="a1"/>
        <w:tblW w:w="9336" w:type="dxa"/>
        <w:tblInd w:w="10" w:type="dxa"/>
        <w:tblLayout w:type="fixed"/>
        <w:tblLook w:val="0000" w:firstRow="0" w:lastRow="0" w:firstColumn="0" w:lastColumn="0" w:noHBand="0" w:noVBand="0"/>
      </w:tblPr>
      <w:tblGrid>
        <w:gridCol w:w="2815"/>
        <w:gridCol w:w="3261"/>
        <w:gridCol w:w="3260"/>
      </w:tblGrid>
      <w:tr w:rsidR="009A064E" w14:paraId="6AB1160D" w14:textId="77777777" w:rsidTr="009A064E">
        <w:trPr>
          <w:trHeight w:val="564"/>
        </w:trPr>
        <w:tc>
          <w:tcPr>
            <w:tcW w:w="2815" w:type="dxa"/>
            <w:tcBorders>
              <w:top w:val="single" w:sz="8" w:space="0" w:color="00000A"/>
              <w:left w:val="single" w:sz="8" w:space="0" w:color="00000A"/>
              <w:right w:val="single" w:sz="8" w:space="0" w:color="00000A"/>
            </w:tcBorders>
            <w:shd w:val="clear" w:color="auto" w:fill="C6D9F1"/>
            <w:vAlign w:val="center"/>
          </w:tcPr>
          <w:p w14:paraId="1461F06B" w14:textId="77777777" w:rsidR="009A064E" w:rsidRDefault="009A064E" w:rsidP="009A064E">
            <w:pPr>
              <w:pBdr>
                <w:top w:val="nil"/>
                <w:left w:val="nil"/>
                <w:bottom w:val="nil"/>
                <w:right w:val="nil"/>
                <w:between w:val="nil"/>
              </w:pBdr>
              <w:jc w:val="center"/>
              <w:rPr>
                <w:rFonts w:ascii="Verdana" w:eastAsia="Verdana" w:hAnsi="Verdana" w:cs="Verdana"/>
                <w:color w:val="00000A"/>
                <w:sz w:val="24"/>
                <w:szCs w:val="24"/>
              </w:rPr>
            </w:pPr>
            <w:r>
              <w:rPr>
                <w:rFonts w:ascii="Verdana" w:eastAsia="Verdana" w:hAnsi="Verdana" w:cs="Verdana"/>
                <w:b/>
                <w:color w:val="00000A"/>
                <w:sz w:val="24"/>
                <w:szCs w:val="24"/>
              </w:rPr>
              <w:t>Materia</w:t>
            </w:r>
          </w:p>
        </w:tc>
        <w:tc>
          <w:tcPr>
            <w:tcW w:w="3261" w:type="dxa"/>
            <w:tcBorders>
              <w:top w:val="single" w:sz="8" w:space="0" w:color="00000A"/>
              <w:right w:val="single" w:sz="8" w:space="0" w:color="00000A"/>
            </w:tcBorders>
            <w:shd w:val="clear" w:color="auto" w:fill="C6D9F1"/>
            <w:vAlign w:val="center"/>
          </w:tcPr>
          <w:p w14:paraId="0C50F45E" w14:textId="77777777" w:rsidR="009A064E" w:rsidRDefault="009A064E" w:rsidP="009A064E">
            <w:pPr>
              <w:pBdr>
                <w:top w:val="nil"/>
                <w:left w:val="nil"/>
                <w:bottom w:val="nil"/>
                <w:right w:val="nil"/>
                <w:between w:val="nil"/>
              </w:pBdr>
              <w:jc w:val="center"/>
              <w:rPr>
                <w:rFonts w:ascii="Verdana" w:eastAsia="Verdana" w:hAnsi="Verdana" w:cs="Verdana"/>
                <w:color w:val="00000A"/>
                <w:sz w:val="24"/>
                <w:szCs w:val="24"/>
              </w:rPr>
            </w:pPr>
            <w:r>
              <w:rPr>
                <w:rFonts w:ascii="Verdana" w:eastAsia="Verdana" w:hAnsi="Verdana" w:cs="Verdana"/>
                <w:b/>
                <w:color w:val="00000A"/>
                <w:sz w:val="24"/>
                <w:szCs w:val="24"/>
              </w:rPr>
              <w:t>Docente</w:t>
            </w:r>
          </w:p>
        </w:tc>
        <w:tc>
          <w:tcPr>
            <w:tcW w:w="3260" w:type="dxa"/>
            <w:tcBorders>
              <w:top w:val="single" w:sz="8" w:space="0" w:color="00000A"/>
              <w:right w:val="single" w:sz="8" w:space="0" w:color="00000A"/>
            </w:tcBorders>
            <w:shd w:val="clear" w:color="auto" w:fill="C6D9F1"/>
            <w:vAlign w:val="center"/>
          </w:tcPr>
          <w:p w14:paraId="18BB762B" w14:textId="77777777" w:rsidR="009A064E" w:rsidRDefault="009A064E" w:rsidP="009A064E">
            <w:pPr>
              <w:pBdr>
                <w:top w:val="nil"/>
                <w:left w:val="nil"/>
                <w:bottom w:val="nil"/>
                <w:right w:val="nil"/>
                <w:between w:val="nil"/>
              </w:pBdr>
              <w:ind w:left="40"/>
              <w:jc w:val="center"/>
              <w:rPr>
                <w:rFonts w:ascii="Verdana" w:eastAsia="Verdana" w:hAnsi="Verdana" w:cs="Verdana"/>
                <w:color w:val="00000A"/>
                <w:sz w:val="24"/>
                <w:szCs w:val="24"/>
              </w:rPr>
            </w:pPr>
            <w:r>
              <w:rPr>
                <w:rFonts w:ascii="Verdana" w:eastAsia="Verdana" w:hAnsi="Verdana" w:cs="Verdana"/>
                <w:b/>
                <w:color w:val="00000A"/>
                <w:sz w:val="24"/>
                <w:szCs w:val="24"/>
              </w:rPr>
              <w:t>Firma</w:t>
            </w:r>
          </w:p>
        </w:tc>
      </w:tr>
      <w:tr w:rsidR="009A064E" w14:paraId="460BE66B" w14:textId="77777777" w:rsidTr="009A064E">
        <w:trPr>
          <w:trHeight w:val="245"/>
        </w:trPr>
        <w:tc>
          <w:tcPr>
            <w:tcW w:w="2815" w:type="dxa"/>
            <w:tcBorders>
              <w:left w:val="single" w:sz="8" w:space="0" w:color="00000A"/>
              <w:bottom w:val="single" w:sz="8" w:space="0" w:color="00000A"/>
              <w:right w:val="single" w:sz="8" w:space="0" w:color="00000A"/>
            </w:tcBorders>
            <w:shd w:val="clear" w:color="auto" w:fill="auto"/>
            <w:vAlign w:val="center"/>
          </w:tcPr>
          <w:p w14:paraId="02F4DEA7" w14:textId="7592764E" w:rsidR="009A064E" w:rsidRDefault="009A064E" w:rsidP="009A064E">
            <w:pPr>
              <w:pBdr>
                <w:top w:val="nil"/>
                <w:left w:val="nil"/>
                <w:bottom w:val="nil"/>
                <w:right w:val="nil"/>
                <w:between w:val="nil"/>
              </w:pBdr>
              <w:spacing w:before="120" w:after="120"/>
              <w:rPr>
                <w:color w:val="00000A"/>
                <w:sz w:val="21"/>
                <w:szCs w:val="21"/>
              </w:rPr>
            </w:pPr>
            <w:r>
              <w:rPr>
                <w:rFonts w:ascii="Verdana" w:eastAsia="Verdana" w:hAnsi="Verdana" w:cs="Verdana"/>
                <w:b/>
                <w:color w:val="00000A"/>
                <w:sz w:val="24"/>
                <w:szCs w:val="24"/>
              </w:rPr>
              <w:t>Italiano</w:t>
            </w:r>
          </w:p>
        </w:tc>
        <w:tc>
          <w:tcPr>
            <w:tcW w:w="3261" w:type="dxa"/>
            <w:tcBorders>
              <w:bottom w:val="single" w:sz="8" w:space="0" w:color="00000A"/>
              <w:right w:val="single" w:sz="8" w:space="0" w:color="00000A"/>
            </w:tcBorders>
            <w:shd w:val="clear" w:color="auto" w:fill="auto"/>
            <w:vAlign w:val="center"/>
          </w:tcPr>
          <w:p w14:paraId="070E59DB" w14:textId="68D19B8F" w:rsidR="009A064E" w:rsidRDefault="009A064E" w:rsidP="009A064E">
            <w:pPr>
              <w:pBdr>
                <w:top w:val="nil"/>
                <w:left w:val="nil"/>
                <w:bottom w:val="nil"/>
                <w:right w:val="nil"/>
                <w:between w:val="nil"/>
              </w:pBdr>
              <w:spacing w:before="120" w:after="120"/>
              <w:jc w:val="center"/>
              <w:rPr>
                <w:color w:val="00000A"/>
                <w:sz w:val="21"/>
                <w:szCs w:val="21"/>
              </w:rPr>
            </w:pPr>
            <w:r w:rsidRPr="00450DE3">
              <w:rPr>
                <w:rFonts w:ascii="Verdana" w:eastAsia="Verdana" w:hAnsi="Verdana" w:cs="Verdana"/>
                <w:b/>
                <w:color w:val="00000A"/>
                <w:sz w:val="24"/>
                <w:szCs w:val="24"/>
              </w:rPr>
              <w:t>Francesca Guarini</w:t>
            </w:r>
          </w:p>
        </w:tc>
        <w:tc>
          <w:tcPr>
            <w:tcW w:w="3260" w:type="dxa"/>
            <w:tcBorders>
              <w:bottom w:val="single" w:sz="8" w:space="0" w:color="00000A"/>
              <w:right w:val="single" w:sz="8" w:space="0" w:color="00000A"/>
            </w:tcBorders>
            <w:shd w:val="clear" w:color="auto" w:fill="auto"/>
            <w:vAlign w:val="center"/>
          </w:tcPr>
          <w:p w14:paraId="4C99DEF9" w14:textId="77777777" w:rsidR="009A064E" w:rsidRDefault="009A064E" w:rsidP="009A064E">
            <w:pPr>
              <w:pBdr>
                <w:top w:val="nil"/>
                <w:left w:val="nil"/>
                <w:bottom w:val="nil"/>
                <w:right w:val="nil"/>
                <w:between w:val="nil"/>
              </w:pBdr>
              <w:spacing w:before="120" w:after="120"/>
              <w:jc w:val="center"/>
              <w:rPr>
                <w:color w:val="00000A"/>
                <w:sz w:val="21"/>
                <w:szCs w:val="21"/>
              </w:rPr>
            </w:pPr>
          </w:p>
        </w:tc>
      </w:tr>
      <w:tr w:rsidR="009A064E" w14:paraId="5C0983E8" w14:textId="77777777" w:rsidTr="009A064E">
        <w:trPr>
          <w:trHeight w:val="245"/>
        </w:trPr>
        <w:tc>
          <w:tcPr>
            <w:tcW w:w="2815" w:type="dxa"/>
            <w:tcBorders>
              <w:left w:val="single" w:sz="8" w:space="0" w:color="00000A"/>
              <w:bottom w:val="single" w:sz="8" w:space="0" w:color="00000A"/>
              <w:right w:val="single" w:sz="8" w:space="0" w:color="00000A"/>
            </w:tcBorders>
            <w:shd w:val="clear" w:color="auto" w:fill="auto"/>
            <w:vAlign w:val="center"/>
          </w:tcPr>
          <w:p w14:paraId="16BF8426" w14:textId="5C03266B" w:rsidR="009A064E" w:rsidRDefault="009A064E" w:rsidP="009A064E">
            <w:pPr>
              <w:pBdr>
                <w:top w:val="nil"/>
                <w:left w:val="nil"/>
                <w:bottom w:val="nil"/>
                <w:right w:val="nil"/>
                <w:between w:val="nil"/>
              </w:pBdr>
              <w:spacing w:before="120" w:after="120"/>
              <w:rPr>
                <w:rFonts w:ascii="Verdana" w:eastAsia="Verdana" w:hAnsi="Verdana" w:cs="Verdana"/>
                <w:b/>
                <w:color w:val="00000A"/>
                <w:sz w:val="24"/>
                <w:szCs w:val="24"/>
              </w:rPr>
            </w:pPr>
            <w:r>
              <w:rPr>
                <w:rFonts w:ascii="Verdana" w:eastAsia="Verdana" w:hAnsi="Verdana" w:cs="Verdana"/>
                <w:b/>
                <w:color w:val="00000A"/>
                <w:sz w:val="24"/>
                <w:szCs w:val="24"/>
              </w:rPr>
              <w:t>Latino</w:t>
            </w:r>
          </w:p>
        </w:tc>
        <w:tc>
          <w:tcPr>
            <w:tcW w:w="3261" w:type="dxa"/>
            <w:tcBorders>
              <w:bottom w:val="single" w:sz="8" w:space="0" w:color="00000A"/>
              <w:right w:val="single" w:sz="8" w:space="0" w:color="00000A"/>
            </w:tcBorders>
            <w:shd w:val="clear" w:color="auto" w:fill="auto"/>
            <w:vAlign w:val="center"/>
          </w:tcPr>
          <w:p w14:paraId="4C3D6079" w14:textId="0309AB4B" w:rsidR="009A064E" w:rsidRPr="00450DE3" w:rsidRDefault="009A064E" w:rsidP="009A064E">
            <w:pPr>
              <w:pBdr>
                <w:top w:val="nil"/>
                <w:left w:val="nil"/>
                <w:bottom w:val="nil"/>
                <w:right w:val="nil"/>
                <w:between w:val="nil"/>
              </w:pBdr>
              <w:spacing w:before="120" w:after="120"/>
              <w:jc w:val="center"/>
              <w:rPr>
                <w:rFonts w:ascii="Verdana" w:eastAsia="Verdana" w:hAnsi="Verdana" w:cs="Verdana"/>
                <w:b/>
                <w:color w:val="00000A"/>
                <w:sz w:val="24"/>
                <w:szCs w:val="24"/>
              </w:rPr>
            </w:pPr>
            <w:r w:rsidRPr="00450DE3">
              <w:rPr>
                <w:rFonts w:ascii="Verdana" w:eastAsia="Verdana" w:hAnsi="Verdana" w:cs="Verdana"/>
                <w:b/>
                <w:color w:val="00000A"/>
                <w:sz w:val="24"/>
                <w:szCs w:val="24"/>
              </w:rPr>
              <w:t>Francesca Guarini</w:t>
            </w:r>
          </w:p>
        </w:tc>
        <w:tc>
          <w:tcPr>
            <w:tcW w:w="3260" w:type="dxa"/>
            <w:tcBorders>
              <w:bottom w:val="single" w:sz="8" w:space="0" w:color="00000A"/>
              <w:right w:val="single" w:sz="8" w:space="0" w:color="00000A"/>
            </w:tcBorders>
            <w:shd w:val="clear" w:color="auto" w:fill="auto"/>
            <w:vAlign w:val="center"/>
          </w:tcPr>
          <w:p w14:paraId="69AAE469" w14:textId="77777777" w:rsidR="009A064E" w:rsidRDefault="009A064E" w:rsidP="009A064E">
            <w:pPr>
              <w:pBdr>
                <w:top w:val="nil"/>
                <w:left w:val="nil"/>
                <w:bottom w:val="nil"/>
                <w:right w:val="nil"/>
                <w:between w:val="nil"/>
              </w:pBdr>
              <w:spacing w:before="120" w:after="120"/>
              <w:jc w:val="center"/>
              <w:rPr>
                <w:color w:val="00000A"/>
                <w:sz w:val="21"/>
                <w:szCs w:val="21"/>
              </w:rPr>
            </w:pPr>
          </w:p>
        </w:tc>
      </w:tr>
      <w:tr w:rsidR="009A064E" w14:paraId="6BB89D81" w14:textId="77777777" w:rsidTr="009A064E">
        <w:trPr>
          <w:trHeight w:val="245"/>
        </w:trPr>
        <w:tc>
          <w:tcPr>
            <w:tcW w:w="2815" w:type="dxa"/>
            <w:tcBorders>
              <w:left w:val="single" w:sz="8" w:space="0" w:color="00000A"/>
              <w:bottom w:val="single" w:sz="8" w:space="0" w:color="00000A"/>
              <w:right w:val="single" w:sz="8" w:space="0" w:color="00000A"/>
            </w:tcBorders>
            <w:shd w:val="clear" w:color="auto" w:fill="auto"/>
            <w:vAlign w:val="center"/>
          </w:tcPr>
          <w:p w14:paraId="25992B42" w14:textId="6EBFE1AF" w:rsidR="009A064E" w:rsidRDefault="009A064E" w:rsidP="009A064E">
            <w:pPr>
              <w:pBdr>
                <w:top w:val="nil"/>
                <w:left w:val="nil"/>
                <w:bottom w:val="nil"/>
                <w:right w:val="nil"/>
                <w:between w:val="nil"/>
              </w:pBdr>
              <w:spacing w:before="120" w:after="120"/>
              <w:rPr>
                <w:rFonts w:ascii="Verdana" w:eastAsia="Verdana" w:hAnsi="Verdana" w:cs="Verdana"/>
                <w:b/>
                <w:color w:val="00000A"/>
                <w:sz w:val="24"/>
                <w:szCs w:val="24"/>
              </w:rPr>
            </w:pPr>
            <w:r>
              <w:rPr>
                <w:rFonts w:ascii="Verdana" w:eastAsia="Verdana" w:hAnsi="Verdana" w:cs="Verdana"/>
                <w:b/>
                <w:color w:val="00000A"/>
                <w:sz w:val="24"/>
                <w:szCs w:val="24"/>
              </w:rPr>
              <w:t>Lingua Inglese</w:t>
            </w:r>
          </w:p>
        </w:tc>
        <w:tc>
          <w:tcPr>
            <w:tcW w:w="3261" w:type="dxa"/>
            <w:tcBorders>
              <w:bottom w:val="single" w:sz="8" w:space="0" w:color="00000A"/>
              <w:right w:val="single" w:sz="8" w:space="0" w:color="00000A"/>
            </w:tcBorders>
            <w:shd w:val="clear" w:color="auto" w:fill="auto"/>
            <w:vAlign w:val="center"/>
          </w:tcPr>
          <w:p w14:paraId="001D501F" w14:textId="63878F9C" w:rsidR="009A064E" w:rsidRPr="00450DE3" w:rsidRDefault="009A064E" w:rsidP="009A064E">
            <w:pPr>
              <w:pBdr>
                <w:top w:val="nil"/>
                <w:left w:val="nil"/>
                <w:bottom w:val="nil"/>
                <w:right w:val="nil"/>
                <w:between w:val="nil"/>
              </w:pBdr>
              <w:spacing w:before="120" w:after="120"/>
              <w:jc w:val="center"/>
              <w:rPr>
                <w:rFonts w:ascii="Verdana" w:eastAsia="Verdana" w:hAnsi="Verdana" w:cs="Verdana"/>
                <w:b/>
                <w:color w:val="00000A"/>
                <w:sz w:val="24"/>
                <w:szCs w:val="24"/>
              </w:rPr>
            </w:pPr>
            <w:r>
              <w:rPr>
                <w:rFonts w:ascii="Verdana" w:eastAsia="Verdana" w:hAnsi="Verdana" w:cs="Verdana"/>
                <w:b/>
                <w:color w:val="00000A"/>
                <w:sz w:val="24"/>
                <w:szCs w:val="24"/>
              </w:rPr>
              <w:t>Stefania Gioffrè</w:t>
            </w:r>
          </w:p>
        </w:tc>
        <w:tc>
          <w:tcPr>
            <w:tcW w:w="3260" w:type="dxa"/>
            <w:tcBorders>
              <w:bottom w:val="single" w:sz="8" w:space="0" w:color="00000A"/>
              <w:right w:val="single" w:sz="8" w:space="0" w:color="00000A"/>
            </w:tcBorders>
            <w:shd w:val="clear" w:color="auto" w:fill="auto"/>
            <w:vAlign w:val="center"/>
          </w:tcPr>
          <w:p w14:paraId="7F975584" w14:textId="77777777" w:rsidR="009A064E" w:rsidRDefault="009A064E" w:rsidP="009A064E">
            <w:pPr>
              <w:pBdr>
                <w:top w:val="nil"/>
                <w:left w:val="nil"/>
                <w:bottom w:val="nil"/>
                <w:right w:val="nil"/>
                <w:between w:val="nil"/>
              </w:pBdr>
              <w:spacing w:before="120" w:after="120"/>
              <w:jc w:val="center"/>
              <w:rPr>
                <w:color w:val="00000A"/>
                <w:sz w:val="21"/>
                <w:szCs w:val="21"/>
              </w:rPr>
            </w:pPr>
          </w:p>
        </w:tc>
      </w:tr>
      <w:tr w:rsidR="009A064E" w14:paraId="25CA5C87" w14:textId="77777777" w:rsidTr="009A064E">
        <w:trPr>
          <w:trHeight w:val="245"/>
        </w:trPr>
        <w:tc>
          <w:tcPr>
            <w:tcW w:w="2815" w:type="dxa"/>
            <w:tcBorders>
              <w:left w:val="single" w:sz="8" w:space="0" w:color="00000A"/>
              <w:bottom w:val="single" w:sz="8" w:space="0" w:color="00000A"/>
              <w:right w:val="single" w:sz="8" w:space="0" w:color="00000A"/>
            </w:tcBorders>
            <w:shd w:val="clear" w:color="auto" w:fill="auto"/>
            <w:vAlign w:val="center"/>
          </w:tcPr>
          <w:p w14:paraId="799B6765" w14:textId="105B3AD5" w:rsidR="009A064E" w:rsidRDefault="009A064E" w:rsidP="009A064E">
            <w:pPr>
              <w:pBdr>
                <w:top w:val="nil"/>
                <w:left w:val="nil"/>
                <w:bottom w:val="nil"/>
                <w:right w:val="nil"/>
                <w:between w:val="nil"/>
              </w:pBdr>
              <w:spacing w:before="120" w:after="120"/>
              <w:rPr>
                <w:rFonts w:ascii="Verdana" w:eastAsia="Verdana" w:hAnsi="Verdana" w:cs="Verdana"/>
                <w:b/>
                <w:color w:val="00000A"/>
                <w:sz w:val="24"/>
                <w:szCs w:val="24"/>
              </w:rPr>
            </w:pPr>
            <w:r>
              <w:rPr>
                <w:rFonts w:ascii="Verdana" w:eastAsia="Verdana" w:hAnsi="Verdana" w:cs="Verdana"/>
                <w:b/>
                <w:color w:val="00000A"/>
                <w:sz w:val="24"/>
                <w:szCs w:val="24"/>
              </w:rPr>
              <w:t>Matematica</w:t>
            </w:r>
          </w:p>
        </w:tc>
        <w:tc>
          <w:tcPr>
            <w:tcW w:w="3261" w:type="dxa"/>
            <w:tcBorders>
              <w:bottom w:val="single" w:sz="8" w:space="0" w:color="00000A"/>
              <w:right w:val="single" w:sz="8" w:space="0" w:color="00000A"/>
            </w:tcBorders>
            <w:shd w:val="clear" w:color="auto" w:fill="auto"/>
            <w:vAlign w:val="center"/>
          </w:tcPr>
          <w:p w14:paraId="59DA8DD1" w14:textId="45A70219" w:rsidR="009A064E" w:rsidRPr="00450DE3" w:rsidRDefault="009A064E" w:rsidP="009A064E">
            <w:pPr>
              <w:pBdr>
                <w:top w:val="nil"/>
                <w:left w:val="nil"/>
                <w:bottom w:val="nil"/>
                <w:right w:val="nil"/>
                <w:between w:val="nil"/>
              </w:pBdr>
              <w:spacing w:before="120" w:after="120"/>
              <w:jc w:val="center"/>
              <w:rPr>
                <w:rFonts w:ascii="Verdana" w:eastAsia="Verdana" w:hAnsi="Verdana" w:cs="Verdana"/>
                <w:b/>
                <w:color w:val="00000A"/>
                <w:sz w:val="24"/>
                <w:szCs w:val="24"/>
              </w:rPr>
            </w:pPr>
            <w:r w:rsidRPr="00450DE3">
              <w:rPr>
                <w:rFonts w:ascii="Verdana" w:eastAsia="Verdana" w:hAnsi="Verdana" w:cs="Verdana"/>
                <w:b/>
                <w:color w:val="00000A"/>
                <w:sz w:val="24"/>
                <w:szCs w:val="24"/>
              </w:rPr>
              <w:t>Emanuela Chiti</w:t>
            </w:r>
          </w:p>
        </w:tc>
        <w:tc>
          <w:tcPr>
            <w:tcW w:w="3260" w:type="dxa"/>
            <w:tcBorders>
              <w:bottom w:val="single" w:sz="8" w:space="0" w:color="00000A"/>
              <w:right w:val="single" w:sz="8" w:space="0" w:color="00000A"/>
            </w:tcBorders>
            <w:shd w:val="clear" w:color="auto" w:fill="auto"/>
            <w:vAlign w:val="center"/>
          </w:tcPr>
          <w:p w14:paraId="307F7C25" w14:textId="77777777" w:rsidR="009A064E" w:rsidRDefault="009A064E" w:rsidP="009A064E">
            <w:pPr>
              <w:pBdr>
                <w:top w:val="nil"/>
                <w:left w:val="nil"/>
                <w:bottom w:val="nil"/>
                <w:right w:val="nil"/>
                <w:between w:val="nil"/>
              </w:pBdr>
              <w:spacing w:before="120" w:after="120"/>
              <w:jc w:val="center"/>
              <w:rPr>
                <w:color w:val="00000A"/>
                <w:sz w:val="21"/>
                <w:szCs w:val="21"/>
              </w:rPr>
            </w:pPr>
          </w:p>
        </w:tc>
      </w:tr>
      <w:tr w:rsidR="009A064E" w14:paraId="608A949C" w14:textId="77777777" w:rsidTr="009A064E">
        <w:trPr>
          <w:trHeight w:val="245"/>
        </w:trPr>
        <w:tc>
          <w:tcPr>
            <w:tcW w:w="2815" w:type="dxa"/>
            <w:tcBorders>
              <w:left w:val="single" w:sz="8" w:space="0" w:color="00000A"/>
              <w:bottom w:val="single" w:sz="8" w:space="0" w:color="00000A"/>
              <w:right w:val="single" w:sz="8" w:space="0" w:color="00000A"/>
            </w:tcBorders>
            <w:shd w:val="clear" w:color="auto" w:fill="auto"/>
            <w:vAlign w:val="center"/>
          </w:tcPr>
          <w:p w14:paraId="4F25B944" w14:textId="6C92D13D" w:rsidR="009A064E" w:rsidRDefault="009A064E" w:rsidP="009A064E">
            <w:pPr>
              <w:pBdr>
                <w:top w:val="nil"/>
                <w:left w:val="nil"/>
                <w:bottom w:val="nil"/>
                <w:right w:val="nil"/>
                <w:between w:val="nil"/>
              </w:pBdr>
              <w:spacing w:before="120" w:after="120"/>
              <w:rPr>
                <w:rFonts w:ascii="Verdana" w:eastAsia="Verdana" w:hAnsi="Verdana" w:cs="Verdana"/>
                <w:b/>
                <w:color w:val="00000A"/>
                <w:sz w:val="24"/>
                <w:szCs w:val="24"/>
              </w:rPr>
            </w:pPr>
            <w:r>
              <w:rPr>
                <w:rFonts w:ascii="Verdana" w:eastAsia="Verdana" w:hAnsi="Verdana" w:cs="Verdana"/>
                <w:b/>
                <w:color w:val="00000A"/>
                <w:sz w:val="24"/>
                <w:szCs w:val="24"/>
              </w:rPr>
              <w:t>Fisica</w:t>
            </w:r>
          </w:p>
        </w:tc>
        <w:tc>
          <w:tcPr>
            <w:tcW w:w="3261" w:type="dxa"/>
            <w:tcBorders>
              <w:bottom w:val="single" w:sz="8" w:space="0" w:color="00000A"/>
              <w:right w:val="single" w:sz="8" w:space="0" w:color="00000A"/>
            </w:tcBorders>
            <w:shd w:val="clear" w:color="auto" w:fill="auto"/>
            <w:vAlign w:val="center"/>
          </w:tcPr>
          <w:p w14:paraId="75414F93" w14:textId="75A44DD6" w:rsidR="009A064E" w:rsidRPr="00450DE3" w:rsidRDefault="009A064E" w:rsidP="009A064E">
            <w:pPr>
              <w:pBdr>
                <w:top w:val="nil"/>
                <w:left w:val="nil"/>
                <w:bottom w:val="nil"/>
                <w:right w:val="nil"/>
                <w:between w:val="nil"/>
              </w:pBdr>
              <w:spacing w:before="120" w:after="120"/>
              <w:jc w:val="center"/>
              <w:rPr>
                <w:rFonts w:ascii="Verdana" w:eastAsia="Verdana" w:hAnsi="Verdana" w:cs="Verdana"/>
                <w:b/>
                <w:color w:val="00000A"/>
                <w:sz w:val="24"/>
                <w:szCs w:val="24"/>
              </w:rPr>
            </w:pPr>
            <w:r w:rsidRPr="00450DE3">
              <w:rPr>
                <w:rFonts w:ascii="Verdana" w:eastAsia="Verdana" w:hAnsi="Verdana" w:cs="Verdana"/>
                <w:b/>
                <w:color w:val="00000A"/>
                <w:sz w:val="24"/>
                <w:szCs w:val="24"/>
              </w:rPr>
              <w:t>Laura Lupattelli</w:t>
            </w:r>
          </w:p>
        </w:tc>
        <w:tc>
          <w:tcPr>
            <w:tcW w:w="3260" w:type="dxa"/>
            <w:tcBorders>
              <w:bottom w:val="single" w:sz="8" w:space="0" w:color="00000A"/>
              <w:right w:val="single" w:sz="8" w:space="0" w:color="00000A"/>
            </w:tcBorders>
            <w:shd w:val="clear" w:color="auto" w:fill="auto"/>
            <w:vAlign w:val="center"/>
          </w:tcPr>
          <w:p w14:paraId="6596AD7D" w14:textId="77777777" w:rsidR="009A064E" w:rsidRDefault="009A064E" w:rsidP="009A064E">
            <w:pPr>
              <w:pBdr>
                <w:top w:val="nil"/>
                <w:left w:val="nil"/>
                <w:bottom w:val="nil"/>
                <w:right w:val="nil"/>
                <w:between w:val="nil"/>
              </w:pBdr>
              <w:spacing w:before="120" w:after="120"/>
              <w:jc w:val="center"/>
              <w:rPr>
                <w:color w:val="00000A"/>
                <w:sz w:val="21"/>
                <w:szCs w:val="21"/>
              </w:rPr>
            </w:pPr>
          </w:p>
        </w:tc>
      </w:tr>
      <w:tr w:rsidR="009A064E" w14:paraId="7CAAD148" w14:textId="77777777" w:rsidTr="009A064E">
        <w:trPr>
          <w:trHeight w:val="245"/>
        </w:trPr>
        <w:tc>
          <w:tcPr>
            <w:tcW w:w="2815" w:type="dxa"/>
            <w:tcBorders>
              <w:left w:val="single" w:sz="8" w:space="0" w:color="00000A"/>
              <w:bottom w:val="single" w:sz="8" w:space="0" w:color="00000A"/>
              <w:right w:val="single" w:sz="8" w:space="0" w:color="00000A"/>
            </w:tcBorders>
            <w:shd w:val="clear" w:color="auto" w:fill="auto"/>
            <w:vAlign w:val="center"/>
          </w:tcPr>
          <w:p w14:paraId="4D62CDE0" w14:textId="0243C489" w:rsidR="009A064E" w:rsidRDefault="009A064E" w:rsidP="009A064E">
            <w:pPr>
              <w:pBdr>
                <w:top w:val="nil"/>
                <w:left w:val="nil"/>
                <w:bottom w:val="nil"/>
                <w:right w:val="nil"/>
                <w:between w:val="nil"/>
              </w:pBdr>
              <w:spacing w:before="120" w:after="120"/>
              <w:rPr>
                <w:rFonts w:ascii="Verdana" w:eastAsia="Verdana" w:hAnsi="Verdana" w:cs="Verdana"/>
                <w:b/>
                <w:color w:val="00000A"/>
                <w:sz w:val="24"/>
                <w:szCs w:val="24"/>
              </w:rPr>
            </w:pPr>
            <w:r>
              <w:rPr>
                <w:rFonts w:ascii="Verdana" w:eastAsia="Verdana" w:hAnsi="Verdana" w:cs="Verdana"/>
                <w:b/>
                <w:color w:val="00000A"/>
                <w:sz w:val="24"/>
                <w:szCs w:val="24"/>
              </w:rPr>
              <w:t>Scienze motorie</w:t>
            </w:r>
          </w:p>
        </w:tc>
        <w:tc>
          <w:tcPr>
            <w:tcW w:w="3261" w:type="dxa"/>
            <w:tcBorders>
              <w:bottom w:val="single" w:sz="8" w:space="0" w:color="00000A"/>
              <w:right w:val="single" w:sz="8" w:space="0" w:color="00000A"/>
            </w:tcBorders>
            <w:shd w:val="clear" w:color="auto" w:fill="auto"/>
            <w:vAlign w:val="center"/>
          </w:tcPr>
          <w:p w14:paraId="6280D65A" w14:textId="21EE8353" w:rsidR="009A064E" w:rsidRPr="00450DE3" w:rsidRDefault="009A064E" w:rsidP="009A064E">
            <w:pPr>
              <w:pBdr>
                <w:top w:val="nil"/>
                <w:left w:val="nil"/>
                <w:bottom w:val="nil"/>
                <w:right w:val="nil"/>
                <w:between w:val="nil"/>
              </w:pBdr>
              <w:spacing w:before="120" w:after="120"/>
              <w:jc w:val="center"/>
              <w:rPr>
                <w:rFonts w:ascii="Verdana" w:eastAsia="Verdana" w:hAnsi="Verdana" w:cs="Verdana"/>
                <w:b/>
                <w:color w:val="00000A"/>
                <w:sz w:val="24"/>
                <w:szCs w:val="24"/>
              </w:rPr>
            </w:pPr>
            <w:r w:rsidRPr="009A064E">
              <w:rPr>
                <w:rFonts w:ascii="Verdana" w:eastAsia="Verdana" w:hAnsi="Verdana" w:cs="Verdana"/>
                <w:b/>
                <w:color w:val="00000A"/>
                <w:sz w:val="24"/>
                <w:szCs w:val="24"/>
              </w:rPr>
              <w:t>Carolina Di Giulio</w:t>
            </w:r>
          </w:p>
        </w:tc>
        <w:tc>
          <w:tcPr>
            <w:tcW w:w="3260" w:type="dxa"/>
            <w:tcBorders>
              <w:bottom w:val="single" w:sz="8" w:space="0" w:color="00000A"/>
              <w:right w:val="single" w:sz="8" w:space="0" w:color="00000A"/>
            </w:tcBorders>
            <w:shd w:val="clear" w:color="auto" w:fill="auto"/>
            <w:vAlign w:val="center"/>
          </w:tcPr>
          <w:p w14:paraId="03AC1B95" w14:textId="77777777" w:rsidR="009A064E" w:rsidRDefault="009A064E" w:rsidP="009A064E">
            <w:pPr>
              <w:pBdr>
                <w:top w:val="nil"/>
                <w:left w:val="nil"/>
                <w:bottom w:val="nil"/>
                <w:right w:val="nil"/>
                <w:between w:val="nil"/>
              </w:pBdr>
              <w:spacing w:before="120" w:after="120"/>
              <w:jc w:val="center"/>
              <w:rPr>
                <w:color w:val="00000A"/>
                <w:sz w:val="21"/>
                <w:szCs w:val="21"/>
              </w:rPr>
            </w:pPr>
          </w:p>
        </w:tc>
      </w:tr>
      <w:tr w:rsidR="009A064E" w14:paraId="649688E9" w14:textId="77777777" w:rsidTr="009A064E">
        <w:trPr>
          <w:trHeight w:val="245"/>
        </w:trPr>
        <w:tc>
          <w:tcPr>
            <w:tcW w:w="2815" w:type="dxa"/>
            <w:tcBorders>
              <w:left w:val="single" w:sz="8" w:space="0" w:color="00000A"/>
              <w:bottom w:val="single" w:sz="8" w:space="0" w:color="00000A"/>
              <w:right w:val="single" w:sz="8" w:space="0" w:color="00000A"/>
            </w:tcBorders>
            <w:shd w:val="clear" w:color="auto" w:fill="auto"/>
            <w:vAlign w:val="center"/>
          </w:tcPr>
          <w:p w14:paraId="4A561B4F" w14:textId="694D33BB" w:rsidR="009A064E" w:rsidRDefault="009A064E" w:rsidP="009A064E">
            <w:pPr>
              <w:pBdr>
                <w:top w:val="nil"/>
                <w:left w:val="nil"/>
                <w:bottom w:val="nil"/>
                <w:right w:val="nil"/>
                <w:between w:val="nil"/>
              </w:pBdr>
              <w:spacing w:before="120" w:after="120"/>
              <w:rPr>
                <w:rFonts w:ascii="Verdana" w:eastAsia="Verdana" w:hAnsi="Verdana" w:cs="Verdana"/>
                <w:b/>
                <w:color w:val="00000A"/>
                <w:sz w:val="24"/>
                <w:szCs w:val="24"/>
              </w:rPr>
            </w:pPr>
            <w:r>
              <w:rPr>
                <w:rFonts w:ascii="Verdana" w:eastAsia="Verdana" w:hAnsi="Verdana" w:cs="Verdana"/>
                <w:b/>
                <w:color w:val="00000A"/>
                <w:sz w:val="24"/>
                <w:szCs w:val="24"/>
              </w:rPr>
              <w:t>Storia</w:t>
            </w:r>
          </w:p>
        </w:tc>
        <w:tc>
          <w:tcPr>
            <w:tcW w:w="3261" w:type="dxa"/>
            <w:tcBorders>
              <w:bottom w:val="single" w:sz="8" w:space="0" w:color="00000A"/>
              <w:right w:val="single" w:sz="8" w:space="0" w:color="00000A"/>
            </w:tcBorders>
            <w:shd w:val="clear" w:color="auto" w:fill="auto"/>
            <w:vAlign w:val="center"/>
          </w:tcPr>
          <w:p w14:paraId="6462806F" w14:textId="6697B402" w:rsidR="009A064E" w:rsidRPr="009A064E" w:rsidRDefault="009A064E" w:rsidP="009A064E">
            <w:pPr>
              <w:pBdr>
                <w:top w:val="nil"/>
                <w:left w:val="nil"/>
                <w:bottom w:val="nil"/>
                <w:right w:val="nil"/>
                <w:between w:val="nil"/>
              </w:pBdr>
              <w:spacing w:before="120" w:after="120"/>
              <w:jc w:val="center"/>
              <w:rPr>
                <w:rFonts w:ascii="Verdana" w:eastAsia="Verdana" w:hAnsi="Verdana" w:cs="Verdana"/>
                <w:b/>
                <w:color w:val="00000A"/>
                <w:sz w:val="24"/>
                <w:szCs w:val="24"/>
              </w:rPr>
            </w:pPr>
            <w:r w:rsidRPr="009A064E">
              <w:rPr>
                <w:rFonts w:ascii="Verdana" w:eastAsia="Verdana" w:hAnsi="Verdana" w:cs="Verdana"/>
                <w:b/>
                <w:color w:val="00000A"/>
                <w:sz w:val="24"/>
                <w:szCs w:val="24"/>
              </w:rPr>
              <w:t>Filippo Bellizzi</w:t>
            </w:r>
          </w:p>
        </w:tc>
        <w:tc>
          <w:tcPr>
            <w:tcW w:w="3260" w:type="dxa"/>
            <w:tcBorders>
              <w:bottom w:val="single" w:sz="8" w:space="0" w:color="00000A"/>
              <w:right w:val="single" w:sz="8" w:space="0" w:color="00000A"/>
            </w:tcBorders>
            <w:shd w:val="clear" w:color="auto" w:fill="auto"/>
            <w:vAlign w:val="center"/>
          </w:tcPr>
          <w:p w14:paraId="31E62141" w14:textId="77777777" w:rsidR="009A064E" w:rsidRDefault="009A064E" w:rsidP="009A064E">
            <w:pPr>
              <w:pBdr>
                <w:top w:val="nil"/>
                <w:left w:val="nil"/>
                <w:bottom w:val="nil"/>
                <w:right w:val="nil"/>
                <w:between w:val="nil"/>
              </w:pBdr>
              <w:spacing w:before="120" w:after="120"/>
              <w:jc w:val="center"/>
              <w:rPr>
                <w:color w:val="00000A"/>
                <w:sz w:val="21"/>
                <w:szCs w:val="21"/>
              </w:rPr>
            </w:pPr>
          </w:p>
        </w:tc>
      </w:tr>
      <w:tr w:rsidR="009A064E" w14:paraId="304CCAF1" w14:textId="77777777" w:rsidTr="009A064E">
        <w:trPr>
          <w:trHeight w:val="245"/>
        </w:trPr>
        <w:tc>
          <w:tcPr>
            <w:tcW w:w="2815" w:type="dxa"/>
            <w:tcBorders>
              <w:left w:val="single" w:sz="8" w:space="0" w:color="00000A"/>
              <w:bottom w:val="single" w:sz="8" w:space="0" w:color="00000A"/>
              <w:right w:val="single" w:sz="8" w:space="0" w:color="00000A"/>
            </w:tcBorders>
            <w:shd w:val="clear" w:color="auto" w:fill="auto"/>
            <w:vAlign w:val="center"/>
          </w:tcPr>
          <w:p w14:paraId="2A7881F3" w14:textId="5A9766B5" w:rsidR="009A064E" w:rsidRDefault="009A064E" w:rsidP="009A064E">
            <w:pPr>
              <w:pBdr>
                <w:top w:val="nil"/>
                <w:left w:val="nil"/>
                <w:bottom w:val="nil"/>
                <w:right w:val="nil"/>
                <w:between w:val="nil"/>
              </w:pBdr>
              <w:spacing w:before="120" w:after="120"/>
              <w:rPr>
                <w:rFonts w:ascii="Verdana" w:eastAsia="Verdana" w:hAnsi="Verdana" w:cs="Verdana"/>
                <w:b/>
                <w:color w:val="00000A"/>
                <w:sz w:val="24"/>
                <w:szCs w:val="24"/>
              </w:rPr>
            </w:pPr>
            <w:r>
              <w:rPr>
                <w:rFonts w:ascii="Verdana" w:eastAsia="Verdana" w:hAnsi="Verdana" w:cs="Verdana"/>
                <w:b/>
                <w:color w:val="00000A"/>
                <w:sz w:val="24"/>
                <w:szCs w:val="24"/>
              </w:rPr>
              <w:t>Filosofia</w:t>
            </w:r>
          </w:p>
        </w:tc>
        <w:tc>
          <w:tcPr>
            <w:tcW w:w="3261" w:type="dxa"/>
            <w:tcBorders>
              <w:bottom w:val="single" w:sz="8" w:space="0" w:color="00000A"/>
              <w:right w:val="single" w:sz="8" w:space="0" w:color="00000A"/>
            </w:tcBorders>
            <w:shd w:val="clear" w:color="auto" w:fill="auto"/>
            <w:vAlign w:val="center"/>
          </w:tcPr>
          <w:p w14:paraId="6C1E0624" w14:textId="7ACBEF2B" w:rsidR="009A064E" w:rsidRPr="009A064E" w:rsidRDefault="009A064E" w:rsidP="009A064E">
            <w:pPr>
              <w:pBdr>
                <w:top w:val="nil"/>
                <w:left w:val="nil"/>
                <w:bottom w:val="nil"/>
                <w:right w:val="nil"/>
                <w:between w:val="nil"/>
              </w:pBdr>
              <w:spacing w:before="120" w:after="120"/>
              <w:jc w:val="center"/>
              <w:rPr>
                <w:rFonts w:ascii="Verdana" w:eastAsia="Verdana" w:hAnsi="Verdana" w:cs="Verdana"/>
                <w:b/>
                <w:color w:val="00000A"/>
                <w:sz w:val="24"/>
                <w:szCs w:val="24"/>
              </w:rPr>
            </w:pPr>
            <w:r w:rsidRPr="009A064E">
              <w:rPr>
                <w:rFonts w:ascii="Verdana" w:eastAsia="Verdana" w:hAnsi="Verdana" w:cs="Verdana"/>
                <w:b/>
                <w:color w:val="00000A"/>
                <w:sz w:val="24"/>
                <w:szCs w:val="24"/>
              </w:rPr>
              <w:t>Filippo Bellizzi</w:t>
            </w:r>
          </w:p>
        </w:tc>
        <w:tc>
          <w:tcPr>
            <w:tcW w:w="3260" w:type="dxa"/>
            <w:tcBorders>
              <w:bottom w:val="single" w:sz="8" w:space="0" w:color="00000A"/>
              <w:right w:val="single" w:sz="8" w:space="0" w:color="00000A"/>
            </w:tcBorders>
            <w:shd w:val="clear" w:color="auto" w:fill="auto"/>
            <w:vAlign w:val="center"/>
          </w:tcPr>
          <w:p w14:paraId="56DE7C20" w14:textId="77777777" w:rsidR="009A064E" w:rsidRDefault="009A064E" w:rsidP="009A064E">
            <w:pPr>
              <w:pBdr>
                <w:top w:val="nil"/>
                <w:left w:val="nil"/>
                <w:bottom w:val="nil"/>
                <w:right w:val="nil"/>
                <w:between w:val="nil"/>
              </w:pBdr>
              <w:spacing w:before="120" w:after="120"/>
              <w:jc w:val="center"/>
              <w:rPr>
                <w:color w:val="00000A"/>
                <w:sz w:val="21"/>
                <w:szCs w:val="21"/>
              </w:rPr>
            </w:pPr>
          </w:p>
        </w:tc>
      </w:tr>
      <w:tr w:rsidR="009A064E" w14:paraId="130C6D00" w14:textId="77777777" w:rsidTr="009A064E">
        <w:trPr>
          <w:trHeight w:val="245"/>
        </w:trPr>
        <w:tc>
          <w:tcPr>
            <w:tcW w:w="2815" w:type="dxa"/>
            <w:tcBorders>
              <w:left w:val="single" w:sz="8" w:space="0" w:color="00000A"/>
              <w:bottom w:val="single" w:sz="8" w:space="0" w:color="00000A"/>
              <w:right w:val="single" w:sz="8" w:space="0" w:color="00000A"/>
            </w:tcBorders>
            <w:shd w:val="clear" w:color="auto" w:fill="auto"/>
            <w:vAlign w:val="center"/>
          </w:tcPr>
          <w:p w14:paraId="36CC7C3B" w14:textId="5F3B9C66" w:rsidR="009A064E" w:rsidRDefault="009A064E" w:rsidP="009A064E">
            <w:pPr>
              <w:pBdr>
                <w:top w:val="nil"/>
                <w:left w:val="nil"/>
                <w:bottom w:val="nil"/>
                <w:right w:val="nil"/>
                <w:between w:val="nil"/>
              </w:pBdr>
              <w:spacing w:before="120" w:after="120"/>
              <w:rPr>
                <w:rFonts w:ascii="Verdana" w:eastAsia="Verdana" w:hAnsi="Verdana" w:cs="Verdana"/>
                <w:b/>
                <w:color w:val="00000A"/>
                <w:sz w:val="24"/>
                <w:szCs w:val="24"/>
              </w:rPr>
            </w:pPr>
            <w:r>
              <w:rPr>
                <w:rFonts w:ascii="Verdana" w:eastAsia="Verdana" w:hAnsi="Verdana" w:cs="Verdana"/>
                <w:b/>
                <w:color w:val="00000A"/>
                <w:sz w:val="24"/>
                <w:szCs w:val="24"/>
              </w:rPr>
              <w:t>Scienze</w:t>
            </w:r>
          </w:p>
        </w:tc>
        <w:tc>
          <w:tcPr>
            <w:tcW w:w="3261" w:type="dxa"/>
            <w:tcBorders>
              <w:bottom w:val="single" w:sz="8" w:space="0" w:color="00000A"/>
              <w:right w:val="single" w:sz="8" w:space="0" w:color="00000A"/>
            </w:tcBorders>
            <w:shd w:val="clear" w:color="auto" w:fill="auto"/>
            <w:vAlign w:val="center"/>
          </w:tcPr>
          <w:p w14:paraId="5DC6ACB6" w14:textId="17DB82FB" w:rsidR="009A064E" w:rsidRPr="009A064E" w:rsidRDefault="009A064E" w:rsidP="009A064E">
            <w:pPr>
              <w:pBdr>
                <w:top w:val="nil"/>
                <w:left w:val="nil"/>
                <w:bottom w:val="nil"/>
                <w:right w:val="nil"/>
                <w:between w:val="nil"/>
              </w:pBdr>
              <w:spacing w:before="120" w:after="120"/>
              <w:jc w:val="center"/>
              <w:rPr>
                <w:rFonts w:ascii="Verdana" w:eastAsia="Verdana" w:hAnsi="Verdana" w:cs="Verdana"/>
                <w:b/>
                <w:color w:val="00000A"/>
                <w:sz w:val="24"/>
                <w:szCs w:val="24"/>
              </w:rPr>
            </w:pPr>
            <w:r w:rsidRPr="009A064E">
              <w:rPr>
                <w:rFonts w:ascii="Verdana" w:eastAsia="Verdana" w:hAnsi="Verdana" w:cs="Verdana"/>
                <w:b/>
                <w:color w:val="00000A"/>
                <w:sz w:val="24"/>
                <w:szCs w:val="24"/>
              </w:rPr>
              <w:t>Barbara Locci</w:t>
            </w:r>
          </w:p>
        </w:tc>
        <w:tc>
          <w:tcPr>
            <w:tcW w:w="3260" w:type="dxa"/>
            <w:tcBorders>
              <w:bottom w:val="single" w:sz="8" w:space="0" w:color="00000A"/>
              <w:right w:val="single" w:sz="8" w:space="0" w:color="00000A"/>
            </w:tcBorders>
            <w:shd w:val="clear" w:color="auto" w:fill="auto"/>
            <w:vAlign w:val="center"/>
          </w:tcPr>
          <w:p w14:paraId="29DCB4AF" w14:textId="77777777" w:rsidR="009A064E" w:rsidRDefault="009A064E" w:rsidP="009A064E">
            <w:pPr>
              <w:pBdr>
                <w:top w:val="nil"/>
                <w:left w:val="nil"/>
                <w:bottom w:val="nil"/>
                <w:right w:val="nil"/>
                <w:between w:val="nil"/>
              </w:pBdr>
              <w:spacing w:before="120" w:after="120"/>
              <w:jc w:val="center"/>
              <w:rPr>
                <w:color w:val="00000A"/>
                <w:sz w:val="21"/>
                <w:szCs w:val="21"/>
              </w:rPr>
            </w:pPr>
          </w:p>
        </w:tc>
      </w:tr>
      <w:tr w:rsidR="009A064E" w14:paraId="70785162" w14:textId="77777777" w:rsidTr="009A064E">
        <w:trPr>
          <w:trHeight w:val="245"/>
        </w:trPr>
        <w:tc>
          <w:tcPr>
            <w:tcW w:w="2815" w:type="dxa"/>
            <w:tcBorders>
              <w:left w:val="single" w:sz="8" w:space="0" w:color="00000A"/>
              <w:bottom w:val="single" w:sz="8" w:space="0" w:color="00000A"/>
              <w:right w:val="single" w:sz="8" w:space="0" w:color="00000A"/>
            </w:tcBorders>
            <w:shd w:val="clear" w:color="auto" w:fill="auto"/>
            <w:vAlign w:val="center"/>
          </w:tcPr>
          <w:p w14:paraId="2EDB28E4" w14:textId="77777777" w:rsidR="009A064E" w:rsidRDefault="009A064E" w:rsidP="009A064E">
            <w:pPr>
              <w:pBdr>
                <w:top w:val="nil"/>
                <w:left w:val="nil"/>
                <w:bottom w:val="nil"/>
                <w:right w:val="nil"/>
                <w:between w:val="nil"/>
              </w:pBdr>
              <w:spacing w:before="120" w:after="120"/>
              <w:rPr>
                <w:rFonts w:ascii="Verdana" w:eastAsia="Verdana" w:hAnsi="Verdana" w:cs="Verdana"/>
                <w:color w:val="00000A"/>
                <w:sz w:val="24"/>
                <w:szCs w:val="24"/>
              </w:rPr>
            </w:pPr>
            <w:r>
              <w:rPr>
                <w:rFonts w:ascii="Verdana" w:eastAsia="Verdana" w:hAnsi="Verdana" w:cs="Verdana"/>
                <w:b/>
                <w:color w:val="00000A"/>
                <w:sz w:val="24"/>
                <w:szCs w:val="24"/>
              </w:rPr>
              <w:t>Disegno e Storia</w:t>
            </w:r>
          </w:p>
          <w:p w14:paraId="5560FC79" w14:textId="445D80AE" w:rsidR="009A064E" w:rsidRDefault="009A064E" w:rsidP="009A064E">
            <w:pPr>
              <w:pBdr>
                <w:top w:val="nil"/>
                <w:left w:val="nil"/>
                <w:bottom w:val="nil"/>
                <w:right w:val="nil"/>
                <w:between w:val="nil"/>
              </w:pBdr>
              <w:spacing w:before="120" w:after="120"/>
              <w:rPr>
                <w:rFonts w:ascii="Verdana" w:eastAsia="Verdana" w:hAnsi="Verdana" w:cs="Verdana"/>
                <w:b/>
                <w:color w:val="00000A"/>
                <w:sz w:val="24"/>
                <w:szCs w:val="24"/>
              </w:rPr>
            </w:pPr>
            <w:r>
              <w:rPr>
                <w:rFonts w:ascii="Verdana" w:eastAsia="Verdana" w:hAnsi="Verdana" w:cs="Verdana"/>
                <w:b/>
                <w:color w:val="00000A"/>
                <w:sz w:val="24"/>
                <w:szCs w:val="24"/>
              </w:rPr>
              <w:t>dell’Arte</w:t>
            </w:r>
          </w:p>
        </w:tc>
        <w:tc>
          <w:tcPr>
            <w:tcW w:w="3261" w:type="dxa"/>
            <w:tcBorders>
              <w:bottom w:val="single" w:sz="8" w:space="0" w:color="00000A"/>
              <w:right w:val="single" w:sz="8" w:space="0" w:color="00000A"/>
            </w:tcBorders>
            <w:shd w:val="clear" w:color="auto" w:fill="auto"/>
            <w:vAlign w:val="center"/>
          </w:tcPr>
          <w:p w14:paraId="04C27EA9" w14:textId="18E816DB" w:rsidR="009A064E" w:rsidRPr="009A064E" w:rsidRDefault="009A064E" w:rsidP="009A064E">
            <w:pPr>
              <w:pBdr>
                <w:top w:val="nil"/>
                <w:left w:val="nil"/>
                <w:bottom w:val="nil"/>
                <w:right w:val="nil"/>
                <w:between w:val="nil"/>
              </w:pBdr>
              <w:spacing w:before="120" w:after="120"/>
              <w:jc w:val="center"/>
              <w:rPr>
                <w:rFonts w:ascii="Verdana" w:eastAsia="Verdana" w:hAnsi="Verdana" w:cs="Verdana"/>
                <w:b/>
                <w:color w:val="00000A"/>
                <w:sz w:val="24"/>
                <w:szCs w:val="24"/>
              </w:rPr>
            </w:pPr>
            <w:r>
              <w:rPr>
                <w:rFonts w:ascii="Verdana" w:eastAsia="Verdana" w:hAnsi="Verdana" w:cs="Verdana"/>
                <w:b/>
                <w:color w:val="00000A"/>
                <w:sz w:val="24"/>
                <w:szCs w:val="24"/>
              </w:rPr>
              <w:t>Stefano Isola</w:t>
            </w:r>
          </w:p>
        </w:tc>
        <w:tc>
          <w:tcPr>
            <w:tcW w:w="3260" w:type="dxa"/>
            <w:tcBorders>
              <w:bottom w:val="single" w:sz="8" w:space="0" w:color="00000A"/>
              <w:right w:val="single" w:sz="8" w:space="0" w:color="00000A"/>
            </w:tcBorders>
            <w:shd w:val="clear" w:color="auto" w:fill="auto"/>
            <w:vAlign w:val="center"/>
          </w:tcPr>
          <w:p w14:paraId="3481BE8F" w14:textId="77777777" w:rsidR="009A064E" w:rsidRDefault="009A064E" w:rsidP="009A064E">
            <w:pPr>
              <w:pBdr>
                <w:top w:val="nil"/>
                <w:left w:val="nil"/>
                <w:bottom w:val="nil"/>
                <w:right w:val="nil"/>
                <w:between w:val="nil"/>
              </w:pBdr>
              <w:spacing w:before="120" w:after="120"/>
              <w:jc w:val="center"/>
              <w:rPr>
                <w:color w:val="00000A"/>
                <w:sz w:val="21"/>
                <w:szCs w:val="21"/>
              </w:rPr>
            </w:pPr>
          </w:p>
        </w:tc>
      </w:tr>
      <w:tr w:rsidR="009A064E" w14:paraId="71CD52FD" w14:textId="77777777" w:rsidTr="009A064E">
        <w:trPr>
          <w:trHeight w:val="245"/>
        </w:trPr>
        <w:tc>
          <w:tcPr>
            <w:tcW w:w="2815" w:type="dxa"/>
            <w:tcBorders>
              <w:left w:val="single" w:sz="8" w:space="0" w:color="00000A"/>
              <w:bottom w:val="single" w:sz="8" w:space="0" w:color="00000A"/>
              <w:right w:val="single" w:sz="8" w:space="0" w:color="00000A"/>
            </w:tcBorders>
            <w:shd w:val="clear" w:color="auto" w:fill="auto"/>
            <w:vAlign w:val="center"/>
          </w:tcPr>
          <w:p w14:paraId="7D942E64" w14:textId="53355D78" w:rsidR="009A064E" w:rsidRDefault="009A064E" w:rsidP="009A064E">
            <w:pPr>
              <w:pBdr>
                <w:top w:val="nil"/>
                <w:left w:val="nil"/>
                <w:bottom w:val="nil"/>
                <w:right w:val="nil"/>
                <w:between w:val="nil"/>
              </w:pBdr>
              <w:spacing w:before="120" w:after="120"/>
              <w:rPr>
                <w:rFonts w:ascii="Verdana" w:eastAsia="Verdana" w:hAnsi="Verdana" w:cs="Verdana"/>
                <w:b/>
                <w:color w:val="00000A"/>
                <w:sz w:val="24"/>
                <w:szCs w:val="24"/>
              </w:rPr>
            </w:pPr>
            <w:r>
              <w:rPr>
                <w:rFonts w:ascii="Verdana" w:eastAsia="Verdana" w:hAnsi="Verdana" w:cs="Verdana"/>
                <w:b/>
                <w:color w:val="00000A"/>
                <w:sz w:val="24"/>
                <w:szCs w:val="24"/>
              </w:rPr>
              <w:t>Religione</w:t>
            </w:r>
          </w:p>
        </w:tc>
        <w:tc>
          <w:tcPr>
            <w:tcW w:w="3261" w:type="dxa"/>
            <w:tcBorders>
              <w:bottom w:val="single" w:sz="8" w:space="0" w:color="00000A"/>
              <w:right w:val="single" w:sz="8" w:space="0" w:color="00000A"/>
            </w:tcBorders>
            <w:shd w:val="clear" w:color="auto" w:fill="auto"/>
            <w:vAlign w:val="center"/>
          </w:tcPr>
          <w:p w14:paraId="38C4AEC9" w14:textId="42CA3C8C" w:rsidR="009A064E" w:rsidRPr="009A064E" w:rsidRDefault="007A73B8" w:rsidP="009A064E">
            <w:pPr>
              <w:pBdr>
                <w:top w:val="nil"/>
                <w:left w:val="nil"/>
                <w:bottom w:val="nil"/>
                <w:right w:val="nil"/>
                <w:between w:val="nil"/>
              </w:pBdr>
              <w:spacing w:before="120" w:after="120"/>
              <w:jc w:val="center"/>
              <w:rPr>
                <w:rFonts w:ascii="Verdana" w:eastAsia="Verdana" w:hAnsi="Verdana" w:cs="Verdana"/>
                <w:b/>
                <w:color w:val="00000A"/>
                <w:sz w:val="24"/>
                <w:szCs w:val="24"/>
              </w:rPr>
            </w:pPr>
            <w:r>
              <w:rPr>
                <w:rFonts w:ascii="Verdana" w:eastAsia="Verdana" w:hAnsi="Verdana" w:cs="Verdana"/>
                <w:b/>
                <w:color w:val="00000A"/>
                <w:sz w:val="24"/>
                <w:szCs w:val="24"/>
              </w:rPr>
              <w:t>Gianluca Palamidesi</w:t>
            </w:r>
          </w:p>
        </w:tc>
        <w:tc>
          <w:tcPr>
            <w:tcW w:w="3260" w:type="dxa"/>
            <w:tcBorders>
              <w:bottom w:val="single" w:sz="8" w:space="0" w:color="00000A"/>
              <w:right w:val="single" w:sz="8" w:space="0" w:color="00000A"/>
            </w:tcBorders>
            <w:shd w:val="clear" w:color="auto" w:fill="auto"/>
            <w:vAlign w:val="center"/>
          </w:tcPr>
          <w:p w14:paraId="6C72239E" w14:textId="77777777" w:rsidR="009A064E" w:rsidRDefault="009A064E" w:rsidP="009A064E">
            <w:pPr>
              <w:pBdr>
                <w:top w:val="nil"/>
                <w:left w:val="nil"/>
                <w:bottom w:val="nil"/>
                <w:right w:val="nil"/>
                <w:between w:val="nil"/>
              </w:pBdr>
              <w:spacing w:before="120" w:after="120"/>
              <w:jc w:val="center"/>
              <w:rPr>
                <w:color w:val="00000A"/>
                <w:sz w:val="21"/>
                <w:szCs w:val="21"/>
              </w:rPr>
            </w:pPr>
          </w:p>
        </w:tc>
      </w:tr>
    </w:tbl>
    <w:p w14:paraId="54910495" w14:textId="77777777" w:rsidR="00A74724" w:rsidRDefault="00A74724">
      <w:pPr>
        <w:pBdr>
          <w:top w:val="nil"/>
          <w:left w:val="nil"/>
          <w:bottom w:val="nil"/>
          <w:right w:val="nil"/>
          <w:between w:val="nil"/>
        </w:pBdr>
        <w:rPr>
          <w:color w:val="00000A"/>
        </w:rPr>
      </w:pPr>
    </w:p>
    <w:p w14:paraId="5A699D8C" w14:textId="77777777" w:rsidR="00A74724" w:rsidRDefault="00A74724">
      <w:pPr>
        <w:pBdr>
          <w:top w:val="nil"/>
          <w:left w:val="nil"/>
          <w:bottom w:val="nil"/>
          <w:right w:val="nil"/>
          <w:between w:val="nil"/>
        </w:pBdr>
        <w:rPr>
          <w:color w:val="00000A"/>
          <w:sz w:val="24"/>
          <w:szCs w:val="24"/>
        </w:rPr>
      </w:pPr>
    </w:p>
    <w:p w14:paraId="20CDE066" w14:textId="77777777" w:rsidR="00A74724" w:rsidRDefault="000849B4">
      <w:pPr>
        <w:pBdr>
          <w:top w:val="nil"/>
          <w:left w:val="nil"/>
          <w:bottom w:val="nil"/>
          <w:right w:val="nil"/>
          <w:between w:val="nil"/>
        </w:pBdr>
        <w:rPr>
          <w:rFonts w:ascii="Verdana" w:eastAsia="Verdana" w:hAnsi="Verdana" w:cs="Verdana"/>
          <w:color w:val="00000A"/>
          <w:sz w:val="24"/>
          <w:szCs w:val="24"/>
        </w:rPr>
      </w:pPr>
      <w:r w:rsidRPr="009A064E">
        <w:rPr>
          <w:rFonts w:ascii="Verdana" w:eastAsia="Verdana" w:hAnsi="Verdana" w:cs="Verdana"/>
          <w:b/>
          <w:color w:val="00000A"/>
          <w:sz w:val="24"/>
          <w:szCs w:val="24"/>
        </w:rPr>
        <w:t>Roma, 15 maggio 2022</w:t>
      </w:r>
    </w:p>
    <w:p w14:paraId="1526690C" w14:textId="77777777" w:rsidR="00A74724" w:rsidRDefault="000849B4">
      <w:pPr>
        <w:pBdr>
          <w:top w:val="nil"/>
          <w:left w:val="nil"/>
          <w:bottom w:val="nil"/>
          <w:right w:val="nil"/>
          <w:between w:val="nil"/>
        </w:pBdr>
        <w:ind w:left="5760"/>
        <w:rPr>
          <w:rFonts w:ascii="Verdana" w:eastAsia="Verdana" w:hAnsi="Verdana" w:cs="Verdana"/>
          <w:b/>
          <w:color w:val="00000A"/>
          <w:sz w:val="24"/>
          <w:szCs w:val="24"/>
        </w:rPr>
      </w:pPr>
      <w:r>
        <w:rPr>
          <w:rFonts w:ascii="Verdana" w:eastAsia="Verdana" w:hAnsi="Verdana" w:cs="Verdana"/>
          <w:b/>
          <w:color w:val="00000A"/>
          <w:sz w:val="24"/>
          <w:szCs w:val="24"/>
        </w:rPr>
        <w:lastRenderedPageBreak/>
        <w:t>Il Dirigente Scolastico Prof.ssa Angela Gadaleta</w:t>
      </w:r>
    </w:p>
    <w:p w14:paraId="7D98A97A" w14:textId="77777777" w:rsidR="00A74724" w:rsidRDefault="000849B4">
      <w:pPr>
        <w:pBdr>
          <w:top w:val="nil"/>
          <w:left w:val="nil"/>
          <w:bottom w:val="nil"/>
          <w:right w:val="nil"/>
          <w:between w:val="nil"/>
        </w:pBdr>
        <w:ind w:left="5760"/>
        <w:rPr>
          <w:rFonts w:ascii="Verdana" w:eastAsia="Verdana" w:hAnsi="Verdana" w:cs="Verdana"/>
          <w:color w:val="00000A"/>
          <w:sz w:val="24"/>
          <w:szCs w:val="24"/>
        </w:rPr>
      </w:pPr>
      <w:r>
        <w:rPr>
          <w:rFonts w:ascii="Verdana" w:eastAsia="Verdana" w:hAnsi="Verdana" w:cs="Verdana"/>
          <w:b/>
          <w:color w:val="00000A"/>
          <w:sz w:val="24"/>
          <w:szCs w:val="24"/>
        </w:rPr>
        <w:t>____________________</w:t>
      </w:r>
    </w:p>
    <w:p w14:paraId="64AAAF65" w14:textId="77777777" w:rsidR="00A74724" w:rsidRDefault="00A74724">
      <w:pPr>
        <w:pBdr>
          <w:top w:val="nil"/>
          <w:left w:val="nil"/>
          <w:bottom w:val="nil"/>
          <w:right w:val="nil"/>
          <w:between w:val="nil"/>
        </w:pBdr>
        <w:rPr>
          <w:rFonts w:ascii="Verdana" w:eastAsia="Verdana" w:hAnsi="Verdana" w:cs="Verdana"/>
          <w:color w:val="00000A"/>
          <w:sz w:val="28"/>
          <w:szCs w:val="28"/>
        </w:rPr>
      </w:pPr>
    </w:p>
    <w:p w14:paraId="41C08EC6" w14:textId="77777777" w:rsidR="006D2C31" w:rsidRDefault="006D2C31">
      <w:pPr>
        <w:pStyle w:val="Titolo1"/>
        <w:rPr>
          <w:rFonts w:ascii="Verdana" w:eastAsia="Verdana" w:hAnsi="Verdana" w:cs="Verdana"/>
          <w:b/>
          <w:color w:val="000000"/>
          <w:sz w:val="28"/>
          <w:szCs w:val="28"/>
        </w:rPr>
      </w:pPr>
    </w:p>
    <w:p w14:paraId="03179C1F" w14:textId="2937AEB8" w:rsidR="00A74724" w:rsidRDefault="000849B4">
      <w:pPr>
        <w:pStyle w:val="Titolo1"/>
        <w:rPr>
          <w:rFonts w:ascii="Verdana" w:eastAsia="Verdana" w:hAnsi="Verdana" w:cs="Verdana"/>
          <w:b/>
          <w:color w:val="000000"/>
          <w:sz w:val="28"/>
          <w:szCs w:val="28"/>
        </w:rPr>
      </w:pPr>
      <w:bookmarkStart w:id="5" w:name="_Toc103011214"/>
      <w:r>
        <w:rPr>
          <w:rFonts w:ascii="Verdana" w:eastAsia="Verdana" w:hAnsi="Verdana" w:cs="Verdana"/>
          <w:b/>
          <w:color w:val="000000"/>
          <w:sz w:val="28"/>
          <w:szCs w:val="28"/>
        </w:rPr>
        <w:t>4. PROFILO DELLA CLASSE</w:t>
      </w:r>
      <w:bookmarkEnd w:id="5"/>
    </w:p>
    <w:p w14:paraId="3BCD105A" w14:textId="77777777" w:rsidR="00A74724" w:rsidRDefault="00A74724"/>
    <w:p w14:paraId="44F9244A" w14:textId="0AC7E746" w:rsidR="00A74724" w:rsidRDefault="000849B4" w:rsidP="00162195">
      <w:pPr>
        <w:pBdr>
          <w:top w:val="nil"/>
          <w:left w:val="nil"/>
          <w:bottom w:val="nil"/>
          <w:right w:val="nil"/>
          <w:between w:val="nil"/>
        </w:pBdr>
        <w:spacing w:before="60" w:after="60" w:line="360" w:lineRule="auto"/>
        <w:ind w:firstLine="357"/>
        <w:jc w:val="both"/>
        <w:rPr>
          <w:rFonts w:ascii="Verdana" w:eastAsia="Verdana" w:hAnsi="Verdana" w:cs="Verdana"/>
          <w:color w:val="00000A"/>
          <w:sz w:val="24"/>
          <w:szCs w:val="24"/>
        </w:rPr>
      </w:pPr>
      <w:r>
        <w:rPr>
          <w:rFonts w:ascii="Verdana" w:eastAsia="Verdana" w:hAnsi="Verdana" w:cs="Verdana"/>
          <w:color w:val="00000A"/>
          <w:sz w:val="24"/>
          <w:szCs w:val="24"/>
        </w:rPr>
        <w:t xml:space="preserve">La classe V </w:t>
      </w:r>
      <w:r w:rsidR="009A064E">
        <w:rPr>
          <w:rFonts w:ascii="Verdana" w:eastAsia="Verdana" w:hAnsi="Verdana" w:cs="Verdana"/>
          <w:color w:val="00000A"/>
          <w:sz w:val="24"/>
          <w:szCs w:val="24"/>
        </w:rPr>
        <w:t xml:space="preserve">A </w:t>
      </w:r>
      <w:r>
        <w:rPr>
          <w:rFonts w:ascii="Verdana" w:eastAsia="Verdana" w:hAnsi="Verdana" w:cs="Verdana"/>
          <w:color w:val="00000A"/>
          <w:sz w:val="24"/>
          <w:szCs w:val="24"/>
        </w:rPr>
        <w:t xml:space="preserve">è costituita da </w:t>
      </w:r>
      <w:r w:rsidR="009A064E">
        <w:rPr>
          <w:rFonts w:ascii="Verdana" w:eastAsia="Verdana" w:hAnsi="Verdana" w:cs="Verdana"/>
          <w:color w:val="00000A"/>
          <w:sz w:val="24"/>
          <w:szCs w:val="24"/>
        </w:rPr>
        <w:t>21</w:t>
      </w:r>
      <w:r>
        <w:rPr>
          <w:rFonts w:ascii="Verdana" w:eastAsia="Verdana" w:hAnsi="Verdana" w:cs="Verdana"/>
          <w:color w:val="00000A"/>
          <w:sz w:val="24"/>
          <w:szCs w:val="24"/>
        </w:rPr>
        <w:t xml:space="preserve"> alunni. </w:t>
      </w:r>
      <w:r w:rsidRPr="009A064E">
        <w:rPr>
          <w:rFonts w:ascii="Verdana" w:eastAsia="Verdana" w:hAnsi="Verdana" w:cs="Verdana"/>
          <w:color w:val="00000A"/>
          <w:sz w:val="24"/>
          <w:szCs w:val="24"/>
        </w:rPr>
        <w:t>Il gruppo classe si è modificato</w:t>
      </w:r>
      <w:r>
        <w:rPr>
          <w:rFonts w:ascii="Verdana" w:eastAsia="Verdana" w:hAnsi="Verdana" w:cs="Verdana"/>
          <w:color w:val="00000A"/>
          <w:sz w:val="24"/>
          <w:szCs w:val="24"/>
          <w:shd w:val="clear" w:color="auto" w:fill="FFD966"/>
        </w:rPr>
        <w:t xml:space="preserve"> </w:t>
      </w:r>
      <w:r>
        <w:rPr>
          <w:rFonts w:ascii="Verdana" w:eastAsia="Verdana" w:hAnsi="Verdana" w:cs="Verdana"/>
          <w:color w:val="00000A"/>
          <w:sz w:val="24"/>
          <w:szCs w:val="24"/>
        </w:rPr>
        <w:t>secondo seguente il quadro di riepilogo nel triennio:</w:t>
      </w:r>
    </w:p>
    <w:p w14:paraId="5815C584" w14:textId="77777777" w:rsidR="00EC5B52" w:rsidRDefault="00EC5B52">
      <w:pPr>
        <w:pBdr>
          <w:top w:val="nil"/>
          <w:left w:val="nil"/>
          <w:bottom w:val="nil"/>
          <w:right w:val="nil"/>
          <w:between w:val="nil"/>
        </w:pBdr>
        <w:spacing w:before="60" w:after="60"/>
        <w:ind w:firstLine="357"/>
        <w:jc w:val="both"/>
        <w:rPr>
          <w:rFonts w:ascii="Verdana" w:eastAsia="Verdana" w:hAnsi="Verdana" w:cs="Verdana"/>
          <w:color w:val="00000A"/>
          <w:sz w:val="24"/>
          <w:szCs w:val="24"/>
        </w:rPr>
      </w:pPr>
    </w:p>
    <w:tbl>
      <w:tblPr>
        <w:tblStyle w:val="Grigliatabella"/>
        <w:tblW w:w="0" w:type="auto"/>
        <w:tblLook w:val="04A0" w:firstRow="1" w:lastRow="0" w:firstColumn="1" w:lastColumn="0" w:noHBand="0" w:noVBand="1"/>
      </w:tblPr>
      <w:tblGrid>
        <w:gridCol w:w="1585"/>
        <w:gridCol w:w="1578"/>
        <w:gridCol w:w="1593"/>
        <w:gridCol w:w="1924"/>
        <w:gridCol w:w="1594"/>
        <w:gridCol w:w="1580"/>
      </w:tblGrid>
      <w:tr w:rsidR="00EC5B52" w14:paraId="586AA61E" w14:textId="77777777" w:rsidTr="00EC5B52">
        <w:tc>
          <w:tcPr>
            <w:tcW w:w="1642" w:type="dxa"/>
          </w:tcPr>
          <w:p w14:paraId="370FE109" w14:textId="5F1CB273" w:rsidR="00EC5B52" w:rsidRPr="00EC5B52" w:rsidRDefault="00EC5B52" w:rsidP="00EC5B52">
            <w:pPr>
              <w:spacing w:before="60" w:after="60"/>
              <w:jc w:val="both"/>
              <w:rPr>
                <w:rFonts w:ascii="Arial" w:eastAsia="Arial" w:hAnsi="Arial" w:cs="Arial"/>
                <w:b/>
                <w:color w:val="00000A"/>
                <w:sz w:val="24"/>
                <w:szCs w:val="24"/>
              </w:rPr>
            </w:pPr>
            <w:r w:rsidRPr="00EC5B52">
              <w:rPr>
                <w:rFonts w:ascii="Arial" w:eastAsia="Arial" w:hAnsi="Arial" w:cs="Arial"/>
                <w:b/>
                <w:color w:val="00000A"/>
                <w:sz w:val="24"/>
                <w:szCs w:val="24"/>
              </w:rPr>
              <w:t>CLASSE</w:t>
            </w:r>
          </w:p>
        </w:tc>
        <w:tc>
          <w:tcPr>
            <w:tcW w:w="1642" w:type="dxa"/>
          </w:tcPr>
          <w:p w14:paraId="7738F25A" w14:textId="6755AA4F" w:rsidR="00EC5B52" w:rsidRPr="00EC5B52" w:rsidRDefault="00EC5B52">
            <w:pPr>
              <w:spacing w:before="60" w:after="60"/>
              <w:jc w:val="both"/>
              <w:rPr>
                <w:rFonts w:ascii="Arial" w:eastAsia="Arial" w:hAnsi="Arial" w:cs="Arial"/>
                <w:b/>
                <w:color w:val="00000A"/>
                <w:sz w:val="24"/>
                <w:szCs w:val="24"/>
              </w:rPr>
            </w:pPr>
            <w:r w:rsidRPr="00EC5B52">
              <w:rPr>
                <w:rFonts w:ascii="Arial" w:eastAsia="Arial" w:hAnsi="Arial" w:cs="Arial"/>
                <w:b/>
                <w:color w:val="00000A"/>
                <w:sz w:val="24"/>
                <w:szCs w:val="24"/>
              </w:rPr>
              <w:t>Numero allievi</w:t>
            </w:r>
          </w:p>
        </w:tc>
        <w:tc>
          <w:tcPr>
            <w:tcW w:w="1642" w:type="dxa"/>
          </w:tcPr>
          <w:p w14:paraId="5EB66FF6" w14:textId="49B1EDA7" w:rsidR="00EC5B52" w:rsidRPr="00EC5B52" w:rsidRDefault="00EC5B52">
            <w:pPr>
              <w:spacing w:before="60" w:after="60"/>
              <w:jc w:val="both"/>
              <w:rPr>
                <w:rFonts w:ascii="Arial" w:eastAsia="Arial" w:hAnsi="Arial" w:cs="Arial"/>
                <w:b/>
                <w:color w:val="00000A"/>
                <w:sz w:val="24"/>
                <w:szCs w:val="24"/>
              </w:rPr>
            </w:pPr>
            <w:r w:rsidRPr="00EC5B52">
              <w:rPr>
                <w:rFonts w:ascii="Arial" w:eastAsia="Arial" w:hAnsi="Arial" w:cs="Arial"/>
                <w:b/>
                <w:color w:val="00000A"/>
                <w:sz w:val="24"/>
                <w:szCs w:val="24"/>
              </w:rPr>
              <w:t>Ripetenti stessa sezione</w:t>
            </w:r>
          </w:p>
        </w:tc>
        <w:tc>
          <w:tcPr>
            <w:tcW w:w="1642" w:type="dxa"/>
          </w:tcPr>
          <w:p w14:paraId="17F22795" w14:textId="21E02CA2" w:rsidR="00EC5B52" w:rsidRPr="00EC5B52" w:rsidRDefault="00EC5B52">
            <w:pPr>
              <w:spacing w:before="60" w:after="60"/>
              <w:jc w:val="both"/>
              <w:rPr>
                <w:rFonts w:ascii="Arial" w:eastAsia="Arial" w:hAnsi="Arial" w:cs="Arial"/>
                <w:b/>
                <w:color w:val="00000A"/>
                <w:sz w:val="24"/>
                <w:szCs w:val="24"/>
              </w:rPr>
            </w:pPr>
            <w:r w:rsidRPr="00EC5B52">
              <w:rPr>
                <w:rFonts w:ascii="Arial" w:eastAsia="Arial" w:hAnsi="Arial" w:cs="Arial"/>
                <w:b/>
                <w:color w:val="00000A"/>
                <w:sz w:val="24"/>
                <w:szCs w:val="24"/>
              </w:rPr>
              <w:t>Ripetenti altra sezione/scuola</w:t>
            </w:r>
          </w:p>
        </w:tc>
        <w:tc>
          <w:tcPr>
            <w:tcW w:w="1643" w:type="dxa"/>
          </w:tcPr>
          <w:p w14:paraId="3FE5323B" w14:textId="5570B91F" w:rsidR="00EC5B52" w:rsidRPr="00EC5B52" w:rsidRDefault="00EC5B52">
            <w:pPr>
              <w:spacing w:before="60" w:after="60"/>
              <w:jc w:val="both"/>
              <w:rPr>
                <w:rFonts w:ascii="Arial" w:eastAsia="Arial" w:hAnsi="Arial" w:cs="Arial"/>
                <w:b/>
                <w:color w:val="00000A"/>
                <w:sz w:val="24"/>
                <w:szCs w:val="24"/>
              </w:rPr>
            </w:pPr>
            <w:r w:rsidRPr="00EC5B52">
              <w:rPr>
                <w:rFonts w:ascii="Arial" w:eastAsia="Arial" w:hAnsi="Arial" w:cs="Arial"/>
                <w:b/>
                <w:color w:val="00000A"/>
                <w:sz w:val="24"/>
                <w:szCs w:val="24"/>
              </w:rPr>
              <w:t>Trasferiti</w:t>
            </w:r>
          </w:p>
        </w:tc>
        <w:tc>
          <w:tcPr>
            <w:tcW w:w="1643" w:type="dxa"/>
          </w:tcPr>
          <w:p w14:paraId="56C4D6A0" w14:textId="1BAE0DB2" w:rsidR="00EC5B52" w:rsidRPr="00EC5B52" w:rsidRDefault="00EC5B52">
            <w:pPr>
              <w:spacing w:before="60" w:after="60"/>
              <w:jc w:val="both"/>
              <w:rPr>
                <w:rFonts w:ascii="Arial" w:eastAsia="Arial" w:hAnsi="Arial" w:cs="Arial"/>
                <w:b/>
                <w:color w:val="00000A"/>
                <w:sz w:val="24"/>
                <w:szCs w:val="24"/>
              </w:rPr>
            </w:pPr>
            <w:r w:rsidRPr="00EC5B52">
              <w:rPr>
                <w:rFonts w:ascii="Arial" w:eastAsia="Arial" w:hAnsi="Arial" w:cs="Arial"/>
                <w:b/>
                <w:color w:val="00000A"/>
                <w:sz w:val="24"/>
                <w:szCs w:val="24"/>
              </w:rPr>
              <w:t>Alunni in mobilità</w:t>
            </w:r>
          </w:p>
        </w:tc>
      </w:tr>
      <w:tr w:rsidR="00EC5B52" w14:paraId="67B21421" w14:textId="77777777" w:rsidTr="00EC5B52">
        <w:tc>
          <w:tcPr>
            <w:tcW w:w="1642" w:type="dxa"/>
          </w:tcPr>
          <w:p w14:paraId="0E73BF9E" w14:textId="7F502BB8" w:rsidR="00EC5B52" w:rsidRPr="00EC5B52" w:rsidRDefault="00EC5B52">
            <w:pPr>
              <w:spacing w:before="60" w:after="60"/>
              <w:jc w:val="both"/>
              <w:rPr>
                <w:rFonts w:ascii="Arial" w:eastAsia="Arial" w:hAnsi="Arial" w:cs="Arial"/>
                <w:b/>
                <w:color w:val="00000A"/>
                <w:sz w:val="24"/>
                <w:szCs w:val="24"/>
              </w:rPr>
            </w:pPr>
            <w:r w:rsidRPr="00EC5B52">
              <w:rPr>
                <w:rFonts w:ascii="Arial" w:eastAsia="Arial" w:hAnsi="Arial" w:cs="Arial"/>
                <w:b/>
                <w:color w:val="00000A"/>
                <w:sz w:val="24"/>
                <w:szCs w:val="24"/>
              </w:rPr>
              <w:t>III</w:t>
            </w:r>
          </w:p>
        </w:tc>
        <w:tc>
          <w:tcPr>
            <w:tcW w:w="1642" w:type="dxa"/>
          </w:tcPr>
          <w:p w14:paraId="098AC766" w14:textId="29B3C862" w:rsidR="00EC5B52" w:rsidRDefault="00EC5B52" w:rsidP="00EC5B52">
            <w:pPr>
              <w:spacing w:before="60" w:after="60"/>
              <w:jc w:val="center"/>
              <w:rPr>
                <w:rFonts w:ascii="Arial" w:eastAsia="Arial" w:hAnsi="Arial" w:cs="Arial"/>
                <w:color w:val="00000A"/>
                <w:sz w:val="24"/>
                <w:szCs w:val="24"/>
              </w:rPr>
            </w:pPr>
            <w:r>
              <w:rPr>
                <w:rFonts w:ascii="Arial" w:eastAsia="Arial" w:hAnsi="Arial" w:cs="Arial"/>
                <w:color w:val="00000A"/>
                <w:sz w:val="24"/>
                <w:szCs w:val="24"/>
              </w:rPr>
              <w:t>21</w:t>
            </w:r>
          </w:p>
        </w:tc>
        <w:tc>
          <w:tcPr>
            <w:tcW w:w="1642" w:type="dxa"/>
          </w:tcPr>
          <w:p w14:paraId="2C1053F8" w14:textId="22F9A05D" w:rsidR="00EC5B52" w:rsidRDefault="00EC5B52" w:rsidP="00EC5B52">
            <w:pPr>
              <w:spacing w:before="60" w:after="60"/>
              <w:jc w:val="center"/>
              <w:rPr>
                <w:rFonts w:ascii="Arial" w:eastAsia="Arial" w:hAnsi="Arial" w:cs="Arial"/>
                <w:color w:val="00000A"/>
                <w:sz w:val="24"/>
                <w:szCs w:val="24"/>
              </w:rPr>
            </w:pPr>
            <w:r>
              <w:rPr>
                <w:rFonts w:ascii="Arial" w:eastAsia="Arial" w:hAnsi="Arial" w:cs="Arial"/>
                <w:color w:val="00000A"/>
                <w:sz w:val="24"/>
                <w:szCs w:val="24"/>
              </w:rPr>
              <w:t>0</w:t>
            </w:r>
          </w:p>
        </w:tc>
        <w:tc>
          <w:tcPr>
            <w:tcW w:w="1642" w:type="dxa"/>
          </w:tcPr>
          <w:p w14:paraId="0972289D" w14:textId="5D89E042" w:rsidR="00EC5B52" w:rsidRDefault="00EC5B52" w:rsidP="00EC5B52">
            <w:pPr>
              <w:spacing w:before="60" w:after="60"/>
              <w:jc w:val="center"/>
              <w:rPr>
                <w:rFonts w:ascii="Arial" w:eastAsia="Arial" w:hAnsi="Arial" w:cs="Arial"/>
                <w:color w:val="00000A"/>
                <w:sz w:val="24"/>
                <w:szCs w:val="24"/>
              </w:rPr>
            </w:pPr>
            <w:r>
              <w:rPr>
                <w:rFonts w:ascii="Arial" w:eastAsia="Arial" w:hAnsi="Arial" w:cs="Arial"/>
                <w:color w:val="00000A"/>
                <w:sz w:val="24"/>
                <w:szCs w:val="24"/>
              </w:rPr>
              <w:t>0</w:t>
            </w:r>
          </w:p>
        </w:tc>
        <w:tc>
          <w:tcPr>
            <w:tcW w:w="1643" w:type="dxa"/>
          </w:tcPr>
          <w:p w14:paraId="7B8CC880" w14:textId="0D6D20F7" w:rsidR="00EC5B52" w:rsidRDefault="00EC5B52" w:rsidP="00EC5B52">
            <w:pPr>
              <w:spacing w:before="60" w:after="60"/>
              <w:jc w:val="center"/>
              <w:rPr>
                <w:rFonts w:ascii="Arial" w:eastAsia="Arial" w:hAnsi="Arial" w:cs="Arial"/>
                <w:color w:val="00000A"/>
                <w:sz w:val="24"/>
                <w:szCs w:val="24"/>
              </w:rPr>
            </w:pPr>
            <w:r>
              <w:rPr>
                <w:rFonts w:ascii="Arial" w:eastAsia="Arial" w:hAnsi="Arial" w:cs="Arial"/>
                <w:color w:val="00000A"/>
                <w:sz w:val="24"/>
                <w:szCs w:val="24"/>
              </w:rPr>
              <w:t>1</w:t>
            </w:r>
          </w:p>
        </w:tc>
        <w:tc>
          <w:tcPr>
            <w:tcW w:w="1643" w:type="dxa"/>
          </w:tcPr>
          <w:p w14:paraId="62F4E2EA" w14:textId="2E96672B" w:rsidR="00EC5B52" w:rsidRDefault="00EC5B52" w:rsidP="00EC5B52">
            <w:pPr>
              <w:spacing w:before="60" w:after="60"/>
              <w:jc w:val="center"/>
              <w:rPr>
                <w:rFonts w:ascii="Arial" w:eastAsia="Arial" w:hAnsi="Arial" w:cs="Arial"/>
                <w:color w:val="00000A"/>
                <w:sz w:val="24"/>
                <w:szCs w:val="24"/>
              </w:rPr>
            </w:pPr>
            <w:r>
              <w:rPr>
                <w:rFonts w:ascii="Arial" w:eastAsia="Arial" w:hAnsi="Arial" w:cs="Arial"/>
                <w:color w:val="00000A"/>
                <w:sz w:val="24"/>
                <w:szCs w:val="24"/>
              </w:rPr>
              <w:t>0</w:t>
            </w:r>
          </w:p>
        </w:tc>
      </w:tr>
      <w:tr w:rsidR="00EC5B52" w14:paraId="49075685" w14:textId="77777777" w:rsidTr="00EC5B52">
        <w:tc>
          <w:tcPr>
            <w:tcW w:w="1642" w:type="dxa"/>
          </w:tcPr>
          <w:p w14:paraId="35BB301F" w14:textId="385A732D" w:rsidR="00EC5B52" w:rsidRPr="00EC5B52" w:rsidRDefault="00EC5B52">
            <w:pPr>
              <w:spacing w:before="60" w:after="60"/>
              <w:jc w:val="both"/>
              <w:rPr>
                <w:rFonts w:ascii="Arial" w:eastAsia="Arial" w:hAnsi="Arial" w:cs="Arial"/>
                <w:b/>
                <w:color w:val="00000A"/>
                <w:sz w:val="24"/>
                <w:szCs w:val="24"/>
              </w:rPr>
            </w:pPr>
            <w:r w:rsidRPr="00EC5B52">
              <w:rPr>
                <w:rFonts w:ascii="Arial" w:eastAsia="Arial" w:hAnsi="Arial" w:cs="Arial"/>
                <w:b/>
                <w:color w:val="00000A"/>
                <w:sz w:val="24"/>
                <w:szCs w:val="24"/>
              </w:rPr>
              <w:t>IV</w:t>
            </w:r>
          </w:p>
        </w:tc>
        <w:tc>
          <w:tcPr>
            <w:tcW w:w="1642" w:type="dxa"/>
          </w:tcPr>
          <w:p w14:paraId="6931F1F2" w14:textId="5B00A261" w:rsidR="00EC5B52" w:rsidRDefault="00EC5B52" w:rsidP="00EC5B52">
            <w:pPr>
              <w:spacing w:before="60" w:after="60"/>
              <w:jc w:val="center"/>
              <w:rPr>
                <w:rFonts w:ascii="Arial" w:eastAsia="Arial" w:hAnsi="Arial" w:cs="Arial"/>
                <w:color w:val="00000A"/>
                <w:sz w:val="24"/>
                <w:szCs w:val="24"/>
              </w:rPr>
            </w:pPr>
            <w:r>
              <w:rPr>
                <w:rFonts w:ascii="Arial" w:eastAsia="Arial" w:hAnsi="Arial" w:cs="Arial"/>
                <w:color w:val="00000A"/>
                <w:sz w:val="24"/>
                <w:szCs w:val="24"/>
              </w:rPr>
              <w:t>21</w:t>
            </w:r>
          </w:p>
        </w:tc>
        <w:tc>
          <w:tcPr>
            <w:tcW w:w="1642" w:type="dxa"/>
          </w:tcPr>
          <w:p w14:paraId="3C1BC534" w14:textId="4E6C12D3" w:rsidR="00EC5B52" w:rsidRDefault="00EC5B52" w:rsidP="00EC5B52">
            <w:pPr>
              <w:spacing w:before="60" w:after="60"/>
              <w:jc w:val="center"/>
              <w:rPr>
                <w:rFonts w:ascii="Arial" w:eastAsia="Arial" w:hAnsi="Arial" w:cs="Arial"/>
                <w:color w:val="00000A"/>
                <w:sz w:val="24"/>
                <w:szCs w:val="24"/>
              </w:rPr>
            </w:pPr>
            <w:r>
              <w:rPr>
                <w:rFonts w:ascii="Arial" w:eastAsia="Arial" w:hAnsi="Arial" w:cs="Arial"/>
                <w:color w:val="00000A"/>
                <w:sz w:val="24"/>
                <w:szCs w:val="24"/>
              </w:rPr>
              <w:t>0</w:t>
            </w:r>
          </w:p>
        </w:tc>
        <w:tc>
          <w:tcPr>
            <w:tcW w:w="1642" w:type="dxa"/>
          </w:tcPr>
          <w:p w14:paraId="10693223" w14:textId="231B0591" w:rsidR="00EC5B52" w:rsidRDefault="00EC5B52" w:rsidP="00EC5B52">
            <w:pPr>
              <w:spacing w:before="60" w:after="60"/>
              <w:jc w:val="center"/>
              <w:rPr>
                <w:rFonts w:ascii="Arial" w:eastAsia="Arial" w:hAnsi="Arial" w:cs="Arial"/>
                <w:color w:val="00000A"/>
                <w:sz w:val="24"/>
                <w:szCs w:val="24"/>
              </w:rPr>
            </w:pPr>
            <w:r>
              <w:rPr>
                <w:rFonts w:ascii="Arial" w:eastAsia="Arial" w:hAnsi="Arial" w:cs="Arial"/>
                <w:color w:val="00000A"/>
                <w:sz w:val="24"/>
                <w:szCs w:val="24"/>
              </w:rPr>
              <w:t>0</w:t>
            </w:r>
          </w:p>
        </w:tc>
        <w:tc>
          <w:tcPr>
            <w:tcW w:w="1643" w:type="dxa"/>
          </w:tcPr>
          <w:p w14:paraId="2EB51ED1" w14:textId="5EB14824" w:rsidR="00EC5B52" w:rsidRDefault="00EC5B52" w:rsidP="00EC5B52">
            <w:pPr>
              <w:spacing w:before="60" w:after="60"/>
              <w:jc w:val="center"/>
              <w:rPr>
                <w:rFonts w:ascii="Arial" w:eastAsia="Arial" w:hAnsi="Arial" w:cs="Arial"/>
                <w:color w:val="00000A"/>
                <w:sz w:val="24"/>
                <w:szCs w:val="24"/>
              </w:rPr>
            </w:pPr>
            <w:r>
              <w:rPr>
                <w:rFonts w:ascii="Arial" w:eastAsia="Arial" w:hAnsi="Arial" w:cs="Arial"/>
                <w:color w:val="00000A"/>
                <w:sz w:val="24"/>
                <w:szCs w:val="24"/>
              </w:rPr>
              <w:t>0</w:t>
            </w:r>
          </w:p>
        </w:tc>
        <w:tc>
          <w:tcPr>
            <w:tcW w:w="1643" w:type="dxa"/>
          </w:tcPr>
          <w:p w14:paraId="756BF0F1" w14:textId="52297D52" w:rsidR="00EC5B52" w:rsidRDefault="00EC5B52" w:rsidP="00EC5B52">
            <w:pPr>
              <w:spacing w:before="60" w:after="60"/>
              <w:jc w:val="center"/>
              <w:rPr>
                <w:rFonts w:ascii="Arial" w:eastAsia="Arial" w:hAnsi="Arial" w:cs="Arial"/>
                <w:color w:val="00000A"/>
                <w:sz w:val="24"/>
                <w:szCs w:val="24"/>
              </w:rPr>
            </w:pPr>
            <w:r>
              <w:rPr>
                <w:rFonts w:ascii="Arial" w:eastAsia="Arial" w:hAnsi="Arial" w:cs="Arial"/>
                <w:color w:val="00000A"/>
                <w:sz w:val="24"/>
                <w:szCs w:val="24"/>
              </w:rPr>
              <w:t>0</w:t>
            </w:r>
          </w:p>
        </w:tc>
      </w:tr>
      <w:tr w:rsidR="00EC5B52" w14:paraId="3032253E" w14:textId="77777777" w:rsidTr="00EC5B52">
        <w:tc>
          <w:tcPr>
            <w:tcW w:w="1642" w:type="dxa"/>
          </w:tcPr>
          <w:p w14:paraId="398F07A8" w14:textId="01014B56" w:rsidR="00EC5B52" w:rsidRPr="00EC5B52" w:rsidRDefault="00EC5B52">
            <w:pPr>
              <w:spacing w:before="60" w:after="60"/>
              <w:jc w:val="both"/>
              <w:rPr>
                <w:rFonts w:ascii="Arial" w:eastAsia="Arial" w:hAnsi="Arial" w:cs="Arial"/>
                <w:b/>
                <w:color w:val="00000A"/>
                <w:sz w:val="24"/>
                <w:szCs w:val="24"/>
              </w:rPr>
            </w:pPr>
            <w:r w:rsidRPr="00EC5B52">
              <w:rPr>
                <w:rFonts w:ascii="Arial" w:eastAsia="Arial" w:hAnsi="Arial" w:cs="Arial"/>
                <w:b/>
                <w:color w:val="00000A"/>
                <w:sz w:val="24"/>
                <w:szCs w:val="24"/>
              </w:rPr>
              <w:t>V</w:t>
            </w:r>
          </w:p>
        </w:tc>
        <w:tc>
          <w:tcPr>
            <w:tcW w:w="1642" w:type="dxa"/>
          </w:tcPr>
          <w:p w14:paraId="3F257B9E" w14:textId="42624133" w:rsidR="00EC5B52" w:rsidRDefault="00EC5B52" w:rsidP="00EC5B52">
            <w:pPr>
              <w:spacing w:before="60" w:after="60"/>
              <w:jc w:val="center"/>
              <w:rPr>
                <w:rFonts w:ascii="Arial" w:eastAsia="Arial" w:hAnsi="Arial" w:cs="Arial"/>
                <w:color w:val="00000A"/>
                <w:sz w:val="24"/>
                <w:szCs w:val="24"/>
              </w:rPr>
            </w:pPr>
            <w:r>
              <w:rPr>
                <w:rFonts w:ascii="Arial" w:eastAsia="Arial" w:hAnsi="Arial" w:cs="Arial"/>
                <w:color w:val="00000A"/>
                <w:sz w:val="24"/>
                <w:szCs w:val="24"/>
              </w:rPr>
              <w:t>21</w:t>
            </w:r>
          </w:p>
        </w:tc>
        <w:tc>
          <w:tcPr>
            <w:tcW w:w="1642" w:type="dxa"/>
          </w:tcPr>
          <w:p w14:paraId="1C043019" w14:textId="1CB99061" w:rsidR="00EC5B52" w:rsidRDefault="00EC5B52" w:rsidP="00EC5B52">
            <w:pPr>
              <w:spacing w:before="60" w:after="60"/>
              <w:jc w:val="center"/>
              <w:rPr>
                <w:rFonts w:ascii="Arial" w:eastAsia="Arial" w:hAnsi="Arial" w:cs="Arial"/>
                <w:color w:val="00000A"/>
                <w:sz w:val="24"/>
                <w:szCs w:val="24"/>
              </w:rPr>
            </w:pPr>
            <w:r>
              <w:rPr>
                <w:rFonts w:ascii="Arial" w:eastAsia="Arial" w:hAnsi="Arial" w:cs="Arial"/>
                <w:color w:val="00000A"/>
                <w:sz w:val="24"/>
                <w:szCs w:val="24"/>
              </w:rPr>
              <w:t>0</w:t>
            </w:r>
          </w:p>
        </w:tc>
        <w:tc>
          <w:tcPr>
            <w:tcW w:w="1642" w:type="dxa"/>
          </w:tcPr>
          <w:p w14:paraId="67B5DE6F" w14:textId="15E487B2" w:rsidR="00EC5B52" w:rsidRDefault="00EC5B52" w:rsidP="00EC5B52">
            <w:pPr>
              <w:spacing w:before="60" w:after="60"/>
              <w:jc w:val="center"/>
              <w:rPr>
                <w:rFonts w:ascii="Arial" w:eastAsia="Arial" w:hAnsi="Arial" w:cs="Arial"/>
                <w:color w:val="00000A"/>
                <w:sz w:val="24"/>
                <w:szCs w:val="24"/>
              </w:rPr>
            </w:pPr>
            <w:r>
              <w:rPr>
                <w:rFonts w:ascii="Arial" w:eastAsia="Arial" w:hAnsi="Arial" w:cs="Arial"/>
                <w:color w:val="00000A"/>
                <w:sz w:val="24"/>
                <w:szCs w:val="24"/>
              </w:rPr>
              <w:t>0</w:t>
            </w:r>
          </w:p>
        </w:tc>
        <w:tc>
          <w:tcPr>
            <w:tcW w:w="1643" w:type="dxa"/>
          </w:tcPr>
          <w:p w14:paraId="472340BC" w14:textId="7B3682D0" w:rsidR="00EC5B52" w:rsidRDefault="00EC5B52" w:rsidP="00EC5B52">
            <w:pPr>
              <w:spacing w:before="60" w:after="60"/>
              <w:jc w:val="center"/>
              <w:rPr>
                <w:rFonts w:ascii="Arial" w:eastAsia="Arial" w:hAnsi="Arial" w:cs="Arial"/>
                <w:color w:val="00000A"/>
                <w:sz w:val="24"/>
                <w:szCs w:val="24"/>
              </w:rPr>
            </w:pPr>
            <w:r>
              <w:rPr>
                <w:rFonts w:ascii="Arial" w:eastAsia="Arial" w:hAnsi="Arial" w:cs="Arial"/>
                <w:color w:val="00000A"/>
                <w:sz w:val="24"/>
                <w:szCs w:val="24"/>
              </w:rPr>
              <w:t>0</w:t>
            </w:r>
          </w:p>
        </w:tc>
        <w:tc>
          <w:tcPr>
            <w:tcW w:w="1643" w:type="dxa"/>
          </w:tcPr>
          <w:p w14:paraId="2E77422B" w14:textId="75456CE1" w:rsidR="00EC5B52" w:rsidRDefault="00EC5B52" w:rsidP="00EC5B52">
            <w:pPr>
              <w:spacing w:before="60" w:after="60"/>
              <w:jc w:val="center"/>
              <w:rPr>
                <w:rFonts w:ascii="Arial" w:eastAsia="Arial" w:hAnsi="Arial" w:cs="Arial"/>
                <w:color w:val="00000A"/>
                <w:sz w:val="24"/>
                <w:szCs w:val="24"/>
              </w:rPr>
            </w:pPr>
            <w:r>
              <w:rPr>
                <w:rFonts w:ascii="Arial" w:eastAsia="Arial" w:hAnsi="Arial" w:cs="Arial"/>
                <w:color w:val="00000A"/>
                <w:sz w:val="24"/>
                <w:szCs w:val="24"/>
              </w:rPr>
              <w:t>0</w:t>
            </w:r>
          </w:p>
        </w:tc>
      </w:tr>
    </w:tbl>
    <w:p w14:paraId="04643A96" w14:textId="77777777" w:rsidR="00A74724" w:rsidRDefault="00A74724">
      <w:pPr>
        <w:pBdr>
          <w:top w:val="nil"/>
          <w:left w:val="nil"/>
          <w:bottom w:val="nil"/>
          <w:right w:val="nil"/>
          <w:between w:val="nil"/>
        </w:pBdr>
        <w:spacing w:before="60" w:after="60"/>
        <w:jc w:val="both"/>
        <w:rPr>
          <w:rFonts w:ascii="Verdana" w:eastAsia="Verdana" w:hAnsi="Verdana" w:cs="Verdana"/>
          <w:color w:val="00000A"/>
          <w:sz w:val="28"/>
          <w:szCs w:val="28"/>
        </w:rPr>
      </w:pPr>
    </w:p>
    <w:p w14:paraId="1428491D" w14:textId="77777777" w:rsidR="00A74724" w:rsidRPr="00162195" w:rsidRDefault="000849B4" w:rsidP="00162195">
      <w:pPr>
        <w:pBdr>
          <w:top w:val="nil"/>
          <w:left w:val="nil"/>
          <w:bottom w:val="nil"/>
          <w:right w:val="nil"/>
          <w:between w:val="nil"/>
        </w:pBdr>
        <w:spacing w:before="60" w:after="60" w:line="360" w:lineRule="auto"/>
        <w:ind w:firstLine="357"/>
        <w:jc w:val="both"/>
        <w:rPr>
          <w:rFonts w:ascii="Verdana" w:hAnsi="Verdana"/>
          <w:sz w:val="24"/>
          <w:szCs w:val="24"/>
          <w:lang w:eastAsia="en-GB"/>
        </w:rPr>
      </w:pPr>
      <w:r w:rsidRPr="00162195">
        <w:rPr>
          <w:rFonts w:ascii="Verdana" w:hAnsi="Verdana"/>
          <w:sz w:val="24"/>
          <w:szCs w:val="24"/>
          <w:lang w:eastAsia="en-GB"/>
        </w:rPr>
        <w:t>L’ordinamento del corso specifico di studi è quello previsto per lo scientifico tradizionale, per il quale si rimanda al POF e PTOF di Istituto e ai punti successivi di questo stesso Documento di Classe.</w:t>
      </w:r>
    </w:p>
    <w:p w14:paraId="5F0546E5" w14:textId="77777777" w:rsidR="001960A6" w:rsidRDefault="001960A6">
      <w:pPr>
        <w:pBdr>
          <w:top w:val="nil"/>
          <w:left w:val="nil"/>
          <w:bottom w:val="nil"/>
          <w:right w:val="nil"/>
          <w:between w:val="nil"/>
        </w:pBdr>
        <w:spacing w:before="60" w:after="60"/>
        <w:ind w:firstLine="357"/>
        <w:jc w:val="both"/>
        <w:rPr>
          <w:rFonts w:ascii="Verdana" w:eastAsia="Verdana" w:hAnsi="Verdana" w:cs="Verdana"/>
          <w:color w:val="000000"/>
          <w:sz w:val="24"/>
          <w:szCs w:val="24"/>
        </w:rPr>
      </w:pPr>
    </w:p>
    <w:p w14:paraId="23AA8035" w14:textId="5B7C8F34" w:rsidR="001960A6" w:rsidRPr="001960A6" w:rsidRDefault="001960A6" w:rsidP="001960A6">
      <w:pPr>
        <w:pStyle w:val="Normale1"/>
        <w:spacing w:line="360" w:lineRule="auto"/>
        <w:jc w:val="both"/>
        <w:rPr>
          <w:rFonts w:ascii="Verdana" w:hAnsi="Verdana"/>
          <w:lang w:val="it-IT"/>
        </w:rPr>
      </w:pPr>
      <w:r w:rsidRPr="00572791">
        <w:rPr>
          <w:rFonts w:ascii="Verdana" w:hAnsi="Verdana"/>
          <w:i/>
          <w:lang w:val="it-IT"/>
        </w:rPr>
        <w:t xml:space="preserve">La classe nel corso degli anni si è sempre distinta per serietà ed impegno ed è riuscita </w:t>
      </w:r>
      <w:r w:rsidR="00572791">
        <w:rPr>
          <w:rFonts w:ascii="Verdana" w:hAnsi="Verdana"/>
          <w:i/>
          <w:lang w:val="it-IT"/>
        </w:rPr>
        <w:t xml:space="preserve">alla fine </w:t>
      </w:r>
      <w:r w:rsidRPr="00572791">
        <w:rPr>
          <w:rFonts w:ascii="Verdana" w:hAnsi="Verdana"/>
          <w:i/>
          <w:lang w:val="it-IT"/>
        </w:rPr>
        <w:t>a maturare la consapevolezza</w:t>
      </w:r>
      <w:r w:rsidR="00B37057" w:rsidRPr="00572791">
        <w:rPr>
          <w:rFonts w:ascii="Verdana" w:hAnsi="Verdana"/>
          <w:i/>
          <w:lang w:val="it-IT"/>
        </w:rPr>
        <w:t xml:space="preserve"> </w:t>
      </w:r>
      <w:r w:rsidR="00216EAA">
        <w:rPr>
          <w:rFonts w:ascii="Verdana" w:hAnsi="Verdana"/>
          <w:i/>
          <w:lang w:val="it-IT"/>
        </w:rPr>
        <w:t>giusta</w:t>
      </w:r>
      <w:r w:rsidRPr="00572791">
        <w:rPr>
          <w:rFonts w:ascii="Verdana" w:hAnsi="Verdana"/>
          <w:i/>
          <w:lang w:val="it-IT"/>
        </w:rPr>
        <w:t>,</w:t>
      </w:r>
      <w:r w:rsidR="00572791">
        <w:rPr>
          <w:rFonts w:ascii="Verdana" w:hAnsi="Verdana"/>
          <w:i/>
          <w:lang w:val="it-IT"/>
        </w:rPr>
        <w:t xml:space="preserve"> chiaramente in diverse misure,</w:t>
      </w:r>
      <w:r w:rsidRPr="00572791">
        <w:rPr>
          <w:rFonts w:ascii="Verdana" w:hAnsi="Verdana"/>
          <w:i/>
          <w:lang w:val="it-IT"/>
        </w:rPr>
        <w:t xml:space="preserve"> per  affrontare le nuove rich</w:t>
      </w:r>
      <w:r w:rsidR="00932ECE">
        <w:rPr>
          <w:rFonts w:ascii="Verdana" w:hAnsi="Verdana"/>
          <w:i/>
          <w:lang w:val="it-IT"/>
        </w:rPr>
        <w:t>ieste formative, adeguando così</w:t>
      </w:r>
      <w:r w:rsidRPr="00572791">
        <w:rPr>
          <w:rFonts w:ascii="Verdana" w:hAnsi="Verdana"/>
          <w:i/>
          <w:lang w:val="it-IT"/>
        </w:rPr>
        <w:t xml:space="preserve"> i ritmi di studio e la qualità di impegno necessari.</w:t>
      </w:r>
      <w:r w:rsidR="00572791">
        <w:rPr>
          <w:rFonts w:ascii="Verdana" w:hAnsi="Verdana"/>
          <w:i/>
          <w:lang w:val="it-IT"/>
        </w:rPr>
        <w:t xml:space="preserve"> La situazione epidemiologica, che ha caratterizzato l’intero triennio, ha chiaramente </w:t>
      </w:r>
      <w:r w:rsidR="00932ECE">
        <w:rPr>
          <w:rFonts w:ascii="Verdana" w:hAnsi="Verdana"/>
          <w:i/>
          <w:lang w:val="it-IT"/>
        </w:rPr>
        <w:t>inciso negativamente</w:t>
      </w:r>
      <w:r w:rsidR="00572791">
        <w:rPr>
          <w:rFonts w:ascii="Verdana" w:hAnsi="Verdana"/>
          <w:i/>
          <w:lang w:val="it-IT"/>
        </w:rPr>
        <w:t xml:space="preserve"> sul gruppo classe, pur tuttavia, a</w:t>
      </w:r>
      <w:r w:rsidRPr="00572791">
        <w:rPr>
          <w:rFonts w:ascii="Verdana" w:hAnsi="Verdana"/>
          <w:i/>
          <w:lang w:val="it-IT"/>
        </w:rPr>
        <w:t xml:space="preserve">lcuni ragazzi hanno </w:t>
      </w:r>
      <w:r w:rsidR="00572791">
        <w:rPr>
          <w:rFonts w:ascii="Verdana" w:hAnsi="Verdana"/>
          <w:i/>
          <w:lang w:val="it-IT"/>
        </w:rPr>
        <w:t>mantenuto</w:t>
      </w:r>
      <w:r w:rsidRPr="00572791">
        <w:rPr>
          <w:rFonts w:ascii="Verdana" w:hAnsi="Verdana"/>
          <w:i/>
          <w:lang w:val="it-IT"/>
        </w:rPr>
        <w:t xml:space="preserve"> un rendimento costante </w:t>
      </w:r>
      <w:r w:rsidR="00932ECE">
        <w:rPr>
          <w:rFonts w:ascii="Verdana" w:hAnsi="Verdana"/>
          <w:i/>
          <w:lang w:val="it-IT"/>
        </w:rPr>
        <w:t>attestandosi</w:t>
      </w:r>
      <w:r w:rsidRPr="00572791">
        <w:rPr>
          <w:rFonts w:ascii="Verdana" w:hAnsi="Verdana"/>
          <w:i/>
          <w:lang w:val="it-IT"/>
        </w:rPr>
        <w:t xml:space="preserve"> anche su valori ottimi, </w:t>
      </w:r>
      <w:r w:rsidR="00932ECE">
        <w:rPr>
          <w:rFonts w:ascii="Verdana" w:hAnsi="Verdana"/>
          <w:i/>
          <w:lang w:val="it-IT"/>
        </w:rPr>
        <w:t xml:space="preserve">mentre </w:t>
      </w:r>
      <w:r w:rsidRPr="00572791">
        <w:rPr>
          <w:rFonts w:ascii="Verdana" w:hAnsi="Verdana"/>
          <w:i/>
          <w:lang w:val="it-IT"/>
        </w:rPr>
        <w:t xml:space="preserve">un’altra  parte della classe, </w:t>
      </w:r>
      <w:r w:rsidR="00572791">
        <w:rPr>
          <w:rFonts w:ascii="Verdana" w:hAnsi="Verdana"/>
          <w:i/>
          <w:lang w:val="it-IT"/>
        </w:rPr>
        <w:t>sebbene abbia</w:t>
      </w:r>
      <w:r w:rsidRPr="00572791">
        <w:rPr>
          <w:rFonts w:ascii="Verdana" w:hAnsi="Verdana"/>
          <w:i/>
          <w:lang w:val="it-IT"/>
        </w:rPr>
        <w:t xml:space="preserve"> espresso un impegno più discontinuo</w:t>
      </w:r>
      <w:r w:rsidR="00932ECE">
        <w:rPr>
          <w:rFonts w:ascii="Verdana" w:hAnsi="Verdana"/>
          <w:i/>
          <w:lang w:val="it-IT"/>
        </w:rPr>
        <w:t xml:space="preserve">, </w:t>
      </w:r>
      <w:r w:rsidRPr="00572791">
        <w:rPr>
          <w:rFonts w:ascii="Verdana" w:hAnsi="Verdana"/>
          <w:i/>
          <w:lang w:val="it-IT"/>
        </w:rPr>
        <w:t xml:space="preserve">è </w:t>
      </w:r>
      <w:r w:rsidR="00932ECE">
        <w:rPr>
          <w:rFonts w:ascii="Verdana" w:hAnsi="Verdana"/>
          <w:i/>
          <w:lang w:val="it-IT"/>
        </w:rPr>
        <w:t>comunque</w:t>
      </w:r>
      <w:r w:rsidRPr="00572791">
        <w:rPr>
          <w:rFonts w:ascii="Verdana" w:hAnsi="Verdana"/>
          <w:i/>
          <w:lang w:val="it-IT"/>
        </w:rPr>
        <w:t xml:space="preserve"> riuscita a raggiungere risultati complessivamente più che soddisfacenti. Il gruppo restante ha incontrato delle difficoltà a causa di carenze oggettive e/o pregresse, ma soprattutto a causa di un non adeguato impegno a casa. </w:t>
      </w:r>
      <w:r w:rsidR="00E74B9F" w:rsidRPr="00572791">
        <w:rPr>
          <w:rFonts w:ascii="Verdana" w:hAnsi="Verdana"/>
          <w:i/>
          <w:lang w:val="it-IT"/>
        </w:rPr>
        <w:t xml:space="preserve">Il dialogo didattico-educativo è sempre stato nel complesso buono </w:t>
      </w:r>
      <w:r w:rsidR="00B37057" w:rsidRPr="00572791">
        <w:rPr>
          <w:rFonts w:ascii="Verdana" w:hAnsi="Verdana"/>
          <w:i/>
          <w:lang w:val="it-IT"/>
        </w:rPr>
        <w:t>con tutti i docenti</w:t>
      </w:r>
      <w:r w:rsidR="00B37057">
        <w:rPr>
          <w:rFonts w:ascii="Verdana" w:hAnsi="Verdana"/>
          <w:lang w:val="it-IT"/>
        </w:rPr>
        <w:t>.</w:t>
      </w:r>
    </w:p>
    <w:p w14:paraId="5D9D8987" w14:textId="77777777" w:rsidR="00A74724" w:rsidRDefault="00A74724">
      <w:pPr>
        <w:pBdr>
          <w:top w:val="nil"/>
          <w:left w:val="nil"/>
          <w:bottom w:val="nil"/>
          <w:right w:val="nil"/>
          <w:between w:val="nil"/>
        </w:pBdr>
        <w:spacing w:before="60" w:after="60"/>
        <w:jc w:val="both"/>
        <w:rPr>
          <w:rFonts w:ascii="Verdana" w:eastAsia="Verdana" w:hAnsi="Verdana" w:cs="Verdana"/>
          <w:color w:val="000000"/>
          <w:sz w:val="24"/>
          <w:szCs w:val="24"/>
          <w:highlight w:val="yellow"/>
        </w:rPr>
      </w:pPr>
    </w:p>
    <w:p w14:paraId="0518F509" w14:textId="77777777" w:rsidR="006724E2" w:rsidRDefault="006724E2">
      <w:pPr>
        <w:pBdr>
          <w:top w:val="nil"/>
          <w:left w:val="nil"/>
          <w:bottom w:val="nil"/>
          <w:right w:val="nil"/>
          <w:between w:val="nil"/>
        </w:pBdr>
        <w:spacing w:before="60" w:after="60"/>
        <w:jc w:val="both"/>
        <w:rPr>
          <w:rFonts w:ascii="Verdana" w:eastAsia="Verdana" w:hAnsi="Verdana" w:cs="Verdana"/>
          <w:color w:val="000000"/>
          <w:sz w:val="24"/>
          <w:szCs w:val="24"/>
          <w:highlight w:val="yellow"/>
        </w:rPr>
      </w:pPr>
    </w:p>
    <w:p w14:paraId="7FB1E5DE" w14:textId="2C3B5B58" w:rsidR="00A74724" w:rsidRDefault="000849B4">
      <w:pPr>
        <w:pStyle w:val="Titolo1"/>
        <w:jc w:val="both"/>
        <w:rPr>
          <w:rFonts w:ascii="Verdana" w:eastAsia="Verdana" w:hAnsi="Verdana" w:cs="Verdana"/>
          <w:b/>
          <w:color w:val="000000"/>
          <w:sz w:val="28"/>
          <w:szCs w:val="28"/>
        </w:rPr>
      </w:pPr>
      <w:bookmarkStart w:id="6" w:name="_Toc103011215"/>
      <w:r>
        <w:rPr>
          <w:rFonts w:ascii="Verdana" w:eastAsia="Verdana" w:hAnsi="Verdana" w:cs="Verdana"/>
          <w:b/>
          <w:color w:val="000000"/>
          <w:sz w:val="28"/>
          <w:szCs w:val="28"/>
        </w:rPr>
        <w:t>5. PROGRAMMAZIONE EDUCATIVA E DIDATTICA DEL CONSIGLIO DI CLASSE</w:t>
      </w:r>
      <w:bookmarkEnd w:id="6"/>
    </w:p>
    <w:p w14:paraId="66CC7014" w14:textId="77777777" w:rsidR="00A74724" w:rsidRDefault="00A74724"/>
    <w:p w14:paraId="4BF4A7FA" w14:textId="77777777" w:rsidR="00A74724" w:rsidRDefault="000849B4" w:rsidP="00162195">
      <w:pPr>
        <w:pBdr>
          <w:top w:val="nil"/>
          <w:left w:val="nil"/>
          <w:bottom w:val="nil"/>
          <w:right w:val="nil"/>
          <w:between w:val="nil"/>
        </w:pBdr>
        <w:spacing w:before="60" w:after="60" w:line="360" w:lineRule="auto"/>
        <w:ind w:firstLine="357"/>
        <w:jc w:val="both"/>
        <w:rPr>
          <w:rFonts w:ascii="Verdana" w:eastAsia="Verdana" w:hAnsi="Verdana" w:cs="Verdana"/>
          <w:color w:val="00000A"/>
          <w:sz w:val="24"/>
          <w:szCs w:val="24"/>
        </w:rPr>
      </w:pPr>
      <w:r>
        <w:rPr>
          <w:rFonts w:ascii="Verdana" w:eastAsia="Verdana" w:hAnsi="Verdana" w:cs="Verdana"/>
          <w:color w:val="00000A"/>
          <w:sz w:val="24"/>
          <w:szCs w:val="24"/>
        </w:rPr>
        <w:t>Gli obiettivi formativi generali stabiliti dal Consiglio di Classe, sia quelli educativi che quelli didattici trasversali, fanno riferimento agli obiettivi esposti nel piano di offerta formativa generale della scuola (PTOF) e sono esposti in sintesi anche nei documenti di programmazione allegati ai verbali di insediamento di inizio anno. Discorso analogo valga per i criteri di verifica e valutazione e le metodologie.</w:t>
      </w:r>
    </w:p>
    <w:p w14:paraId="03DCED34" w14:textId="77777777" w:rsidR="00A74724" w:rsidRDefault="00A74724">
      <w:pPr>
        <w:pBdr>
          <w:top w:val="nil"/>
          <w:left w:val="nil"/>
          <w:bottom w:val="nil"/>
          <w:right w:val="nil"/>
          <w:between w:val="nil"/>
        </w:pBdr>
        <w:spacing w:before="60" w:after="60"/>
        <w:ind w:firstLine="357"/>
        <w:jc w:val="both"/>
        <w:rPr>
          <w:rFonts w:ascii="Arial" w:eastAsia="Arial" w:hAnsi="Arial" w:cs="Arial"/>
          <w:color w:val="00000A"/>
          <w:sz w:val="24"/>
          <w:szCs w:val="24"/>
        </w:rPr>
      </w:pPr>
    </w:p>
    <w:p w14:paraId="4D848D07" w14:textId="1B6E5CA9" w:rsidR="00A74724" w:rsidRDefault="000849B4">
      <w:pPr>
        <w:pStyle w:val="Titolo2"/>
        <w:rPr>
          <w:b/>
          <w:color w:val="000000"/>
        </w:rPr>
      </w:pPr>
      <w:bookmarkStart w:id="7" w:name="_Toc103011216"/>
      <w:r>
        <w:rPr>
          <w:rFonts w:ascii="Verdana" w:eastAsia="Verdana" w:hAnsi="Verdana" w:cs="Verdana"/>
          <w:b/>
          <w:color w:val="000000"/>
          <w:sz w:val="24"/>
          <w:szCs w:val="24"/>
        </w:rPr>
        <w:t>5a. OBIETTIVI EDUCATIVI E FORMATIVI COMUNI</w:t>
      </w:r>
      <w:r>
        <w:rPr>
          <w:b/>
          <w:color w:val="000000"/>
        </w:rPr>
        <w:t>.</w:t>
      </w:r>
      <w:bookmarkEnd w:id="7"/>
    </w:p>
    <w:p w14:paraId="712314AA" w14:textId="77777777" w:rsidR="00A74724" w:rsidRDefault="00A74724"/>
    <w:p w14:paraId="69DCB6C4" w14:textId="77777777" w:rsidR="00A74724" w:rsidRDefault="000849B4" w:rsidP="00DB3E95">
      <w:pPr>
        <w:pBdr>
          <w:top w:val="nil"/>
          <w:left w:val="nil"/>
          <w:bottom w:val="nil"/>
          <w:right w:val="nil"/>
          <w:between w:val="nil"/>
        </w:pBdr>
        <w:spacing w:before="60" w:after="60" w:line="360" w:lineRule="auto"/>
        <w:ind w:firstLine="357"/>
        <w:jc w:val="both"/>
        <w:rPr>
          <w:rFonts w:ascii="Verdana" w:eastAsia="Verdana" w:hAnsi="Verdana" w:cs="Verdana"/>
          <w:color w:val="00000A"/>
          <w:sz w:val="24"/>
          <w:szCs w:val="24"/>
        </w:rPr>
      </w:pPr>
      <w:r>
        <w:rPr>
          <w:rFonts w:ascii="Verdana" w:eastAsia="Verdana" w:hAnsi="Verdana" w:cs="Verdana"/>
          <w:color w:val="00000A"/>
          <w:sz w:val="24"/>
          <w:szCs w:val="24"/>
        </w:rPr>
        <w:t>Si riporta qui una sintesi degli “Obiettivi educativi e formativi comuni” o trasversali che il CdC ha tenuto presente nel percorso scolastico degli alunni.</w:t>
      </w:r>
    </w:p>
    <w:p w14:paraId="535C6487" w14:textId="77777777" w:rsidR="00A74724" w:rsidRDefault="000849B4">
      <w:pPr>
        <w:pBdr>
          <w:top w:val="nil"/>
          <w:left w:val="nil"/>
          <w:bottom w:val="nil"/>
          <w:right w:val="nil"/>
          <w:between w:val="nil"/>
        </w:pBdr>
        <w:spacing w:before="60" w:after="60"/>
        <w:jc w:val="both"/>
        <w:rPr>
          <w:rFonts w:ascii="Verdana" w:eastAsia="Verdana" w:hAnsi="Verdana" w:cs="Verdana"/>
          <w:color w:val="00000A"/>
          <w:sz w:val="24"/>
          <w:szCs w:val="24"/>
        </w:rPr>
      </w:pPr>
      <w:r>
        <w:rPr>
          <w:rFonts w:ascii="Verdana" w:eastAsia="Verdana" w:hAnsi="Verdana" w:cs="Verdana"/>
          <w:b/>
          <w:color w:val="00000A"/>
          <w:sz w:val="24"/>
          <w:szCs w:val="24"/>
        </w:rPr>
        <w:t>Obiettivi comportamentali:</w:t>
      </w:r>
    </w:p>
    <w:p w14:paraId="1A897B64"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educare al rispetto di se stessi, degli altri, delle norme di convivenza;</w:t>
      </w:r>
    </w:p>
    <w:p w14:paraId="274F77D5"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promuovere la cultura del dovere accanto a quella del diritto;</w:t>
      </w:r>
    </w:p>
    <w:p w14:paraId="2EB4EB50"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partecipare ad uno sviluppo armonico della personalità;</w:t>
      </w:r>
    </w:p>
    <w:p w14:paraId="6DB43A18"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stimolare la riflessione sulla dimensione spirituale dell’uomo;</w:t>
      </w:r>
    </w:p>
    <w:p w14:paraId="3625A959"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promuovere la capacità dialettica e di soluzione pacifica dei conflitti;</w:t>
      </w:r>
    </w:p>
    <w:p w14:paraId="5DDE9445"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promuovere l’educazione alla salute, alla legalità, alla democrazia, all’affermazione dei diritti umani, all’interculturalità, al rispetto dell’ambiente;</w:t>
      </w:r>
    </w:p>
    <w:p w14:paraId="3EEB0C35"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promuovere la consapevolezza della responsabilità delle scelte individuali e della corresponsabilità nel sociale;</w:t>
      </w:r>
    </w:p>
    <w:p w14:paraId="5A4031BB"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formare alla democratica cittadinanza europea ed interculturale;</w:t>
      </w:r>
    </w:p>
    <w:p w14:paraId="6BC0C306"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formare persone consapevoli della realtà complessa che le circonda, che abbiano acquisito strumenti di decodificazione, di comunicazione e di autonomia critica tali da renderli soggetti attivi nel sociale.</w:t>
      </w:r>
    </w:p>
    <w:p w14:paraId="507594DE" w14:textId="77777777" w:rsidR="00D06ADF" w:rsidRDefault="00D06ADF">
      <w:pPr>
        <w:pBdr>
          <w:top w:val="nil"/>
          <w:left w:val="nil"/>
          <w:bottom w:val="nil"/>
          <w:right w:val="nil"/>
          <w:between w:val="nil"/>
        </w:pBdr>
        <w:tabs>
          <w:tab w:val="left" w:pos="720"/>
        </w:tabs>
        <w:spacing w:before="60" w:after="60"/>
        <w:jc w:val="both"/>
        <w:rPr>
          <w:rFonts w:ascii="Verdana" w:eastAsia="Verdana" w:hAnsi="Verdana" w:cs="Verdana"/>
          <w:b/>
          <w:color w:val="00000A"/>
          <w:sz w:val="24"/>
          <w:szCs w:val="24"/>
        </w:rPr>
      </w:pPr>
    </w:p>
    <w:p w14:paraId="49DCDE5E" w14:textId="77777777" w:rsidR="00D06ADF" w:rsidRDefault="00D06ADF">
      <w:pPr>
        <w:pBdr>
          <w:top w:val="nil"/>
          <w:left w:val="nil"/>
          <w:bottom w:val="nil"/>
          <w:right w:val="nil"/>
          <w:between w:val="nil"/>
        </w:pBdr>
        <w:tabs>
          <w:tab w:val="left" w:pos="720"/>
        </w:tabs>
        <w:spacing w:before="60" w:after="60"/>
        <w:jc w:val="both"/>
        <w:rPr>
          <w:rFonts w:ascii="Verdana" w:eastAsia="Verdana" w:hAnsi="Verdana" w:cs="Verdana"/>
          <w:b/>
          <w:color w:val="00000A"/>
          <w:sz w:val="24"/>
          <w:szCs w:val="24"/>
        </w:rPr>
      </w:pPr>
    </w:p>
    <w:p w14:paraId="5D06B331" w14:textId="77777777" w:rsidR="00A74724" w:rsidRDefault="000849B4">
      <w:pPr>
        <w:pBdr>
          <w:top w:val="nil"/>
          <w:left w:val="nil"/>
          <w:bottom w:val="nil"/>
          <w:right w:val="nil"/>
          <w:between w:val="nil"/>
        </w:pBdr>
        <w:tabs>
          <w:tab w:val="left" w:pos="720"/>
        </w:tabs>
        <w:spacing w:before="60" w:after="60"/>
        <w:jc w:val="both"/>
        <w:rPr>
          <w:rFonts w:ascii="Arial" w:eastAsia="Arial" w:hAnsi="Arial" w:cs="Arial"/>
          <w:color w:val="00000A"/>
          <w:sz w:val="24"/>
          <w:szCs w:val="24"/>
        </w:rPr>
      </w:pPr>
      <w:r>
        <w:rPr>
          <w:rFonts w:ascii="Verdana" w:eastAsia="Verdana" w:hAnsi="Verdana" w:cs="Verdana"/>
          <w:b/>
          <w:color w:val="00000A"/>
          <w:sz w:val="24"/>
          <w:szCs w:val="24"/>
        </w:rPr>
        <w:lastRenderedPageBreak/>
        <w:t>Obiettivi formativi trasversali:</w:t>
      </w:r>
    </w:p>
    <w:p w14:paraId="65153BEF"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sviluppare/potenziare la motivazione all’apprendimento, caratterizzata da pluralità di interessi;</w:t>
      </w:r>
    </w:p>
    <w:p w14:paraId="7AA9378E"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educare al rispetto degli impegni, alla collaborazione con i compagni e con gli adulti;</w:t>
      </w:r>
    </w:p>
    <w:p w14:paraId="48C54CD4"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promuovere la capacità progettuale, la capacità di organizzazione ed autonomia nel lavoro;</w:t>
      </w:r>
    </w:p>
    <w:p w14:paraId="54213FCD"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promuovere la capacità di utilizzare le competenze acquisite per risolvere situazioni problematiche;</w:t>
      </w:r>
    </w:p>
    <w:p w14:paraId="1A996CB3" w14:textId="77777777" w:rsidR="00A74724" w:rsidRPr="00D06ADF"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rafforzare il metodo di studio per conseguire autonomia nel lavoro, senso critico, autocritica.</w:t>
      </w:r>
    </w:p>
    <w:p w14:paraId="394B8E32" w14:textId="77777777" w:rsidR="00D06ADF" w:rsidRDefault="00D06ADF" w:rsidP="00D06ADF">
      <w:pPr>
        <w:pBdr>
          <w:top w:val="nil"/>
          <w:left w:val="nil"/>
          <w:bottom w:val="nil"/>
          <w:right w:val="nil"/>
          <w:between w:val="nil"/>
        </w:pBdr>
        <w:tabs>
          <w:tab w:val="left" w:pos="720"/>
        </w:tabs>
        <w:spacing w:before="60" w:after="60"/>
        <w:ind w:left="720"/>
        <w:jc w:val="both"/>
        <w:rPr>
          <w:color w:val="000000"/>
          <w:sz w:val="24"/>
          <w:szCs w:val="24"/>
        </w:rPr>
      </w:pPr>
    </w:p>
    <w:p w14:paraId="0AEBBE9C" w14:textId="77777777" w:rsidR="00A74724" w:rsidRDefault="000849B4">
      <w:pPr>
        <w:pBdr>
          <w:top w:val="nil"/>
          <w:left w:val="nil"/>
          <w:bottom w:val="nil"/>
          <w:right w:val="nil"/>
          <w:between w:val="nil"/>
        </w:pBdr>
        <w:tabs>
          <w:tab w:val="left" w:pos="720"/>
        </w:tabs>
        <w:spacing w:before="60" w:after="60"/>
        <w:jc w:val="both"/>
        <w:rPr>
          <w:rFonts w:ascii="Verdana" w:eastAsia="Verdana" w:hAnsi="Verdana" w:cs="Verdana"/>
          <w:b/>
          <w:color w:val="00000A"/>
          <w:sz w:val="24"/>
          <w:szCs w:val="24"/>
        </w:rPr>
      </w:pPr>
      <w:r>
        <w:rPr>
          <w:rFonts w:ascii="Verdana" w:eastAsia="Verdana" w:hAnsi="Verdana" w:cs="Verdana"/>
          <w:b/>
          <w:color w:val="00000A"/>
          <w:sz w:val="24"/>
          <w:szCs w:val="24"/>
        </w:rPr>
        <w:t>Obiettivi cognitivi trasversali:</w:t>
      </w:r>
    </w:p>
    <w:p w14:paraId="658E4E28" w14:textId="77777777" w:rsidR="00D06ADF" w:rsidRDefault="00D06ADF">
      <w:pPr>
        <w:pBdr>
          <w:top w:val="nil"/>
          <w:left w:val="nil"/>
          <w:bottom w:val="nil"/>
          <w:right w:val="nil"/>
          <w:between w:val="nil"/>
        </w:pBdr>
        <w:tabs>
          <w:tab w:val="left" w:pos="720"/>
        </w:tabs>
        <w:spacing w:before="60" w:after="60"/>
        <w:jc w:val="both"/>
        <w:rPr>
          <w:rFonts w:ascii="Verdana" w:eastAsia="Verdana" w:hAnsi="Verdana" w:cs="Verdana"/>
          <w:color w:val="00000A"/>
          <w:sz w:val="24"/>
          <w:szCs w:val="24"/>
        </w:rPr>
      </w:pPr>
    </w:p>
    <w:p w14:paraId="10FC2743"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acquisire le conoscenze delle varie discipline;</w:t>
      </w:r>
    </w:p>
    <w:p w14:paraId="347AFED8"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pervenire alla duttilità nell’uso dei diversi codici della comunicazione;</w:t>
      </w:r>
    </w:p>
    <w:p w14:paraId="6D8F8593"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esporre in forma chiara e corretta, con lessico ricco ed articolato adeguato alle varie discipline;</w:t>
      </w:r>
    </w:p>
    <w:p w14:paraId="360441D4"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produrre, in lingua straniera, testi orali e scritti corretti di tipo descrittivo, espositivo ed argomentativi sulla base di mappe concettuali organiche;</w:t>
      </w:r>
    </w:p>
    <w:p w14:paraId="5C5E2B5E"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decodificare e valutare testi sia letterari sia scientifici, anche nella/e lingua/e straniera/e;</w:t>
      </w:r>
    </w:p>
    <w:p w14:paraId="23B2AEAF"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mettere in relazione eventi storico-filosofici, letterari, artistici, scientifici, religiosi;</w:t>
      </w:r>
    </w:p>
    <w:p w14:paraId="18E43AE1"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utilizzare, l’analisi del presente, categorie desunte dallo studio dei fatti storico-filosofici, artistici, letterari, scientifici, religiosi;</w:t>
      </w:r>
    </w:p>
    <w:p w14:paraId="06B39246"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sviluppare un ragionamento matematico con rigore logico, strategia di calcolo e linguaggio appropriato;</w:t>
      </w:r>
    </w:p>
    <w:p w14:paraId="31FF3450"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discernere una situazione problematica attraverso modelli matematici</w:t>
      </w:r>
    </w:p>
    <w:p w14:paraId="2686B356"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distinguere tra realtà e modelli interpretativi della stessa;</w:t>
      </w:r>
    </w:p>
    <w:p w14:paraId="189AAEA8"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lastRenderedPageBreak/>
        <w:t>utilizzare le tecnologie come strumento implementante lo studio, la comunicazione, la ricerca;</w:t>
      </w:r>
    </w:p>
    <w:p w14:paraId="012B104B"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cogliere e leggere la complessità di un evento analizzandone gli aspetti politici, economici, scientifici;</w:t>
      </w:r>
    </w:p>
    <w:p w14:paraId="6C1CB5A1"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comprendere l’importanza della ricerca come metodo di indagine della realtà;</w:t>
      </w:r>
    </w:p>
    <w:p w14:paraId="2470DE06"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comprendere l’importanza della ricerca scientifica e tecnologica per la sua ricaduta sugli standard di vita;</w:t>
      </w:r>
    </w:p>
    <w:p w14:paraId="190246DA" w14:textId="77777777" w:rsidR="00A74724" w:rsidRDefault="000849B4" w:rsidP="00C529D4">
      <w:pPr>
        <w:numPr>
          <w:ilvl w:val="0"/>
          <w:numId w:val="4"/>
        </w:numPr>
        <w:pBdr>
          <w:top w:val="nil"/>
          <w:left w:val="nil"/>
          <w:bottom w:val="nil"/>
          <w:right w:val="nil"/>
          <w:between w:val="nil"/>
        </w:pBdr>
        <w:tabs>
          <w:tab w:val="left" w:pos="720"/>
        </w:tabs>
        <w:spacing w:before="60" w:after="60" w:line="360" w:lineRule="auto"/>
        <w:ind w:left="720"/>
        <w:jc w:val="both"/>
        <w:rPr>
          <w:color w:val="000000"/>
          <w:sz w:val="24"/>
          <w:szCs w:val="24"/>
        </w:rPr>
      </w:pPr>
      <w:r>
        <w:rPr>
          <w:rFonts w:ascii="Verdana" w:eastAsia="Verdana" w:hAnsi="Verdana" w:cs="Verdana"/>
          <w:color w:val="00000A"/>
          <w:sz w:val="24"/>
          <w:szCs w:val="24"/>
        </w:rPr>
        <w:t>acquisire consapevolezza del proprio percorso formativo, sostenuto da argomentazioni e categorie, desunte dallo studio storico-filosofico, letterario, artistico e scientifico, religioso.</w:t>
      </w:r>
    </w:p>
    <w:p w14:paraId="0764D54B" w14:textId="77777777" w:rsidR="00A74724" w:rsidRDefault="000849B4" w:rsidP="00DB3E95">
      <w:pPr>
        <w:pBdr>
          <w:top w:val="nil"/>
          <w:left w:val="nil"/>
          <w:bottom w:val="nil"/>
          <w:right w:val="nil"/>
          <w:between w:val="nil"/>
        </w:pBdr>
        <w:spacing w:before="60" w:after="60" w:line="360" w:lineRule="auto"/>
        <w:ind w:firstLine="357"/>
        <w:jc w:val="both"/>
        <w:rPr>
          <w:rFonts w:ascii="Verdana" w:eastAsia="Verdana" w:hAnsi="Verdana" w:cs="Verdana"/>
          <w:color w:val="00000A"/>
          <w:sz w:val="24"/>
          <w:szCs w:val="24"/>
        </w:rPr>
      </w:pPr>
      <w:r>
        <w:rPr>
          <w:rFonts w:ascii="Verdana" w:eastAsia="Verdana" w:hAnsi="Verdana" w:cs="Verdana"/>
          <w:i/>
          <w:color w:val="00000A"/>
          <w:sz w:val="24"/>
          <w:szCs w:val="24"/>
        </w:rPr>
        <w:t xml:space="preserve">Gli obiettivi disciplinari specifici sono espressi nella sezione del documento dedicata alle relazioni e ai programmi svolti. </w:t>
      </w:r>
    </w:p>
    <w:p w14:paraId="42574549" w14:textId="77777777" w:rsidR="00A74724" w:rsidRDefault="00A74724" w:rsidP="00DB3E95">
      <w:pPr>
        <w:pBdr>
          <w:top w:val="nil"/>
          <w:left w:val="nil"/>
          <w:bottom w:val="nil"/>
          <w:right w:val="nil"/>
          <w:between w:val="nil"/>
        </w:pBdr>
        <w:spacing w:line="360" w:lineRule="auto"/>
        <w:jc w:val="both"/>
        <w:rPr>
          <w:rFonts w:ascii="Verdana" w:eastAsia="Verdana" w:hAnsi="Verdana" w:cs="Verdana"/>
          <w:color w:val="00000A"/>
          <w:sz w:val="28"/>
          <w:szCs w:val="28"/>
        </w:rPr>
      </w:pPr>
    </w:p>
    <w:p w14:paraId="2909CD59" w14:textId="23870493" w:rsidR="00A74724" w:rsidRDefault="000849B4">
      <w:pPr>
        <w:pStyle w:val="Titolo2"/>
        <w:jc w:val="both"/>
        <w:rPr>
          <w:rFonts w:ascii="Verdana" w:eastAsia="Verdana" w:hAnsi="Verdana" w:cs="Verdana"/>
          <w:b/>
          <w:color w:val="000000"/>
          <w:sz w:val="24"/>
          <w:szCs w:val="24"/>
        </w:rPr>
      </w:pPr>
      <w:bookmarkStart w:id="8" w:name="_Toc103011217"/>
      <w:r>
        <w:rPr>
          <w:rFonts w:ascii="Verdana" w:eastAsia="Verdana" w:hAnsi="Verdana" w:cs="Verdana"/>
          <w:b/>
          <w:color w:val="000000"/>
          <w:sz w:val="24"/>
          <w:szCs w:val="24"/>
        </w:rPr>
        <w:t>5b. METODOLOGIA E STRUMENTI DIDATTICI IN PRESENZA E A DISTANZA</w:t>
      </w:r>
      <w:bookmarkEnd w:id="8"/>
    </w:p>
    <w:p w14:paraId="7817A246" w14:textId="77777777" w:rsidR="00A74724" w:rsidRDefault="00A74724"/>
    <w:p w14:paraId="3DB95A8E" w14:textId="77777777" w:rsidR="00A74724" w:rsidRDefault="000849B4" w:rsidP="00DB3E95">
      <w:pPr>
        <w:pBdr>
          <w:top w:val="nil"/>
          <w:left w:val="nil"/>
          <w:bottom w:val="nil"/>
          <w:right w:val="nil"/>
          <w:between w:val="nil"/>
        </w:pBdr>
        <w:tabs>
          <w:tab w:val="left" w:pos="706"/>
        </w:tabs>
        <w:spacing w:line="360" w:lineRule="auto"/>
        <w:ind w:firstLine="567"/>
        <w:jc w:val="both"/>
        <w:rPr>
          <w:rFonts w:ascii="Verdana" w:eastAsia="Verdana" w:hAnsi="Verdana" w:cs="Verdana"/>
          <w:color w:val="00000A"/>
          <w:sz w:val="24"/>
          <w:szCs w:val="24"/>
        </w:rPr>
      </w:pPr>
      <w:r>
        <w:rPr>
          <w:rFonts w:ascii="Verdana" w:eastAsia="Verdana" w:hAnsi="Verdana" w:cs="Verdana"/>
          <w:color w:val="00000A"/>
          <w:sz w:val="24"/>
          <w:szCs w:val="24"/>
        </w:rPr>
        <w:t xml:space="preserve">Il Consiglio di Classe ha ritenuto indispensabile che tutti i docenti mantenessero una serie di atteggiamenti comuni, allo scopo di rendere più incisiva l’azione educativa. In particolare ha sottolineato l’importanza di: </w:t>
      </w:r>
    </w:p>
    <w:p w14:paraId="0AD3CEA2" w14:textId="77777777" w:rsidR="00A74724" w:rsidRDefault="00A74724" w:rsidP="00DB3E95">
      <w:pPr>
        <w:pBdr>
          <w:top w:val="nil"/>
          <w:left w:val="nil"/>
          <w:bottom w:val="nil"/>
          <w:right w:val="nil"/>
          <w:between w:val="nil"/>
        </w:pBdr>
        <w:tabs>
          <w:tab w:val="left" w:pos="706"/>
        </w:tabs>
        <w:spacing w:line="360" w:lineRule="auto"/>
        <w:jc w:val="both"/>
        <w:rPr>
          <w:color w:val="000000"/>
        </w:rPr>
      </w:pPr>
    </w:p>
    <w:p w14:paraId="7AAAD68B" w14:textId="77777777" w:rsidR="00A74724" w:rsidRDefault="000849B4" w:rsidP="00C529D4">
      <w:pPr>
        <w:numPr>
          <w:ilvl w:val="0"/>
          <w:numId w:val="7"/>
        </w:numPr>
        <w:pBdr>
          <w:top w:val="nil"/>
          <w:left w:val="nil"/>
          <w:bottom w:val="nil"/>
          <w:right w:val="nil"/>
          <w:between w:val="nil"/>
        </w:pBdr>
        <w:tabs>
          <w:tab w:val="left" w:pos="706"/>
        </w:tabs>
        <w:spacing w:line="360" w:lineRule="auto"/>
        <w:jc w:val="both"/>
        <w:rPr>
          <w:color w:val="00000A"/>
        </w:rPr>
      </w:pPr>
      <w:r>
        <w:rPr>
          <w:rFonts w:ascii="Verdana" w:eastAsia="Verdana" w:hAnsi="Verdana" w:cs="Verdana"/>
          <w:color w:val="00000A"/>
          <w:sz w:val="24"/>
          <w:szCs w:val="24"/>
        </w:rPr>
        <w:t>Stimolare la partecipazione, promuovendo l’attenzione, la responsabilità, l’interesse e la motivazione allo studio</w:t>
      </w:r>
    </w:p>
    <w:p w14:paraId="06F58D75" w14:textId="77777777" w:rsidR="00A74724" w:rsidRDefault="000849B4" w:rsidP="00C529D4">
      <w:pPr>
        <w:numPr>
          <w:ilvl w:val="0"/>
          <w:numId w:val="7"/>
        </w:numPr>
        <w:pBdr>
          <w:top w:val="nil"/>
          <w:left w:val="nil"/>
          <w:bottom w:val="nil"/>
          <w:right w:val="nil"/>
          <w:between w:val="nil"/>
        </w:pBdr>
        <w:tabs>
          <w:tab w:val="left" w:pos="706"/>
        </w:tabs>
        <w:spacing w:line="360" w:lineRule="auto"/>
        <w:jc w:val="both"/>
        <w:rPr>
          <w:color w:val="00000A"/>
        </w:rPr>
      </w:pPr>
      <w:r>
        <w:rPr>
          <w:rFonts w:ascii="Verdana" w:eastAsia="Verdana" w:hAnsi="Verdana" w:cs="Verdana"/>
          <w:color w:val="00000A"/>
          <w:sz w:val="24"/>
          <w:szCs w:val="24"/>
        </w:rPr>
        <w:t>Incoraggiare la fiducia nelle proprie possibilità</w:t>
      </w:r>
    </w:p>
    <w:p w14:paraId="154077D4" w14:textId="77777777" w:rsidR="00A74724" w:rsidRDefault="000849B4" w:rsidP="00C529D4">
      <w:pPr>
        <w:numPr>
          <w:ilvl w:val="0"/>
          <w:numId w:val="7"/>
        </w:numPr>
        <w:pBdr>
          <w:top w:val="nil"/>
          <w:left w:val="nil"/>
          <w:bottom w:val="nil"/>
          <w:right w:val="nil"/>
          <w:between w:val="nil"/>
        </w:pBdr>
        <w:tabs>
          <w:tab w:val="left" w:pos="706"/>
        </w:tabs>
        <w:spacing w:line="360" w:lineRule="auto"/>
        <w:jc w:val="both"/>
        <w:rPr>
          <w:color w:val="00000A"/>
        </w:rPr>
      </w:pPr>
      <w:r>
        <w:rPr>
          <w:rFonts w:ascii="Verdana" w:eastAsia="Verdana" w:hAnsi="Verdana" w:cs="Verdana"/>
          <w:color w:val="00000A"/>
          <w:sz w:val="24"/>
          <w:szCs w:val="24"/>
        </w:rPr>
        <w:t xml:space="preserve">Consentire l’espressione di opinioni diverse dalle proprie </w:t>
      </w:r>
    </w:p>
    <w:p w14:paraId="6541CDF0" w14:textId="77777777" w:rsidR="00A74724" w:rsidRDefault="000849B4" w:rsidP="00C529D4">
      <w:pPr>
        <w:numPr>
          <w:ilvl w:val="0"/>
          <w:numId w:val="7"/>
        </w:numPr>
        <w:pBdr>
          <w:top w:val="nil"/>
          <w:left w:val="nil"/>
          <w:bottom w:val="nil"/>
          <w:right w:val="nil"/>
          <w:between w:val="nil"/>
        </w:pBdr>
        <w:tabs>
          <w:tab w:val="left" w:pos="706"/>
        </w:tabs>
        <w:spacing w:line="360" w:lineRule="auto"/>
        <w:jc w:val="both"/>
        <w:rPr>
          <w:color w:val="00000A"/>
        </w:rPr>
      </w:pPr>
      <w:r>
        <w:rPr>
          <w:rFonts w:ascii="Verdana" w:eastAsia="Verdana" w:hAnsi="Verdana" w:cs="Verdana"/>
          <w:color w:val="00000A"/>
          <w:sz w:val="24"/>
          <w:szCs w:val="24"/>
        </w:rPr>
        <w:t xml:space="preserve">Effettuare richiami all’attualità, ove possibile </w:t>
      </w:r>
    </w:p>
    <w:p w14:paraId="28866CCC" w14:textId="77777777" w:rsidR="00A74724" w:rsidRDefault="000849B4" w:rsidP="00C529D4">
      <w:pPr>
        <w:numPr>
          <w:ilvl w:val="0"/>
          <w:numId w:val="7"/>
        </w:numPr>
        <w:pBdr>
          <w:top w:val="nil"/>
          <w:left w:val="nil"/>
          <w:bottom w:val="nil"/>
          <w:right w:val="nil"/>
          <w:between w:val="nil"/>
        </w:pBdr>
        <w:tabs>
          <w:tab w:val="left" w:pos="706"/>
        </w:tabs>
        <w:spacing w:line="360" w:lineRule="auto"/>
        <w:jc w:val="both"/>
        <w:rPr>
          <w:color w:val="00000A"/>
        </w:rPr>
      </w:pPr>
      <w:r>
        <w:rPr>
          <w:rFonts w:ascii="Verdana" w:eastAsia="Verdana" w:hAnsi="Verdana" w:cs="Verdana"/>
          <w:color w:val="00000A"/>
          <w:sz w:val="24"/>
          <w:szCs w:val="24"/>
        </w:rPr>
        <w:t xml:space="preserve">Favorire l’autovalutazione e l’autonomia nell’esecuzione dei compiti </w:t>
      </w:r>
    </w:p>
    <w:p w14:paraId="48088435" w14:textId="77777777" w:rsidR="00A74724" w:rsidRDefault="000849B4" w:rsidP="00C529D4">
      <w:pPr>
        <w:numPr>
          <w:ilvl w:val="0"/>
          <w:numId w:val="7"/>
        </w:numPr>
        <w:pBdr>
          <w:top w:val="nil"/>
          <w:left w:val="nil"/>
          <w:bottom w:val="nil"/>
          <w:right w:val="nil"/>
          <w:between w:val="nil"/>
        </w:pBdr>
        <w:tabs>
          <w:tab w:val="left" w:pos="706"/>
        </w:tabs>
        <w:spacing w:line="360" w:lineRule="auto"/>
        <w:jc w:val="both"/>
        <w:rPr>
          <w:color w:val="00000A"/>
        </w:rPr>
      </w:pPr>
      <w:r>
        <w:rPr>
          <w:rFonts w:ascii="Verdana" w:eastAsia="Verdana" w:hAnsi="Verdana" w:cs="Verdana"/>
          <w:color w:val="00000A"/>
          <w:sz w:val="24"/>
          <w:szCs w:val="24"/>
        </w:rPr>
        <w:t xml:space="preserve">Fornire chiare indicazioni sul metodo con cui affrontare i compiti assegnati </w:t>
      </w:r>
    </w:p>
    <w:p w14:paraId="09C4C4A4" w14:textId="77777777" w:rsidR="00A74724" w:rsidRDefault="000849B4" w:rsidP="00C529D4">
      <w:pPr>
        <w:numPr>
          <w:ilvl w:val="0"/>
          <w:numId w:val="7"/>
        </w:numPr>
        <w:pBdr>
          <w:top w:val="nil"/>
          <w:left w:val="nil"/>
          <w:bottom w:val="nil"/>
          <w:right w:val="nil"/>
          <w:between w:val="nil"/>
        </w:pBdr>
        <w:tabs>
          <w:tab w:val="left" w:pos="706"/>
        </w:tabs>
        <w:spacing w:line="360" w:lineRule="auto"/>
        <w:jc w:val="both"/>
        <w:rPr>
          <w:color w:val="00000A"/>
        </w:rPr>
      </w:pPr>
      <w:r>
        <w:rPr>
          <w:rFonts w:ascii="Verdana" w:eastAsia="Verdana" w:hAnsi="Verdana" w:cs="Verdana"/>
          <w:color w:val="00000A"/>
          <w:sz w:val="24"/>
          <w:szCs w:val="24"/>
        </w:rPr>
        <w:t>Chiarire le modalità di valutazione delle verifiche.</w:t>
      </w:r>
    </w:p>
    <w:p w14:paraId="5CB883D2" w14:textId="77777777" w:rsidR="00A74724" w:rsidRDefault="00A74724" w:rsidP="00DB3E95">
      <w:pPr>
        <w:pBdr>
          <w:top w:val="nil"/>
          <w:left w:val="nil"/>
          <w:bottom w:val="nil"/>
          <w:right w:val="nil"/>
          <w:between w:val="nil"/>
        </w:pBdr>
        <w:tabs>
          <w:tab w:val="left" w:pos="706"/>
        </w:tabs>
        <w:spacing w:line="360" w:lineRule="auto"/>
        <w:ind w:left="785"/>
        <w:jc w:val="both"/>
        <w:rPr>
          <w:color w:val="00000A"/>
        </w:rPr>
      </w:pPr>
    </w:p>
    <w:p w14:paraId="2DA5EAA1" w14:textId="77777777" w:rsidR="00A74724" w:rsidRDefault="000849B4" w:rsidP="00DB3E95">
      <w:pPr>
        <w:pBdr>
          <w:top w:val="nil"/>
          <w:left w:val="nil"/>
          <w:bottom w:val="nil"/>
          <w:right w:val="nil"/>
          <w:between w:val="nil"/>
        </w:pBdr>
        <w:spacing w:line="360" w:lineRule="auto"/>
        <w:ind w:firstLine="567"/>
        <w:jc w:val="both"/>
        <w:rPr>
          <w:color w:val="000000"/>
        </w:rPr>
      </w:pPr>
      <w:r>
        <w:rPr>
          <w:rFonts w:ascii="Verdana" w:eastAsia="Verdana" w:hAnsi="Verdana" w:cs="Verdana"/>
          <w:color w:val="00000A"/>
          <w:sz w:val="24"/>
          <w:szCs w:val="24"/>
        </w:rPr>
        <w:lastRenderedPageBreak/>
        <w:t xml:space="preserve">Il Consiglio di Classe ha seguito le seguenti metodologie e utilizzato i seguenti strumenti didattici in presenza, riadattando le une e gli altri nella fase di didattica a distanza (cfr. oltre): </w:t>
      </w:r>
    </w:p>
    <w:p w14:paraId="5126E613" w14:textId="77777777" w:rsidR="00A74724" w:rsidRDefault="00A74724" w:rsidP="00DB3E95">
      <w:pPr>
        <w:pBdr>
          <w:top w:val="nil"/>
          <w:left w:val="nil"/>
          <w:bottom w:val="nil"/>
          <w:right w:val="nil"/>
          <w:between w:val="nil"/>
        </w:pBdr>
        <w:spacing w:line="360" w:lineRule="auto"/>
        <w:ind w:left="707"/>
        <w:jc w:val="both"/>
        <w:rPr>
          <w:rFonts w:ascii="Verdana" w:eastAsia="Verdana" w:hAnsi="Verdana" w:cs="Verdana"/>
          <w:color w:val="00000A"/>
          <w:sz w:val="24"/>
          <w:szCs w:val="24"/>
        </w:rPr>
      </w:pPr>
    </w:p>
    <w:p w14:paraId="5C553A99" w14:textId="77777777" w:rsidR="00A74724" w:rsidRDefault="000849B4" w:rsidP="00C529D4">
      <w:pPr>
        <w:numPr>
          <w:ilvl w:val="0"/>
          <w:numId w:val="9"/>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 xml:space="preserve">lezioni di diversa natura (frontali, dialogate, riassuntive, di problematizzazione, ecc.); </w:t>
      </w:r>
    </w:p>
    <w:p w14:paraId="4CB5D54D" w14:textId="77777777" w:rsidR="00A74724" w:rsidRDefault="000849B4" w:rsidP="00C529D4">
      <w:pPr>
        <w:numPr>
          <w:ilvl w:val="0"/>
          <w:numId w:val="9"/>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rinforzo dei prerequisiti e riproposta dei contenuti più complessi;</w:t>
      </w:r>
    </w:p>
    <w:p w14:paraId="76C4BD04" w14:textId="77777777" w:rsidR="00A74724" w:rsidRDefault="000849B4" w:rsidP="00C529D4">
      <w:pPr>
        <w:numPr>
          <w:ilvl w:val="0"/>
          <w:numId w:val="9"/>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introduzione alla specifica terminologia disciplinare e ad un utilizzo rigoroso del linguaggio attraverso chiarimenti lessicali e la correzione sistematica degli usi linguistici impropri;</w:t>
      </w:r>
    </w:p>
    <w:p w14:paraId="74943EAE" w14:textId="77777777" w:rsidR="00A74724" w:rsidRDefault="000849B4" w:rsidP="00C529D4">
      <w:pPr>
        <w:numPr>
          <w:ilvl w:val="0"/>
          <w:numId w:val="9"/>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 xml:space="preserve">illustrazione ed analisi delle procedure logiche impiegate; </w:t>
      </w:r>
    </w:p>
    <w:p w14:paraId="76359FB4" w14:textId="77777777" w:rsidR="00A74724" w:rsidRDefault="000849B4" w:rsidP="00C529D4">
      <w:pPr>
        <w:numPr>
          <w:ilvl w:val="0"/>
          <w:numId w:val="9"/>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proposta di quadri interpretativi generali che guidino la ricostruzione e la contestualizzazione dei temi di studio;</w:t>
      </w:r>
    </w:p>
    <w:p w14:paraId="023CBE65" w14:textId="77777777" w:rsidR="00A74724" w:rsidRDefault="000849B4" w:rsidP="00C529D4">
      <w:pPr>
        <w:numPr>
          <w:ilvl w:val="0"/>
          <w:numId w:val="9"/>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 xml:space="preserve">illustrazione delle fondamentali connessioni interdisciplinari relative agli argomenti più rilevanti del programma; </w:t>
      </w:r>
    </w:p>
    <w:p w14:paraId="6F60E1DC" w14:textId="77777777" w:rsidR="00A74724" w:rsidRDefault="000849B4" w:rsidP="00C529D4">
      <w:pPr>
        <w:numPr>
          <w:ilvl w:val="0"/>
          <w:numId w:val="9"/>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 xml:space="preserve">stimolo alla problematizzazione e all’attualizzazione degli argomenti di studio; </w:t>
      </w:r>
    </w:p>
    <w:p w14:paraId="72C5A577" w14:textId="77777777" w:rsidR="00A74724" w:rsidRDefault="000849B4" w:rsidP="00C529D4">
      <w:pPr>
        <w:numPr>
          <w:ilvl w:val="0"/>
          <w:numId w:val="9"/>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stimolo ad un uso responsabile delle opportunità di confronto, conoscenza e analisi della realtà offerte dalla scuola per la partecipazione alla vita sociale;</w:t>
      </w:r>
    </w:p>
    <w:p w14:paraId="2369B068" w14:textId="77777777" w:rsidR="00A74724" w:rsidRDefault="000849B4" w:rsidP="00C529D4">
      <w:pPr>
        <w:numPr>
          <w:ilvl w:val="0"/>
          <w:numId w:val="9"/>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 xml:space="preserve">realizzazione di percorsi multimediali; </w:t>
      </w:r>
    </w:p>
    <w:p w14:paraId="28A14818" w14:textId="77EF20E6" w:rsidR="00A74724" w:rsidRDefault="000849B4" w:rsidP="00C529D4">
      <w:pPr>
        <w:numPr>
          <w:ilvl w:val="0"/>
          <w:numId w:val="9"/>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 xml:space="preserve">utilizzo di strumenti didattici diversificati (manuali, documenti, computer, </w:t>
      </w:r>
      <w:r w:rsidR="00093BC6">
        <w:rPr>
          <w:rFonts w:ascii="Verdana" w:eastAsia="Verdana" w:hAnsi="Verdana" w:cs="Verdana"/>
          <w:color w:val="00000A"/>
          <w:sz w:val="24"/>
          <w:szCs w:val="24"/>
        </w:rPr>
        <w:t>pptx</w:t>
      </w:r>
      <w:r>
        <w:rPr>
          <w:rFonts w:ascii="Verdana" w:eastAsia="Verdana" w:hAnsi="Verdana" w:cs="Verdana"/>
          <w:color w:val="00000A"/>
          <w:sz w:val="24"/>
          <w:szCs w:val="24"/>
        </w:rPr>
        <w:t>, carte e mappe,</w:t>
      </w:r>
      <w:r w:rsidR="00093BC6">
        <w:rPr>
          <w:rFonts w:ascii="Verdana" w:eastAsia="Verdana" w:hAnsi="Verdana" w:cs="Verdana"/>
          <w:color w:val="00000A"/>
          <w:sz w:val="24"/>
          <w:szCs w:val="24"/>
        </w:rPr>
        <w:t xml:space="preserve"> blog</w:t>
      </w:r>
      <w:r>
        <w:rPr>
          <w:rFonts w:ascii="Verdana" w:eastAsia="Verdana" w:hAnsi="Verdana" w:cs="Verdana"/>
          <w:color w:val="00000A"/>
          <w:sz w:val="24"/>
          <w:szCs w:val="24"/>
        </w:rPr>
        <w:t xml:space="preserve"> ecc.);</w:t>
      </w:r>
    </w:p>
    <w:p w14:paraId="4E57910B" w14:textId="77777777" w:rsidR="00A74724" w:rsidRDefault="000849B4" w:rsidP="00C529D4">
      <w:pPr>
        <w:numPr>
          <w:ilvl w:val="0"/>
          <w:numId w:val="9"/>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 xml:space="preserve">eventuale intervento di esperti esterni. </w:t>
      </w:r>
    </w:p>
    <w:p w14:paraId="1064220C" w14:textId="77777777" w:rsidR="00A74724" w:rsidRDefault="00A74724" w:rsidP="00DB3E95">
      <w:pPr>
        <w:pBdr>
          <w:top w:val="nil"/>
          <w:left w:val="nil"/>
          <w:bottom w:val="nil"/>
          <w:right w:val="nil"/>
          <w:between w:val="nil"/>
        </w:pBdr>
        <w:tabs>
          <w:tab w:val="left" w:pos="706"/>
        </w:tabs>
        <w:spacing w:line="360" w:lineRule="auto"/>
        <w:jc w:val="both"/>
        <w:rPr>
          <w:rFonts w:ascii="Verdana" w:eastAsia="Verdana" w:hAnsi="Verdana" w:cs="Verdana"/>
          <w:color w:val="000000"/>
          <w:sz w:val="24"/>
          <w:szCs w:val="24"/>
        </w:rPr>
      </w:pPr>
    </w:p>
    <w:p w14:paraId="6C7AF209" w14:textId="77777777" w:rsidR="00A74724" w:rsidRDefault="000849B4" w:rsidP="00DB3E95">
      <w:pPr>
        <w:pBdr>
          <w:top w:val="nil"/>
          <w:left w:val="nil"/>
          <w:bottom w:val="nil"/>
          <w:right w:val="nil"/>
          <w:between w:val="nil"/>
        </w:pBdr>
        <w:tabs>
          <w:tab w:val="left" w:pos="706"/>
        </w:tabs>
        <w:spacing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Oltre alla piattaforma Google Classroom, </w:t>
      </w:r>
      <w:r w:rsidR="007900C3">
        <w:rPr>
          <w:rFonts w:ascii="Verdana" w:eastAsia="Verdana" w:hAnsi="Verdana" w:cs="Verdana"/>
          <w:color w:val="000000"/>
          <w:sz w:val="24"/>
          <w:szCs w:val="24"/>
        </w:rPr>
        <w:t xml:space="preserve">per assicurare la frequenza di alunni in isolamento certificato dovuto al trattamento del Covid-19, </w:t>
      </w:r>
      <w:r>
        <w:rPr>
          <w:rFonts w:ascii="Verdana" w:eastAsia="Verdana" w:hAnsi="Verdana" w:cs="Verdana"/>
          <w:color w:val="000000"/>
          <w:sz w:val="24"/>
          <w:szCs w:val="24"/>
        </w:rPr>
        <w:t xml:space="preserve">si sono attivate per tutte le discipline lezioni in videoconferenza su Google Meet. </w:t>
      </w:r>
    </w:p>
    <w:p w14:paraId="43A42EA4" w14:textId="77777777" w:rsidR="00A74724" w:rsidRDefault="00A74724">
      <w:pPr>
        <w:pBdr>
          <w:top w:val="nil"/>
          <w:left w:val="nil"/>
          <w:bottom w:val="nil"/>
          <w:right w:val="nil"/>
          <w:between w:val="nil"/>
        </w:pBdr>
        <w:tabs>
          <w:tab w:val="left" w:pos="706"/>
        </w:tabs>
        <w:jc w:val="both"/>
        <w:rPr>
          <w:rFonts w:ascii="Verdana" w:eastAsia="Verdana" w:hAnsi="Verdana" w:cs="Verdana"/>
          <w:color w:val="000000"/>
          <w:sz w:val="24"/>
          <w:szCs w:val="24"/>
        </w:rPr>
      </w:pPr>
    </w:p>
    <w:p w14:paraId="0C9E2EA9" w14:textId="76AAD5C5" w:rsidR="00A74724" w:rsidRDefault="000849B4">
      <w:pPr>
        <w:pStyle w:val="Titolo2"/>
        <w:jc w:val="both"/>
        <w:rPr>
          <w:rFonts w:ascii="Verdana" w:eastAsia="Verdana" w:hAnsi="Verdana" w:cs="Verdana"/>
          <w:b/>
          <w:color w:val="000000"/>
          <w:sz w:val="24"/>
          <w:szCs w:val="24"/>
        </w:rPr>
      </w:pPr>
      <w:bookmarkStart w:id="9" w:name="_Toc103011218"/>
      <w:r>
        <w:rPr>
          <w:rFonts w:ascii="Verdana" w:eastAsia="Verdana" w:hAnsi="Verdana" w:cs="Verdana"/>
          <w:b/>
          <w:color w:val="000000"/>
          <w:sz w:val="24"/>
          <w:szCs w:val="24"/>
        </w:rPr>
        <w:t>5c. VERIFICA E VALUTAZIONE IN PRESENZA</w:t>
      </w:r>
      <w:bookmarkEnd w:id="9"/>
    </w:p>
    <w:p w14:paraId="2B70BE25" w14:textId="77777777" w:rsidR="00A74724" w:rsidRDefault="00A74724">
      <w:pPr>
        <w:rPr>
          <w:highlight w:val="yellow"/>
        </w:rPr>
      </w:pPr>
    </w:p>
    <w:p w14:paraId="1F3B667D" w14:textId="77777777" w:rsidR="00A74724" w:rsidRDefault="000849B4" w:rsidP="00DB3E95">
      <w:pPr>
        <w:pBdr>
          <w:top w:val="nil"/>
          <w:left w:val="nil"/>
          <w:bottom w:val="nil"/>
          <w:right w:val="nil"/>
          <w:between w:val="nil"/>
        </w:pBdr>
        <w:spacing w:line="360" w:lineRule="auto"/>
        <w:ind w:firstLine="567"/>
        <w:jc w:val="both"/>
        <w:rPr>
          <w:rFonts w:ascii="Verdana" w:eastAsia="Verdana" w:hAnsi="Verdana" w:cs="Verdana"/>
          <w:color w:val="00000A"/>
          <w:sz w:val="24"/>
          <w:szCs w:val="24"/>
        </w:rPr>
      </w:pPr>
      <w:r>
        <w:rPr>
          <w:rFonts w:ascii="Verdana" w:eastAsia="Verdana" w:hAnsi="Verdana" w:cs="Verdana"/>
          <w:color w:val="00000A"/>
          <w:sz w:val="24"/>
          <w:szCs w:val="24"/>
        </w:rPr>
        <w:t xml:space="preserve">Il Consiglio di Classe riguardo alla valutazione fa proprie le linee guide riportate nel PTOF della Liceo “Democrito” e quanto è stato deciso e definito </w:t>
      </w:r>
      <w:r>
        <w:rPr>
          <w:rFonts w:ascii="Verdana" w:eastAsia="Verdana" w:hAnsi="Verdana" w:cs="Verdana"/>
          <w:color w:val="00000A"/>
          <w:sz w:val="24"/>
          <w:szCs w:val="24"/>
        </w:rPr>
        <w:lastRenderedPageBreak/>
        <w:t>nei singoli dipartimenti per materia (Programmazione di Dipartimento), facendo riferimento al quadro degli “Obiettivi” già esposto, di cui si riassumono qui di seguito quelli cognitivi trasversali per Conoscenze/Competenze/Capacità.</w:t>
      </w:r>
    </w:p>
    <w:p w14:paraId="44D7831B" w14:textId="77777777" w:rsidR="00A74724" w:rsidRDefault="00A74724" w:rsidP="00DB3E95">
      <w:pPr>
        <w:pBdr>
          <w:top w:val="nil"/>
          <w:left w:val="nil"/>
          <w:bottom w:val="nil"/>
          <w:right w:val="nil"/>
          <w:between w:val="nil"/>
        </w:pBdr>
        <w:spacing w:line="360" w:lineRule="auto"/>
        <w:jc w:val="both"/>
        <w:rPr>
          <w:rFonts w:ascii="Verdana" w:eastAsia="Verdana" w:hAnsi="Verdana" w:cs="Verdana"/>
          <w:color w:val="00000A"/>
          <w:sz w:val="24"/>
          <w:szCs w:val="24"/>
        </w:rPr>
      </w:pPr>
    </w:p>
    <w:p w14:paraId="2A9B2B41" w14:textId="77777777" w:rsidR="00B2032C" w:rsidRDefault="00B2032C" w:rsidP="00DB3E95">
      <w:pPr>
        <w:pBdr>
          <w:top w:val="nil"/>
          <w:left w:val="nil"/>
          <w:bottom w:val="nil"/>
          <w:right w:val="nil"/>
          <w:between w:val="nil"/>
        </w:pBdr>
        <w:spacing w:line="360" w:lineRule="auto"/>
        <w:jc w:val="both"/>
        <w:rPr>
          <w:rFonts w:ascii="Verdana" w:eastAsia="Verdana" w:hAnsi="Verdana" w:cs="Verdana"/>
          <w:color w:val="00000A"/>
          <w:sz w:val="24"/>
          <w:szCs w:val="24"/>
        </w:rPr>
      </w:pPr>
    </w:p>
    <w:p w14:paraId="1ACD7768" w14:textId="77777777" w:rsidR="00A74724" w:rsidRDefault="000849B4">
      <w:pPr>
        <w:pBdr>
          <w:top w:val="nil"/>
          <w:left w:val="nil"/>
          <w:bottom w:val="nil"/>
          <w:right w:val="nil"/>
          <w:between w:val="nil"/>
        </w:pBdr>
        <w:jc w:val="both"/>
        <w:rPr>
          <w:rFonts w:ascii="Verdana" w:eastAsia="Verdana" w:hAnsi="Verdana" w:cs="Verdana"/>
          <w:color w:val="00000A"/>
          <w:sz w:val="24"/>
          <w:szCs w:val="24"/>
        </w:rPr>
      </w:pPr>
      <w:r>
        <w:rPr>
          <w:rFonts w:ascii="Verdana" w:eastAsia="Verdana" w:hAnsi="Verdana" w:cs="Verdana"/>
          <w:b/>
          <w:color w:val="00000A"/>
          <w:sz w:val="24"/>
          <w:szCs w:val="24"/>
        </w:rPr>
        <w:t>Obiettivi cognitivi trasversali per Competenze-Conoscenze-Capacità:</w:t>
      </w:r>
    </w:p>
    <w:p w14:paraId="576A8707" w14:textId="77777777" w:rsidR="00A74724" w:rsidRDefault="00A74724">
      <w:pPr>
        <w:pBdr>
          <w:top w:val="nil"/>
          <w:left w:val="nil"/>
          <w:bottom w:val="nil"/>
          <w:right w:val="nil"/>
          <w:between w:val="nil"/>
        </w:pBdr>
        <w:jc w:val="both"/>
        <w:rPr>
          <w:rFonts w:ascii="Verdana" w:eastAsia="Verdana" w:hAnsi="Verdana" w:cs="Verdana"/>
          <w:color w:val="00000A"/>
          <w:sz w:val="24"/>
          <w:szCs w:val="24"/>
        </w:rPr>
      </w:pPr>
    </w:p>
    <w:p w14:paraId="2CCB04DD" w14:textId="77777777" w:rsidR="00A74724" w:rsidRDefault="000849B4">
      <w:pPr>
        <w:pBdr>
          <w:top w:val="nil"/>
          <w:left w:val="nil"/>
          <w:bottom w:val="nil"/>
          <w:right w:val="nil"/>
          <w:between w:val="nil"/>
        </w:pBdr>
        <w:jc w:val="both"/>
        <w:rPr>
          <w:rFonts w:ascii="Verdana" w:eastAsia="Verdana" w:hAnsi="Verdana" w:cs="Verdana"/>
          <w:color w:val="00000A"/>
          <w:sz w:val="24"/>
          <w:szCs w:val="24"/>
        </w:rPr>
      </w:pPr>
      <w:r>
        <w:rPr>
          <w:rFonts w:ascii="Verdana" w:eastAsia="Verdana" w:hAnsi="Verdana" w:cs="Verdana"/>
          <w:b/>
          <w:color w:val="00000A"/>
          <w:sz w:val="24"/>
          <w:szCs w:val="24"/>
        </w:rPr>
        <w:t xml:space="preserve">1. Conoscenze </w:t>
      </w:r>
    </w:p>
    <w:p w14:paraId="03866CA7" w14:textId="77777777" w:rsidR="00A74724" w:rsidRPr="00DB3E95" w:rsidRDefault="000849B4" w:rsidP="00C529D4">
      <w:pPr>
        <w:pStyle w:val="Paragrafoelenco"/>
        <w:numPr>
          <w:ilvl w:val="0"/>
          <w:numId w:val="13"/>
        </w:numPr>
        <w:pBdr>
          <w:top w:val="nil"/>
          <w:left w:val="nil"/>
          <w:bottom w:val="nil"/>
          <w:right w:val="nil"/>
          <w:between w:val="nil"/>
        </w:pBdr>
        <w:spacing w:line="360" w:lineRule="auto"/>
        <w:jc w:val="both"/>
        <w:rPr>
          <w:rFonts w:ascii="Verdana" w:eastAsia="Verdana" w:hAnsi="Verdana" w:cs="Verdana"/>
          <w:color w:val="00000A"/>
          <w:sz w:val="24"/>
          <w:szCs w:val="24"/>
        </w:rPr>
      </w:pPr>
      <w:r w:rsidRPr="00DB3E95">
        <w:rPr>
          <w:rFonts w:ascii="Verdana" w:eastAsia="Verdana" w:hAnsi="Verdana" w:cs="Verdana"/>
          <w:color w:val="00000A"/>
          <w:sz w:val="24"/>
          <w:szCs w:val="24"/>
        </w:rPr>
        <w:t xml:space="preserve">Conoscenza dei contenuti disciplinari fondamentali </w:t>
      </w:r>
    </w:p>
    <w:p w14:paraId="5702F864" w14:textId="77777777" w:rsidR="00A74724" w:rsidRPr="00DB3E95" w:rsidRDefault="000849B4" w:rsidP="00C529D4">
      <w:pPr>
        <w:pStyle w:val="Paragrafoelenco"/>
        <w:numPr>
          <w:ilvl w:val="0"/>
          <w:numId w:val="13"/>
        </w:numPr>
        <w:pBdr>
          <w:top w:val="nil"/>
          <w:left w:val="nil"/>
          <w:bottom w:val="nil"/>
          <w:right w:val="nil"/>
          <w:between w:val="nil"/>
        </w:pBdr>
        <w:tabs>
          <w:tab w:val="left" w:pos="1412"/>
        </w:tabs>
        <w:spacing w:line="360" w:lineRule="auto"/>
        <w:jc w:val="both"/>
        <w:rPr>
          <w:rFonts w:ascii="Verdana" w:eastAsia="Verdana" w:hAnsi="Verdana" w:cs="Verdana"/>
          <w:color w:val="00000A"/>
          <w:sz w:val="24"/>
          <w:szCs w:val="24"/>
        </w:rPr>
      </w:pPr>
      <w:r w:rsidRPr="00DB3E95">
        <w:rPr>
          <w:rFonts w:ascii="Verdana" w:eastAsia="Verdana" w:hAnsi="Verdana" w:cs="Verdana"/>
          <w:color w:val="00000A"/>
          <w:sz w:val="24"/>
          <w:szCs w:val="24"/>
        </w:rPr>
        <w:t xml:space="preserve">Conoscenza dei linguaggi specifici delle diverse discipline </w:t>
      </w:r>
    </w:p>
    <w:p w14:paraId="27FFF73C" w14:textId="77777777" w:rsidR="00A74724" w:rsidRPr="00DB3E95" w:rsidRDefault="000849B4" w:rsidP="00C529D4">
      <w:pPr>
        <w:pStyle w:val="Paragrafoelenco"/>
        <w:numPr>
          <w:ilvl w:val="0"/>
          <w:numId w:val="13"/>
        </w:numPr>
        <w:pBdr>
          <w:top w:val="nil"/>
          <w:left w:val="nil"/>
          <w:bottom w:val="nil"/>
          <w:right w:val="nil"/>
          <w:between w:val="nil"/>
        </w:pBdr>
        <w:tabs>
          <w:tab w:val="left" w:pos="1412"/>
        </w:tabs>
        <w:spacing w:line="360" w:lineRule="auto"/>
        <w:jc w:val="both"/>
        <w:rPr>
          <w:rFonts w:ascii="Verdana" w:eastAsia="Verdana" w:hAnsi="Verdana" w:cs="Verdana"/>
          <w:color w:val="00000A"/>
          <w:sz w:val="24"/>
          <w:szCs w:val="24"/>
        </w:rPr>
      </w:pPr>
      <w:r w:rsidRPr="00DB3E95">
        <w:rPr>
          <w:rFonts w:ascii="Verdana" w:eastAsia="Verdana" w:hAnsi="Verdana" w:cs="Verdana"/>
          <w:color w:val="00000A"/>
          <w:sz w:val="24"/>
          <w:szCs w:val="24"/>
        </w:rPr>
        <w:t xml:space="preserve">Conoscenza delle procedure logico-conoscitive </w:t>
      </w:r>
    </w:p>
    <w:p w14:paraId="21BC89A6" w14:textId="77777777" w:rsidR="00A74724" w:rsidRDefault="000849B4">
      <w:pPr>
        <w:pBdr>
          <w:top w:val="nil"/>
          <w:left w:val="nil"/>
          <w:bottom w:val="nil"/>
          <w:right w:val="nil"/>
          <w:between w:val="nil"/>
        </w:pBdr>
        <w:tabs>
          <w:tab w:val="left" w:pos="1412"/>
        </w:tabs>
        <w:jc w:val="both"/>
        <w:rPr>
          <w:rFonts w:ascii="Verdana" w:eastAsia="Verdana" w:hAnsi="Verdana" w:cs="Verdana"/>
          <w:color w:val="00000A"/>
          <w:sz w:val="24"/>
          <w:szCs w:val="24"/>
        </w:rPr>
      </w:pPr>
      <w:r>
        <w:rPr>
          <w:rFonts w:ascii="Verdana" w:eastAsia="Verdana" w:hAnsi="Verdana" w:cs="Verdana"/>
          <w:b/>
          <w:color w:val="00000A"/>
          <w:sz w:val="24"/>
          <w:szCs w:val="24"/>
        </w:rPr>
        <w:t xml:space="preserve">2. Competenze </w:t>
      </w:r>
    </w:p>
    <w:p w14:paraId="58F95868" w14:textId="77777777" w:rsidR="00A74724" w:rsidRPr="00DB3E95" w:rsidRDefault="000849B4" w:rsidP="00C529D4">
      <w:pPr>
        <w:pStyle w:val="Paragrafoelenco"/>
        <w:numPr>
          <w:ilvl w:val="0"/>
          <w:numId w:val="14"/>
        </w:numPr>
        <w:pBdr>
          <w:top w:val="nil"/>
          <w:left w:val="nil"/>
          <w:bottom w:val="nil"/>
          <w:right w:val="nil"/>
          <w:between w:val="nil"/>
        </w:pBdr>
        <w:tabs>
          <w:tab w:val="left" w:pos="1412"/>
        </w:tabs>
        <w:spacing w:line="360" w:lineRule="auto"/>
        <w:jc w:val="both"/>
        <w:rPr>
          <w:rFonts w:ascii="Verdana" w:eastAsia="Verdana" w:hAnsi="Verdana" w:cs="Verdana"/>
          <w:color w:val="00000A"/>
          <w:sz w:val="24"/>
          <w:szCs w:val="24"/>
        </w:rPr>
      </w:pPr>
      <w:r w:rsidRPr="00DB3E95">
        <w:rPr>
          <w:rFonts w:ascii="Verdana" w:eastAsia="Verdana" w:hAnsi="Verdana" w:cs="Verdana"/>
          <w:color w:val="00000A"/>
          <w:sz w:val="24"/>
          <w:szCs w:val="24"/>
        </w:rPr>
        <w:t xml:space="preserve">Competenze relative al metodo di studio (saper organizzare con ordine una procedura di lavoro, saper utilizzare il tempo a disposizione, saper riflettere sul procedimento utilizzato, saper prendere appunti, saper integrare appunti e libro di testo) </w:t>
      </w:r>
    </w:p>
    <w:p w14:paraId="70C162F9" w14:textId="77777777" w:rsidR="00A74724" w:rsidRPr="00DB3E95" w:rsidRDefault="000849B4" w:rsidP="00C529D4">
      <w:pPr>
        <w:pStyle w:val="Paragrafoelenco"/>
        <w:numPr>
          <w:ilvl w:val="0"/>
          <w:numId w:val="14"/>
        </w:numPr>
        <w:pBdr>
          <w:top w:val="nil"/>
          <w:left w:val="nil"/>
          <w:bottom w:val="nil"/>
          <w:right w:val="nil"/>
          <w:between w:val="nil"/>
        </w:pBdr>
        <w:tabs>
          <w:tab w:val="left" w:pos="1412"/>
        </w:tabs>
        <w:spacing w:line="360" w:lineRule="auto"/>
        <w:jc w:val="both"/>
        <w:rPr>
          <w:rFonts w:ascii="Verdana" w:eastAsia="Verdana" w:hAnsi="Verdana" w:cs="Verdana"/>
          <w:color w:val="00000A"/>
          <w:sz w:val="24"/>
          <w:szCs w:val="24"/>
        </w:rPr>
      </w:pPr>
      <w:r w:rsidRPr="00DB3E95">
        <w:rPr>
          <w:rFonts w:ascii="Verdana" w:eastAsia="Verdana" w:hAnsi="Verdana" w:cs="Verdana"/>
          <w:color w:val="00000A"/>
          <w:sz w:val="24"/>
          <w:szCs w:val="24"/>
        </w:rPr>
        <w:t xml:space="preserve">Competenze di analisi e di sintesi (possedere gli strumenti per interpretare fatti, fenomeni e problemi, saper trarre conclusioni coerenti) </w:t>
      </w:r>
    </w:p>
    <w:p w14:paraId="45FED874" w14:textId="77777777" w:rsidR="00A74724" w:rsidRPr="00DB3E95" w:rsidRDefault="000849B4" w:rsidP="00C529D4">
      <w:pPr>
        <w:pStyle w:val="Paragrafoelenco"/>
        <w:numPr>
          <w:ilvl w:val="0"/>
          <w:numId w:val="14"/>
        </w:numPr>
        <w:pBdr>
          <w:top w:val="nil"/>
          <w:left w:val="nil"/>
          <w:bottom w:val="nil"/>
          <w:right w:val="nil"/>
          <w:between w:val="nil"/>
        </w:pBdr>
        <w:tabs>
          <w:tab w:val="left" w:pos="1412"/>
        </w:tabs>
        <w:spacing w:line="360" w:lineRule="auto"/>
        <w:jc w:val="both"/>
        <w:rPr>
          <w:rFonts w:ascii="Verdana" w:eastAsia="Verdana" w:hAnsi="Verdana" w:cs="Verdana"/>
          <w:color w:val="00000A"/>
          <w:sz w:val="24"/>
          <w:szCs w:val="24"/>
        </w:rPr>
      </w:pPr>
      <w:r w:rsidRPr="00DB3E95">
        <w:rPr>
          <w:rFonts w:ascii="Verdana" w:eastAsia="Verdana" w:hAnsi="Verdana" w:cs="Verdana"/>
          <w:color w:val="00000A"/>
          <w:sz w:val="24"/>
          <w:szCs w:val="24"/>
        </w:rPr>
        <w:t xml:space="preserve">Competenze linguistiche (usare un registro linguistico corretto e rigoroso in base alle diverse tipologie di scrittura o ai diversi argomenti) </w:t>
      </w:r>
    </w:p>
    <w:p w14:paraId="5CC2A67E" w14:textId="77777777" w:rsidR="00A74724" w:rsidRPr="00DB3E95" w:rsidRDefault="000849B4" w:rsidP="00C529D4">
      <w:pPr>
        <w:pStyle w:val="Paragrafoelenco"/>
        <w:numPr>
          <w:ilvl w:val="0"/>
          <w:numId w:val="14"/>
        </w:numPr>
        <w:pBdr>
          <w:top w:val="nil"/>
          <w:left w:val="nil"/>
          <w:bottom w:val="nil"/>
          <w:right w:val="nil"/>
          <w:between w:val="nil"/>
        </w:pBdr>
        <w:tabs>
          <w:tab w:val="left" w:pos="1412"/>
        </w:tabs>
        <w:spacing w:line="360" w:lineRule="auto"/>
        <w:jc w:val="both"/>
        <w:rPr>
          <w:rFonts w:ascii="Verdana" w:eastAsia="Verdana" w:hAnsi="Verdana" w:cs="Verdana"/>
          <w:color w:val="00000A"/>
          <w:sz w:val="24"/>
          <w:szCs w:val="24"/>
        </w:rPr>
      </w:pPr>
      <w:r w:rsidRPr="00DB3E95">
        <w:rPr>
          <w:rFonts w:ascii="Verdana" w:eastAsia="Verdana" w:hAnsi="Verdana" w:cs="Verdana"/>
          <w:color w:val="00000A"/>
          <w:sz w:val="24"/>
          <w:szCs w:val="24"/>
        </w:rPr>
        <w:t xml:space="preserve">Competenze nel contestualizzare le questioni esaminate </w:t>
      </w:r>
    </w:p>
    <w:p w14:paraId="327A0D23" w14:textId="77777777" w:rsidR="00A74724" w:rsidRPr="00DB3E95" w:rsidRDefault="000849B4" w:rsidP="00C529D4">
      <w:pPr>
        <w:pStyle w:val="Paragrafoelenco"/>
        <w:numPr>
          <w:ilvl w:val="0"/>
          <w:numId w:val="14"/>
        </w:numPr>
        <w:pBdr>
          <w:top w:val="nil"/>
          <w:left w:val="nil"/>
          <w:bottom w:val="nil"/>
          <w:right w:val="nil"/>
          <w:between w:val="nil"/>
        </w:pBdr>
        <w:tabs>
          <w:tab w:val="left" w:pos="1412"/>
        </w:tabs>
        <w:spacing w:line="360" w:lineRule="auto"/>
        <w:jc w:val="both"/>
        <w:rPr>
          <w:rFonts w:ascii="Verdana" w:eastAsia="Verdana" w:hAnsi="Verdana" w:cs="Verdana"/>
          <w:color w:val="00000A"/>
          <w:sz w:val="24"/>
          <w:szCs w:val="24"/>
        </w:rPr>
      </w:pPr>
      <w:r w:rsidRPr="00DB3E95">
        <w:rPr>
          <w:rFonts w:ascii="Verdana" w:eastAsia="Verdana" w:hAnsi="Verdana" w:cs="Verdana"/>
          <w:color w:val="00000A"/>
          <w:sz w:val="24"/>
          <w:szCs w:val="24"/>
        </w:rPr>
        <w:t xml:space="preserve">Competenze nell’argomentare (gli aspetti centrali di un’opera, i caratteri essenziali di un’epoca, l’organizzazione formale e contenutistica di un problema, la struttura di un’opera d’arte ecc.) </w:t>
      </w:r>
    </w:p>
    <w:p w14:paraId="0F56B7A2" w14:textId="77777777" w:rsidR="00A74724" w:rsidRDefault="000849B4">
      <w:pPr>
        <w:pBdr>
          <w:top w:val="nil"/>
          <w:left w:val="nil"/>
          <w:bottom w:val="nil"/>
          <w:right w:val="nil"/>
          <w:between w:val="nil"/>
        </w:pBdr>
        <w:tabs>
          <w:tab w:val="left" w:pos="1412"/>
        </w:tabs>
        <w:jc w:val="both"/>
        <w:rPr>
          <w:rFonts w:ascii="Verdana" w:eastAsia="Verdana" w:hAnsi="Verdana" w:cs="Verdana"/>
          <w:color w:val="00000A"/>
          <w:sz w:val="22"/>
          <w:szCs w:val="22"/>
        </w:rPr>
      </w:pPr>
      <w:r>
        <w:rPr>
          <w:rFonts w:ascii="Verdana" w:eastAsia="Verdana" w:hAnsi="Verdana" w:cs="Verdana"/>
          <w:b/>
          <w:color w:val="00000A"/>
          <w:sz w:val="24"/>
          <w:szCs w:val="24"/>
        </w:rPr>
        <w:t>3.</w:t>
      </w:r>
      <w:r>
        <w:rPr>
          <w:rFonts w:ascii="Verdana" w:eastAsia="Verdana" w:hAnsi="Verdana" w:cs="Verdana"/>
          <w:b/>
          <w:color w:val="00000A"/>
          <w:sz w:val="22"/>
          <w:szCs w:val="22"/>
        </w:rPr>
        <w:t xml:space="preserve"> </w:t>
      </w:r>
      <w:r>
        <w:rPr>
          <w:rFonts w:ascii="Verdana" w:eastAsia="Verdana" w:hAnsi="Verdana" w:cs="Verdana"/>
          <w:b/>
          <w:color w:val="00000A"/>
          <w:sz w:val="24"/>
          <w:szCs w:val="24"/>
        </w:rPr>
        <w:t xml:space="preserve">Capacità </w:t>
      </w:r>
    </w:p>
    <w:p w14:paraId="0CCF7302" w14:textId="77777777" w:rsidR="00A74724" w:rsidRPr="00DB3E95" w:rsidRDefault="000849B4" w:rsidP="00C529D4">
      <w:pPr>
        <w:pStyle w:val="Paragrafoelenco"/>
        <w:numPr>
          <w:ilvl w:val="0"/>
          <w:numId w:val="16"/>
        </w:numPr>
        <w:pBdr>
          <w:top w:val="nil"/>
          <w:left w:val="nil"/>
          <w:bottom w:val="nil"/>
          <w:right w:val="nil"/>
          <w:between w:val="nil"/>
        </w:pBdr>
        <w:tabs>
          <w:tab w:val="left" w:pos="706"/>
        </w:tabs>
        <w:jc w:val="both"/>
        <w:rPr>
          <w:rFonts w:ascii="Verdana" w:eastAsia="Verdana" w:hAnsi="Verdana" w:cs="Verdana"/>
          <w:color w:val="00000A"/>
          <w:sz w:val="24"/>
          <w:szCs w:val="24"/>
        </w:rPr>
      </w:pPr>
      <w:r w:rsidRPr="00DB3E95">
        <w:rPr>
          <w:rFonts w:ascii="Verdana" w:eastAsia="Verdana" w:hAnsi="Verdana" w:cs="Verdana"/>
          <w:color w:val="00000A"/>
          <w:sz w:val="24"/>
          <w:szCs w:val="24"/>
        </w:rPr>
        <w:t xml:space="preserve">Capacità di decodificare e produrre testi </w:t>
      </w:r>
    </w:p>
    <w:p w14:paraId="0D7BCD33" w14:textId="77777777" w:rsidR="00A74724" w:rsidRPr="00DB3E95" w:rsidRDefault="000849B4" w:rsidP="00C529D4">
      <w:pPr>
        <w:pStyle w:val="Paragrafoelenco"/>
        <w:numPr>
          <w:ilvl w:val="0"/>
          <w:numId w:val="15"/>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sidRPr="00DB3E95">
        <w:rPr>
          <w:rFonts w:ascii="Verdana" w:eastAsia="Verdana" w:hAnsi="Verdana" w:cs="Verdana"/>
          <w:color w:val="00000A"/>
          <w:sz w:val="24"/>
          <w:szCs w:val="24"/>
        </w:rPr>
        <w:t xml:space="preserve">Capacità di applicare le procedure logiche acquisite </w:t>
      </w:r>
    </w:p>
    <w:p w14:paraId="617BDD37" w14:textId="77777777" w:rsidR="00A74724" w:rsidRPr="00DB3E95" w:rsidRDefault="000849B4" w:rsidP="00C529D4">
      <w:pPr>
        <w:pStyle w:val="Paragrafoelenco"/>
        <w:numPr>
          <w:ilvl w:val="0"/>
          <w:numId w:val="15"/>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sidRPr="00DB3E95">
        <w:rPr>
          <w:rFonts w:ascii="Verdana" w:eastAsia="Verdana" w:hAnsi="Verdana" w:cs="Verdana"/>
          <w:color w:val="00000A"/>
          <w:sz w:val="24"/>
          <w:szCs w:val="24"/>
        </w:rPr>
        <w:t xml:space="preserve">Capacità di individuare il modello funzionale alla soluzione di un problema </w:t>
      </w:r>
    </w:p>
    <w:p w14:paraId="67E26FF4" w14:textId="77777777" w:rsidR="00A74724" w:rsidRPr="00DB3E95" w:rsidRDefault="000849B4" w:rsidP="00C529D4">
      <w:pPr>
        <w:pStyle w:val="Paragrafoelenco"/>
        <w:numPr>
          <w:ilvl w:val="0"/>
          <w:numId w:val="15"/>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sidRPr="00DB3E95">
        <w:rPr>
          <w:rFonts w:ascii="Verdana" w:eastAsia="Verdana" w:hAnsi="Verdana" w:cs="Verdana"/>
          <w:color w:val="00000A"/>
          <w:sz w:val="24"/>
          <w:szCs w:val="24"/>
        </w:rPr>
        <w:t xml:space="preserve">Capacità di operare collegamenti in ambito disciplinare ed interdisciplinare </w:t>
      </w:r>
    </w:p>
    <w:p w14:paraId="74EDCFD6" w14:textId="77777777" w:rsidR="00A74724" w:rsidRPr="00DB3E95" w:rsidRDefault="000849B4" w:rsidP="00C529D4">
      <w:pPr>
        <w:pStyle w:val="Paragrafoelenco"/>
        <w:numPr>
          <w:ilvl w:val="0"/>
          <w:numId w:val="15"/>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sidRPr="00DB3E95">
        <w:rPr>
          <w:rFonts w:ascii="Verdana" w:eastAsia="Verdana" w:hAnsi="Verdana" w:cs="Verdana"/>
          <w:color w:val="00000A"/>
          <w:sz w:val="24"/>
          <w:szCs w:val="24"/>
        </w:rPr>
        <w:lastRenderedPageBreak/>
        <w:t xml:space="preserve">Capacità di rielaborare correttamente ed approfondire in modo autonomo critico le situazioni complesse </w:t>
      </w:r>
    </w:p>
    <w:p w14:paraId="624B29AB" w14:textId="77777777" w:rsidR="00A74724" w:rsidRDefault="00A74724">
      <w:pPr>
        <w:pBdr>
          <w:top w:val="nil"/>
          <w:left w:val="nil"/>
          <w:bottom w:val="nil"/>
          <w:right w:val="nil"/>
          <w:between w:val="nil"/>
        </w:pBdr>
        <w:tabs>
          <w:tab w:val="left" w:pos="706"/>
        </w:tabs>
        <w:jc w:val="both"/>
        <w:rPr>
          <w:rFonts w:ascii="Verdana" w:eastAsia="Verdana" w:hAnsi="Verdana" w:cs="Verdana"/>
          <w:color w:val="00000A"/>
          <w:sz w:val="28"/>
          <w:szCs w:val="28"/>
        </w:rPr>
      </w:pPr>
    </w:p>
    <w:p w14:paraId="788A78BB" w14:textId="77777777" w:rsidR="00A74724" w:rsidRDefault="000849B4" w:rsidP="00DB3E95">
      <w:p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Per gli obiettivi didattici e i criteri valutativi specifici di ciascuna disciplina si rinvia alla programmazione dei singoli docenti e dei gruppi d’area.</w:t>
      </w:r>
    </w:p>
    <w:p w14:paraId="7346A88C" w14:textId="77777777" w:rsidR="00A74724" w:rsidRDefault="00A74724" w:rsidP="00DB3E95">
      <w:pPr>
        <w:pBdr>
          <w:top w:val="nil"/>
          <w:left w:val="nil"/>
          <w:bottom w:val="nil"/>
          <w:right w:val="nil"/>
          <w:between w:val="nil"/>
        </w:pBdr>
        <w:spacing w:line="360" w:lineRule="auto"/>
        <w:jc w:val="both"/>
        <w:rPr>
          <w:rFonts w:ascii="Verdana" w:eastAsia="Verdana" w:hAnsi="Verdana" w:cs="Verdana"/>
          <w:color w:val="00000A"/>
          <w:sz w:val="24"/>
          <w:szCs w:val="24"/>
        </w:rPr>
      </w:pPr>
    </w:p>
    <w:p w14:paraId="78BD048F" w14:textId="77777777" w:rsidR="00A74724" w:rsidRDefault="000849B4" w:rsidP="00DB3E95">
      <w:pPr>
        <w:pBdr>
          <w:top w:val="nil"/>
          <w:left w:val="nil"/>
          <w:bottom w:val="nil"/>
          <w:right w:val="nil"/>
          <w:between w:val="nil"/>
        </w:pBdr>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 xml:space="preserve">Pertanto, al fine della valutazione delle prove si terranno presenti i seguenti elementi: </w:t>
      </w:r>
    </w:p>
    <w:p w14:paraId="0664CBFA" w14:textId="77777777" w:rsidR="00A74724" w:rsidRDefault="000849B4" w:rsidP="00C529D4">
      <w:pPr>
        <w:numPr>
          <w:ilvl w:val="0"/>
          <w:numId w:val="11"/>
        </w:numPr>
        <w:pBdr>
          <w:top w:val="nil"/>
          <w:left w:val="nil"/>
          <w:bottom w:val="nil"/>
          <w:right w:val="nil"/>
          <w:between w:val="nil"/>
        </w:pBdr>
        <w:spacing w:line="360" w:lineRule="auto"/>
        <w:jc w:val="both"/>
        <w:rPr>
          <w:rFonts w:ascii="Verdana" w:eastAsia="Verdana" w:hAnsi="Verdana" w:cs="Verdana"/>
          <w:color w:val="00000A"/>
          <w:sz w:val="28"/>
          <w:szCs w:val="28"/>
        </w:rPr>
      </w:pPr>
      <w:r>
        <w:rPr>
          <w:rFonts w:ascii="Verdana" w:eastAsia="Verdana" w:hAnsi="Verdana" w:cs="Verdana"/>
          <w:color w:val="00000A"/>
          <w:sz w:val="24"/>
          <w:szCs w:val="24"/>
        </w:rPr>
        <w:t>conoscenza dei contenuti;</w:t>
      </w:r>
    </w:p>
    <w:p w14:paraId="63F1EA31" w14:textId="77777777" w:rsidR="00A74724" w:rsidRDefault="000849B4" w:rsidP="00C529D4">
      <w:pPr>
        <w:numPr>
          <w:ilvl w:val="0"/>
          <w:numId w:val="11"/>
        </w:numPr>
        <w:pBdr>
          <w:top w:val="nil"/>
          <w:left w:val="nil"/>
          <w:bottom w:val="nil"/>
          <w:right w:val="nil"/>
          <w:between w:val="nil"/>
        </w:pBdr>
        <w:tabs>
          <w:tab w:val="left" w:pos="706"/>
        </w:tabs>
        <w:spacing w:line="360" w:lineRule="auto"/>
        <w:jc w:val="both"/>
        <w:rPr>
          <w:rFonts w:ascii="Verdana" w:eastAsia="Verdana" w:hAnsi="Verdana" w:cs="Verdana"/>
          <w:color w:val="00000A"/>
          <w:sz w:val="28"/>
          <w:szCs w:val="28"/>
        </w:rPr>
      </w:pPr>
      <w:r>
        <w:rPr>
          <w:rFonts w:ascii="Verdana" w:eastAsia="Verdana" w:hAnsi="Verdana" w:cs="Verdana"/>
          <w:color w:val="00000A"/>
          <w:sz w:val="24"/>
          <w:szCs w:val="24"/>
        </w:rPr>
        <w:t>organizzazione del lavoro;</w:t>
      </w:r>
    </w:p>
    <w:p w14:paraId="52B258BA" w14:textId="77777777" w:rsidR="00A74724" w:rsidRDefault="000849B4" w:rsidP="00C529D4">
      <w:pPr>
        <w:numPr>
          <w:ilvl w:val="0"/>
          <w:numId w:val="11"/>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 xml:space="preserve">comprensione dei contenuti; </w:t>
      </w:r>
    </w:p>
    <w:p w14:paraId="1F02CC3C" w14:textId="77777777" w:rsidR="00A74724" w:rsidRDefault="000849B4" w:rsidP="00C529D4">
      <w:pPr>
        <w:numPr>
          <w:ilvl w:val="0"/>
          <w:numId w:val="11"/>
        </w:numPr>
        <w:pBdr>
          <w:top w:val="nil"/>
          <w:left w:val="nil"/>
          <w:bottom w:val="nil"/>
          <w:right w:val="nil"/>
          <w:between w:val="nil"/>
        </w:pBdr>
        <w:tabs>
          <w:tab w:val="left" w:pos="706"/>
        </w:tabs>
        <w:spacing w:line="360" w:lineRule="auto"/>
        <w:jc w:val="both"/>
        <w:rPr>
          <w:rFonts w:ascii="Verdana" w:eastAsia="Verdana" w:hAnsi="Verdana" w:cs="Verdana"/>
          <w:color w:val="00000A"/>
          <w:sz w:val="28"/>
          <w:szCs w:val="28"/>
        </w:rPr>
      </w:pPr>
      <w:r>
        <w:rPr>
          <w:rFonts w:ascii="Verdana" w:eastAsia="Verdana" w:hAnsi="Verdana" w:cs="Verdana"/>
          <w:color w:val="00000A"/>
          <w:sz w:val="24"/>
          <w:szCs w:val="24"/>
        </w:rPr>
        <w:t>competenze comunicative;</w:t>
      </w:r>
    </w:p>
    <w:p w14:paraId="4961EC84" w14:textId="77777777" w:rsidR="00A74724" w:rsidRDefault="000849B4" w:rsidP="00C529D4">
      <w:pPr>
        <w:numPr>
          <w:ilvl w:val="0"/>
          <w:numId w:val="11"/>
        </w:numPr>
        <w:pBdr>
          <w:top w:val="nil"/>
          <w:left w:val="nil"/>
          <w:bottom w:val="nil"/>
          <w:right w:val="nil"/>
          <w:between w:val="nil"/>
        </w:pBdr>
        <w:tabs>
          <w:tab w:val="left" w:pos="706"/>
        </w:tabs>
        <w:spacing w:line="360" w:lineRule="auto"/>
        <w:jc w:val="both"/>
        <w:rPr>
          <w:rFonts w:ascii="Verdana" w:eastAsia="Verdana" w:hAnsi="Verdana" w:cs="Verdana"/>
          <w:color w:val="00000A"/>
          <w:sz w:val="28"/>
          <w:szCs w:val="28"/>
        </w:rPr>
      </w:pPr>
      <w:r>
        <w:rPr>
          <w:rFonts w:ascii="Verdana" w:eastAsia="Verdana" w:hAnsi="Verdana" w:cs="Verdana"/>
          <w:color w:val="00000A"/>
          <w:sz w:val="24"/>
          <w:szCs w:val="24"/>
        </w:rPr>
        <w:t>rielaborazione personale;</w:t>
      </w:r>
    </w:p>
    <w:p w14:paraId="4CBB722C" w14:textId="77777777" w:rsidR="00A74724" w:rsidRDefault="000849B4" w:rsidP="00C529D4">
      <w:pPr>
        <w:numPr>
          <w:ilvl w:val="0"/>
          <w:numId w:val="11"/>
        </w:numPr>
        <w:pBdr>
          <w:top w:val="nil"/>
          <w:left w:val="nil"/>
          <w:bottom w:val="nil"/>
          <w:right w:val="nil"/>
          <w:between w:val="nil"/>
        </w:pBdr>
        <w:tabs>
          <w:tab w:val="left" w:pos="706"/>
        </w:tabs>
        <w:spacing w:line="360" w:lineRule="auto"/>
        <w:jc w:val="both"/>
        <w:rPr>
          <w:rFonts w:ascii="Verdana" w:eastAsia="Verdana" w:hAnsi="Verdana" w:cs="Verdana"/>
          <w:color w:val="00000A"/>
          <w:sz w:val="24"/>
          <w:szCs w:val="24"/>
        </w:rPr>
      </w:pPr>
      <w:r>
        <w:rPr>
          <w:rFonts w:ascii="Verdana" w:eastAsia="Verdana" w:hAnsi="Verdana" w:cs="Verdana"/>
          <w:color w:val="00000A"/>
          <w:sz w:val="24"/>
          <w:szCs w:val="24"/>
        </w:rPr>
        <w:t xml:space="preserve">approfondimenti e capacità di problematizzazione; </w:t>
      </w:r>
    </w:p>
    <w:p w14:paraId="4E17E33E" w14:textId="77777777" w:rsidR="00A74724" w:rsidRDefault="000849B4" w:rsidP="00C529D4">
      <w:pPr>
        <w:numPr>
          <w:ilvl w:val="0"/>
          <w:numId w:val="11"/>
        </w:numPr>
        <w:pBdr>
          <w:top w:val="nil"/>
          <w:left w:val="nil"/>
          <w:bottom w:val="nil"/>
          <w:right w:val="nil"/>
          <w:between w:val="nil"/>
        </w:pBdr>
        <w:tabs>
          <w:tab w:val="left" w:pos="706"/>
        </w:tabs>
        <w:spacing w:line="360" w:lineRule="auto"/>
        <w:jc w:val="both"/>
        <w:rPr>
          <w:rFonts w:ascii="Verdana" w:eastAsia="Verdana" w:hAnsi="Verdana" w:cs="Verdana"/>
          <w:color w:val="00000A"/>
          <w:sz w:val="28"/>
          <w:szCs w:val="28"/>
        </w:rPr>
      </w:pPr>
      <w:r>
        <w:rPr>
          <w:rFonts w:ascii="Verdana" w:eastAsia="Verdana" w:hAnsi="Verdana" w:cs="Verdana"/>
          <w:color w:val="00000A"/>
          <w:sz w:val="24"/>
          <w:szCs w:val="24"/>
        </w:rPr>
        <w:t>originalità.</w:t>
      </w:r>
    </w:p>
    <w:p w14:paraId="05759286" w14:textId="77777777" w:rsidR="00A74724" w:rsidRDefault="00A74724" w:rsidP="00DB3E95">
      <w:pPr>
        <w:pBdr>
          <w:top w:val="nil"/>
          <w:left w:val="nil"/>
          <w:bottom w:val="nil"/>
          <w:right w:val="nil"/>
          <w:between w:val="nil"/>
        </w:pBdr>
        <w:spacing w:line="360" w:lineRule="auto"/>
        <w:jc w:val="both"/>
        <w:rPr>
          <w:rFonts w:ascii="Verdana" w:eastAsia="Verdana" w:hAnsi="Verdana" w:cs="Verdana"/>
          <w:color w:val="00000A"/>
          <w:sz w:val="24"/>
          <w:szCs w:val="24"/>
        </w:rPr>
      </w:pPr>
    </w:p>
    <w:p w14:paraId="0A82DFB9" w14:textId="77777777" w:rsidR="00A74724" w:rsidRDefault="000849B4" w:rsidP="00DB3E95">
      <w:pPr>
        <w:pBdr>
          <w:top w:val="nil"/>
          <w:left w:val="nil"/>
          <w:bottom w:val="nil"/>
          <w:right w:val="nil"/>
          <w:between w:val="nil"/>
        </w:pBdr>
        <w:spacing w:line="360" w:lineRule="auto"/>
        <w:ind w:firstLine="567"/>
        <w:jc w:val="both"/>
        <w:rPr>
          <w:rFonts w:ascii="Verdana" w:eastAsia="Verdana" w:hAnsi="Verdana" w:cs="Verdana"/>
          <w:color w:val="00000A"/>
          <w:sz w:val="28"/>
          <w:szCs w:val="28"/>
        </w:rPr>
      </w:pPr>
      <w:r>
        <w:rPr>
          <w:rFonts w:ascii="Verdana" w:eastAsia="Verdana" w:hAnsi="Verdana" w:cs="Verdana"/>
          <w:color w:val="00000A"/>
          <w:sz w:val="24"/>
          <w:szCs w:val="24"/>
        </w:rPr>
        <w:t>Le prove scritte e orali sono mirate a valutare il livello di conoscenza ed approfondimento di ogni singolo allievo in ogni singola disciplina. Al fine di preparare adeguatamente alle prove di esame sono state perciò somministrati diversi tipi di verifiche (prove orali individuali, prove scritte tradizionali, domande a risposta chiusa o aperta, test, esercizi di problem solving, relazioni, schede a compilazione).</w:t>
      </w:r>
    </w:p>
    <w:p w14:paraId="59CD62CB" w14:textId="77777777" w:rsidR="00A74724" w:rsidRDefault="000849B4" w:rsidP="00DB3E95">
      <w:pPr>
        <w:pBdr>
          <w:top w:val="nil"/>
          <w:left w:val="nil"/>
          <w:bottom w:val="nil"/>
          <w:right w:val="nil"/>
          <w:between w:val="nil"/>
        </w:pBdr>
        <w:spacing w:line="360" w:lineRule="auto"/>
        <w:ind w:firstLine="567"/>
        <w:jc w:val="both"/>
        <w:rPr>
          <w:rFonts w:ascii="Verdana" w:eastAsia="Verdana" w:hAnsi="Verdana" w:cs="Verdana"/>
          <w:color w:val="00000A"/>
          <w:sz w:val="28"/>
          <w:szCs w:val="28"/>
        </w:rPr>
      </w:pPr>
      <w:r>
        <w:rPr>
          <w:rFonts w:ascii="Verdana" w:eastAsia="Verdana" w:hAnsi="Verdana" w:cs="Verdana"/>
          <w:color w:val="00000A"/>
          <w:sz w:val="24"/>
          <w:szCs w:val="24"/>
        </w:rPr>
        <w:t xml:space="preserve">Le famiglie sono state tenute informate dei risultati degli studenti attraverso la pagella quadrimestrale e i colloqui sia antimeridiani che pomeridiani; nei casi di insufficienze persistenti attraverso specifici inviti a colloquio con il singolo docente della disciplina o in casi più complessi anche con il coordinatore di classe. </w:t>
      </w:r>
    </w:p>
    <w:p w14:paraId="2AD74B15" w14:textId="0EF347F7" w:rsidR="00A74724" w:rsidRDefault="000849B4" w:rsidP="00DB3E95">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rPr>
      </w:pPr>
      <w:r>
        <w:rPr>
          <w:rFonts w:ascii="Verdana" w:eastAsia="Verdana" w:hAnsi="Verdana" w:cs="Verdana"/>
          <w:color w:val="00000A"/>
          <w:sz w:val="24"/>
          <w:szCs w:val="24"/>
        </w:rPr>
        <w:t>I criteri per la quantificazione dei crediti scolastici e formativi sono i medesimi espressi nel PTOF della scuola.</w:t>
      </w:r>
    </w:p>
    <w:p w14:paraId="20683F25" w14:textId="35E435DE" w:rsidR="00A74724" w:rsidRPr="00787BFB" w:rsidRDefault="000849B4" w:rsidP="00DB3E95">
      <w:pPr>
        <w:pBdr>
          <w:top w:val="nil"/>
          <w:left w:val="nil"/>
          <w:bottom w:val="nil"/>
          <w:right w:val="nil"/>
          <w:between w:val="nil"/>
        </w:pBdr>
        <w:tabs>
          <w:tab w:val="left" w:pos="675"/>
        </w:tabs>
        <w:spacing w:line="360" w:lineRule="auto"/>
        <w:ind w:firstLine="567"/>
        <w:jc w:val="both"/>
        <w:rPr>
          <w:color w:val="FF0000"/>
        </w:rPr>
      </w:pPr>
      <w:r w:rsidRPr="00432293">
        <w:rPr>
          <w:rFonts w:ascii="Verdana" w:eastAsia="Verdana" w:hAnsi="Verdana" w:cs="Verdana"/>
          <w:color w:val="00000A"/>
          <w:sz w:val="24"/>
          <w:szCs w:val="24"/>
        </w:rPr>
        <w:lastRenderedPageBreak/>
        <w:t xml:space="preserve">Ogni dipartimento, data la diversità fra le discipline, ha definito le modalità di verifica da utilizzare </w:t>
      </w:r>
      <w:r w:rsidR="00787BFB" w:rsidRPr="00432293">
        <w:rPr>
          <w:rFonts w:ascii="Verdana" w:eastAsia="Verdana" w:hAnsi="Verdana" w:cs="Verdana"/>
          <w:color w:val="00000A"/>
          <w:sz w:val="24"/>
          <w:szCs w:val="24"/>
        </w:rPr>
        <w:t xml:space="preserve">anche </w:t>
      </w:r>
      <w:r w:rsidRPr="00432293">
        <w:rPr>
          <w:rFonts w:ascii="Verdana" w:eastAsia="Verdana" w:hAnsi="Verdana" w:cs="Verdana"/>
          <w:color w:val="00000A"/>
          <w:sz w:val="24"/>
          <w:szCs w:val="24"/>
        </w:rPr>
        <w:t>nel corso della DDI, mentre per la valutazione si è fatto riferimento a quanto deliberato nel PTOF</w:t>
      </w:r>
      <w:r w:rsidR="00787BFB" w:rsidRPr="00432293">
        <w:rPr>
          <w:rFonts w:ascii="Verdana" w:eastAsia="Verdana" w:hAnsi="Verdana" w:cs="Verdana"/>
          <w:color w:val="00000A"/>
          <w:sz w:val="24"/>
          <w:szCs w:val="24"/>
        </w:rPr>
        <w:t>.</w:t>
      </w:r>
    </w:p>
    <w:p w14:paraId="5A4B321A" w14:textId="77777777" w:rsidR="00A74724" w:rsidRDefault="00A74724">
      <w:pPr>
        <w:pBdr>
          <w:top w:val="nil"/>
          <w:left w:val="nil"/>
          <w:bottom w:val="nil"/>
          <w:right w:val="nil"/>
          <w:between w:val="nil"/>
        </w:pBdr>
        <w:spacing w:before="60" w:after="60"/>
        <w:ind w:firstLine="357"/>
        <w:jc w:val="both"/>
        <w:rPr>
          <w:rFonts w:ascii="Verdana" w:eastAsia="Verdana" w:hAnsi="Verdana" w:cs="Verdana"/>
          <w:b/>
          <w:color w:val="00000A"/>
          <w:sz w:val="24"/>
          <w:szCs w:val="24"/>
        </w:rPr>
      </w:pPr>
    </w:p>
    <w:p w14:paraId="1F593591" w14:textId="77777777" w:rsidR="00D06ADF" w:rsidRDefault="00D06ADF">
      <w:pPr>
        <w:pStyle w:val="Titolo2"/>
        <w:jc w:val="both"/>
        <w:rPr>
          <w:rFonts w:ascii="Verdana" w:eastAsia="Verdana" w:hAnsi="Verdana" w:cs="Verdana"/>
          <w:b/>
          <w:color w:val="000000"/>
          <w:sz w:val="24"/>
          <w:szCs w:val="24"/>
        </w:rPr>
      </w:pPr>
    </w:p>
    <w:p w14:paraId="3C68B7C5" w14:textId="77777777" w:rsidR="00D06ADF" w:rsidRDefault="00D06ADF">
      <w:pPr>
        <w:pStyle w:val="Titolo2"/>
        <w:jc w:val="both"/>
        <w:rPr>
          <w:rFonts w:ascii="Verdana" w:eastAsia="Verdana" w:hAnsi="Verdana" w:cs="Verdana"/>
          <w:b/>
          <w:color w:val="000000"/>
          <w:sz w:val="24"/>
          <w:szCs w:val="24"/>
        </w:rPr>
      </w:pPr>
    </w:p>
    <w:p w14:paraId="1DD72F7D" w14:textId="77777777" w:rsidR="00B2032C" w:rsidRDefault="00B2032C" w:rsidP="00B2032C">
      <w:pPr>
        <w:rPr>
          <w:rFonts w:eastAsia="Verdana"/>
        </w:rPr>
      </w:pPr>
    </w:p>
    <w:p w14:paraId="63457DD7" w14:textId="77777777" w:rsidR="00B2032C" w:rsidRDefault="00B2032C" w:rsidP="00B2032C">
      <w:pPr>
        <w:rPr>
          <w:rFonts w:eastAsia="Verdana"/>
        </w:rPr>
      </w:pPr>
    </w:p>
    <w:p w14:paraId="7BF97A1E" w14:textId="77777777" w:rsidR="00B2032C" w:rsidRDefault="00B2032C" w:rsidP="00B2032C">
      <w:pPr>
        <w:rPr>
          <w:rFonts w:eastAsia="Verdana"/>
        </w:rPr>
      </w:pPr>
    </w:p>
    <w:p w14:paraId="2CCEC903" w14:textId="77777777" w:rsidR="00B2032C" w:rsidRDefault="00B2032C" w:rsidP="00B2032C">
      <w:pPr>
        <w:rPr>
          <w:rFonts w:eastAsia="Verdana"/>
        </w:rPr>
      </w:pPr>
    </w:p>
    <w:p w14:paraId="1402322A" w14:textId="77777777" w:rsidR="00B2032C" w:rsidRPr="00B2032C" w:rsidRDefault="00B2032C" w:rsidP="00B2032C">
      <w:pPr>
        <w:rPr>
          <w:rFonts w:eastAsia="Verdana"/>
        </w:rPr>
      </w:pPr>
    </w:p>
    <w:p w14:paraId="11CDEA1D" w14:textId="2631FD89" w:rsidR="00A74724" w:rsidRDefault="000849B4">
      <w:pPr>
        <w:pStyle w:val="Titolo2"/>
        <w:jc w:val="both"/>
        <w:rPr>
          <w:rFonts w:ascii="Verdana" w:eastAsia="Verdana" w:hAnsi="Verdana" w:cs="Verdana"/>
          <w:b/>
          <w:color w:val="000000"/>
          <w:sz w:val="24"/>
          <w:szCs w:val="24"/>
        </w:rPr>
      </w:pPr>
      <w:bookmarkStart w:id="10" w:name="_Toc103011219"/>
      <w:r>
        <w:rPr>
          <w:rFonts w:ascii="Verdana" w:eastAsia="Verdana" w:hAnsi="Verdana" w:cs="Verdana"/>
          <w:b/>
          <w:color w:val="000000"/>
          <w:sz w:val="24"/>
          <w:szCs w:val="24"/>
        </w:rPr>
        <w:t>5d. ATTIVITÀ DI RECUPERO</w:t>
      </w:r>
      <w:bookmarkEnd w:id="10"/>
      <w:r>
        <w:rPr>
          <w:rFonts w:ascii="Verdana" w:eastAsia="Verdana" w:hAnsi="Verdana" w:cs="Verdana"/>
          <w:b/>
          <w:color w:val="000000"/>
          <w:sz w:val="24"/>
          <w:szCs w:val="24"/>
        </w:rPr>
        <w:t xml:space="preserve"> </w:t>
      </w:r>
    </w:p>
    <w:p w14:paraId="239B05C5" w14:textId="77777777" w:rsidR="00A74724" w:rsidRDefault="00A74724"/>
    <w:p w14:paraId="0D3928FE" w14:textId="77777777" w:rsidR="00A74724" w:rsidRDefault="000849B4" w:rsidP="00DB3E95">
      <w:pPr>
        <w:pBdr>
          <w:top w:val="nil"/>
          <w:left w:val="nil"/>
          <w:bottom w:val="nil"/>
          <w:right w:val="nil"/>
          <w:between w:val="nil"/>
        </w:pBdr>
        <w:spacing w:line="360" w:lineRule="auto"/>
        <w:ind w:firstLine="567"/>
        <w:jc w:val="both"/>
        <w:rPr>
          <w:rFonts w:ascii="Verdana" w:eastAsia="Verdana" w:hAnsi="Verdana" w:cs="Verdana"/>
          <w:color w:val="00000A"/>
          <w:sz w:val="24"/>
          <w:szCs w:val="24"/>
        </w:rPr>
      </w:pPr>
      <w:r>
        <w:rPr>
          <w:rFonts w:ascii="Verdana" w:eastAsia="Verdana" w:hAnsi="Verdana" w:cs="Verdana"/>
          <w:color w:val="00000A"/>
          <w:sz w:val="24"/>
          <w:szCs w:val="24"/>
        </w:rPr>
        <w:t xml:space="preserve">Le attività di recupero sono state eseguite seguendo le linee guida del PTOF ovvero pausa didattica, recupero in itinere, corsi di recupero e sportelli in modalità a distanza. </w:t>
      </w:r>
    </w:p>
    <w:p w14:paraId="64E64441" w14:textId="77777777" w:rsidR="007900C3" w:rsidRDefault="007900C3">
      <w:pPr>
        <w:pBdr>
          <w:top w:val="nil"/>
          <w:left w:val="nil"/>
          <w:bottom w:val="nil"/>
          <w:right w:val="nil"/>
          <w:between w:val="nil"/>
        </w:pBdr>
        <w:jc w:val="both"/>
        <w:rPr>
          <w:rFonts w:ascii="Verdana" w:eastAsia="Verdana" w:hAnsi="Verdana" w:cs="Verdana"/>
          <w:color w:val="00000A"/>
          <w:sz w:val="24"/>
          <w:szCs w:val="24"/>
        </w:rPr>
      </w:pPr>
    </w:p>
    <w:p w14:paraId="70D5635A" w14:textId="30FE7666" w:rsidR="00A74724" w:rsidRDefault="000849B4">
      <w:pPr>
        <w:pStyle w:val="Titolo2"/>
        <w:jc w:val="both"/>
        <w:rPr>
          <w:rFonts w:ascii="Verdana" w:eastAsia="Verdana" w:hAnsi="Verdana" w:cs="Verdana"/>
          <w:b/>
          <w:color w:val="000000"/>
          <w:sz w:val="24"/>
          <w:szCs w:val="24"/>
        </w:rPr>
      </w:pPr>
      <w:bookmarkStart w:id="11" w:name="_Toc103011220"/>
      <w:r>
        <w:rPr>
          <w:rFonts w:ascii="Verdana" w:eastAsia="Verdana" w:hAnsi="Verdana" w:cs="Verdana"/>
          <w:b/>
          <w:color w:val="000000"/>
          <w:sz w:val="24"/>
          <w:szCs w:val="24"/>
        </w:rPr>
        <w:t>5e. PERCORSI PER LE COMPETENZE TRASVERSALI E L’ORIENTAMENTO (L. 145/2018)</w:t>
      </w:r>
      <w:bookmarkEnd w:id="11"/>
    </w:p>
    <w:p w14:paraId="4551698F" w14:textId="77777777" w:rsidR="00A74724" w:rsidRDefault="00A74724"/>
    <w:p w14:paraId="5F4B6226" w14:textId="77777777" w:rsidR="00A74724" w:rsidRDefault="000849B4" w:rsidP="00DB3E95">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rPr>
      </w:pPr>
      <w:r>
        <w:rPr>
          <w:rFonts w:ascii="Verdana" w:eastAsia="Verdana" w:hAnsi="Verdana" w:cs="Verdana"/>
          <w:color w:val="00000A"/>
          <w:sz w:val="24"/>
          <w:szCs w:val="24"/>
        </w:rPr>
        <w:t xml:space="preserve">In conformità alla normativa prevista dalla L. 107 sulle attività di Alternanza Scuola lavoro nel triennio dei Licei, rinominate PERCORSI PER LE COMPETENZE TRASVERSALI E L’ORIENTAMENTO dalla recente l.145/2018, la classe ha svolto numerose attività in tale ambito nel corso dei tre anni di corso. In alcuni casi ha partecipato la classe nella sua interezza, in altri l’adesione è stata per gruppi più ristretti o individuale. </w:t>
      </w:r>
    </w:p>
    <w:p w14:paraId="6A01256B" w14:textId="77777777" w:rsidR="00A74724" w:rsidRDefault="000849B4" w:rsidP="00DB3E95">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rPr>
      </w:pPr>
      <w:r>
        <w:rPr>
          <w:rFonts w:ascii="Verdana" w:eastAsia="Verdana" w:hAnsi="Verdana" w:cs="Verdana"/>
          <w:color w:val="00000A"/>
          <w:sz w:val="24"/>
          <w:szCs w:val="24"/>
        </w:rPr>
        <w:t xml:space="preserve">Le finalità dei percorsi scelti fanno riferimento agli obiettivi indicati dalla normativa nazionale e a quelli specifici individuati dal nostro Istituto coerentemente al profilo dei Licei Scientifico e/o Classico e ai valori prioritari espressi nel PTOF. </w:t>
      </w:r>
    </w:p>
    <w:p w14:paraId="49055D00" w14:textId="77777777" w:rsidR="00A74724" w:rsidRDefault="000849B4" w:rsidP="00DB3E95">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rPr>
      </w:pPr>
      <w:r>
        <w:rPr>
          <w:rFonts w:ascii="Verdana" w:eastAsia="Verdana" w:hAnsi="Verdana" w:cs="Verdana"/>
          <w:color w:val="00000A"/>
          <w:sz w:val="24"/>
          <w:szCs w:val="24"/>
        </w:rPr>
        <w:t xml:space="preserve">Al perseguimento delle competenze trasversali che costituiscono l’elemento portante dell’attività PCTO, ovvero lo sviluppo delle abilità comunicative, sociali, organizzative, il liceo “Democrito” ha affiancato l’orientamento verso ambiti chiave legati a diverse aree professionali - scientifica, informatica, medica, giuridica, umanistica, linguistica etc. -, ma ha puntato anche sul settore del volontariato. </w:t>
      </w:r>
    </w:p>
    <w:p w14:paraId="6DCDAEC0" w14:textId="77777777" w:rsidR="00A74724" w:rsidRDefault="000849B4" w:rsidP="00DB3E95">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rPr>
      </w:pPr>
      <w:bookmarkStart w:id="12" w:name="_heading=h.26in1rg" w:colFirst="0" w:colLast="0"/>
      <w:bookmarkEnd w:id="12"/>
      <w:r>
        <w:rPr>
          <w:rFonts w:ascii="Verdana" w:eastAsia="Verdana" w:hAnsi="Verdana" w:cs="Verdana"/>
          <w:color w:val="00000A"/>
          <w:sz w:val="24"/>
          <w:szCs w:val="24"/>
        </w:rPr>
        <w:lastRenderedPageBreak/>
        <w:t>All’interno di questo quadro, si segnalano in particolare per la specifica classe in questione i seguenti percorsi:</w:t>
      </w:r>
    </w:p>
    <w:p w14:paraId="7DF6E48E" w14:textId="77777777" w:rsidR="00D06ADF" w:rsidRDefault="00D06ADF">
      <w:pPr>
        <w:pBdr>
          <w:top w:val="nil"/>
          <w:left w:val="nil"/>
          <w:bottom w:val="nil"/>
          <w:right w:val="nil"/>
          <w:between w:val="nil"/>
        </w:pBdr>
        <w:spacing w:before="60" w:after="60"/>
        <w:jc w:val="both"/>
        <w:rPr>
          <w:rFonts w:ascii="Verdana" w:eastAsia="Verdana" w:hAnsi="Verdana" w:cs="Verdana"/>
          <w:b/>
          <w:color w:val="00000A"/>
          <w:sz w:val="24"/>
          <w:szCs w:val="24"/>
          <w:highlight w:val="green"/>
        </w:rPr>
      </w:pPr>
    </w:p>
    <w:p w14:paraId="5534FCA6" w14:textId="77777777" w:rsidR="00216EAA" w:rsidRDefault="00216EAA" w:rsidP="001B2D79">
      <w:pPr>
        <w:pBdr>
          <w:top w:val="nil"/>
          <w:left w:val="nil"/>
          <w:bottom w:val="nil"/>
          <w:right w:val="nil"/>
          <w:between w:val="nil"/>
        </w:pBdr>
        <w:spacing w:before="60" w:after="60"/>
        <w:jc w:val="center"/>
        <w:rPr>
          <w:rFonts w:ascii="Verdana" w:eastAsia="Verdana" w:hAnsi="Verdana" w:cs="Verdana"/>
          <w:b/>
          <w:color w:val="00000A"/>
          <w:sz w:val="32"/>
          <w:szCs w:val="24"/>
        </w:rPr>
      </w:pPr>
    </w:p>
    <w:p w14:paraId="6CCD5461" w14:textId="77777777" w:rsidR="00216EAA" w:rsidRDefault="00216EAA" w:rsidP="001B2D79">
      <w:pPr>
        <w:pBdr>
          <w:top w:val="nil"/>
          <w:left w:val="nil"/>
          <w:bottom w:val="nil"/>
          <w:right w:val="nil"/>
          <w:between w:val="nil"/>
        </w:pBdr>
        <w:spacing w:before="60" w:after="60"/>
        <w:jc w:val="center"/>
        <w:rPr>
          <w:rFonts w:ascii="Verdana" w:eastAsia="Verdana" w:hAnsi="Verdana" w:cs="Verdana"/>
          <w:b/>
          <w:color w:val="00000A"/>
          <w:sz w:val="32"/>
          <w:szCs w:val="24"/>
        </w:rPr>
      </w:pPr>
    </w:p>
    <w:p w14:paraId="1C2AF28B" w14:textId="77777777" w:rsidR="00216EAA" w:rsidRDefault="00216EAA" w:rsidP="001B2D79">
      <w:pPr>
        <w:pBdr>
          <w:top w:val="nil"/>
          <w:left w:val="nil"/>
          <w:bottom w:val="nil"/>
          <w:right w:val="nil"/>
          <w:between w:val="nil"/>
        </w:pBdr>
        <w:spacing w:before="60" w:after="60"/>
        <w:jc w:val="center"/>
        <w:rPr>
          <w:rFonts w:ascii="Verdana" w:eastAsia="Verdana" w:hAnsi="Verdana" w:cs="Verdana"/>
          <w:b/>
          <w:color w:val="00000A"/>
          <w:sz w:val="32"/>
          <w:szCs w:val="24"/>
        </w:rPr>
      </w:pPr>
    </w:p>
    <w:p w14:paraId="36A78827" w14:textId="77777777" w:rsidR="00216EAA" w:rsidRDefault="00216EAA" w:rsidP="001B2D79">
      <w:pPr>
        <w:pBdr>
          <w:top w:val="nil"/>
          <w:left w:val="nil"/>
          <w:bottom w:val="nil"/>
          <w:right w:val="nil"/>
          <w:between w:val="nil"/>
        </w:pBdr>
        <w:spacing w:before="60" w:after="60"/>
        <w:jc w:val="center"/>
        <w:rPr>
          <w:rFonts w:ascii="Verdana" w:eastAsia="Verdana" w:hAnsi="Verdana" w:cs="Verdana"/>
          <w:b/>
          <w:color w:val="00000A"/>
          <w:sz w:val="32"/>
          <w:szCs w:val="24"/>
        </w:rPr>
      </w:pPr>
    </w:p>
    <w:p w14:paraId="541F08D9" w14:textId="77777777" w:rsidR="00216EAA" w:rsidRDefault="00216EAA" w:rsidP="001B2D79">
      <w:pPr>
        <w:pBdr>
          <w:top w:val="nil"/>
          <w:left w:val="nil"/>
          <w:bottom w:val="nil"/>
          <w:right w:val="nil"/>
          <w:between w:val="nil"/>
        </w:pBdr>
        <w:spacing w:before="60" w:after="60"/>
        <w:jc w:val="center"/>
        <w:rPr>
          <w:rFonts w:ascii="Verdana" w:eastAsia="Verdana" w:hAnsi="Verdana" w:cs="Verdana"/>
          <w:b/>
          <w:color w:val="00000A"/>
          <w:sz w:val="32"/>
          <w:szCs w:val="24"/>
        </w:rPr>
      </w:pPr>
    </w:p>
    <w:p w14:paraId="45A34E04" w14:textId="77777777" w:rsidR="00216EAA" w:rsidRDefault="00216EAA" w:rsidP="001B2D79">
      <w:pPr>
        <w:pBdr>
          <w:top w:val="nil"/>
          <w:left w:val="nil"/>
          <w:bottom w:val="nil"/>
          <w:right w:val="nil"/>
          <w:between w:val="nil"/>
        </w:pBdr>
        <w:spacing w:before="60" w:after="60"/>
        <w:jc w:val="center"/>
        <w:rPr>
          <w:rFonts w:ascii="Verdana" w:eastAsia="Verdana" w:hAnsi="Verdana" w:cs="Verdana"/>
          <w:b/>
          <w:color w:val="00000A"/>
          <w:sz w:val="32"/>
          <w:szCs w:val="24"/>
        </w:rPr>
      </w:pPr>
    </w:p>
    <w:p w14:paraId="0CA6E760" w14:textId="1CBD31CF" w:rsidR="00A74724" w:rsidRPr="00D06ADF" w:rsidRDefault="000849B4" w:rsidP="001B2D79">
      <w:pPr>
        <w:pBdr>
          <w:top w:val="nil"/>
          <w:left w:val="nil"/>
          <w:bottom w:val="nil"/>
          <w:right w:val="nil"/>
          <w:between w:val="nil"/>
        </w:pBdr>
        <w:spacing w:before="60" w:after="60"/>
        <w:jc w:val="center"/>
        <w:rPr>
          <w:color w:val="000000"/>
          <w:sz w:val="24"/>
        </w:rPr>
      </w:pPr>
      <w:r w:rsidRPr="00D06ADF">
        <w:rPr>
          <w:rFonts w:ascii="Verdana" w:eastAsia="Verdana" w:hAnsi="Verdana" w:cs="Verdana"/>
          <w:b/>
          <w:color w:val="00000A"/>
          <w:sz w:val="32"/>
          <w:szCs w:val="24"/>
        </w:rPr>
        <w:t>PROGETTI PCTO</w:t>
      </w:r>
    </w:p>
    <w:p w14:paraId="7A0711E8" w14:textId="77777777" w:rsidR="00A74724" w:rsidRDefault="00A74724">
      <w:pPr>
        <w:pBdr>
          <w:top w:val="nil"/>
          <w:left w:val="nil"/>
          <w:bottom w:val="nil"/>
          <w:right w:val="nil"/>
          <w:between w:val="nil"/>
        </w:pBdr>
        <w:spacing w:before="60" w:after="60"/>
        <w:jc w:val="both"/>
        <w:rPr>
          <w:rFonts w:ascii="Verdana" w:eastAsia="Verdana" w:hAnsi="Verdana" w:cs="Verdana"/>
          <w:b/>
          <w:color w:val="00000A"/>
          <w:sz w:val="24"/>
          <w:szCs w:val="24"/>
          <w:highlight w:val="yellow"/>
        </w:rPr>
      </w:pPr>
    </w:p>
    <w:tbl>
      <w:tblPr>
        <w:tblStyle w:val="a3"/>
        <w:tblW w:w="9628" w:type="dxa"/>
        <w:tblInd w:w="0" w:type="dxa"/>
        <w:tblLayout w:type="fixed"/>
        <w:tblLook w:val="0000" w:firstRow="0" w:lastRow="0" w:firstColumn="0" w:lastColumn="0" w:noHBand="0" w:noVBand="0"/>
      </w:tblPr>
      <w:tblGrid>
        <w:gridCol w:w="3234"/>
        <w:gridCol w:w="6394"/>
      </w:tblGrid>
      <w:tr w:rsidR="00A74724" w14:paraId="5F70AF1D" w14:textId="77777777" w:rsidTr="001B2D79">
        <w:tc>
          <w:tcPr>
            <w:tcW w:w="3234" w:type="dxa"/>
            <w:tcBorders>
              <w:top w:val="single" w:sz="4" w:space="0" w:color="000000"/>
              <w:left w:val="single" w:sz="4" w:space="0" w:color="000000"/>
              <w:bottom w:val="single" w:sz="4" w:space="0" w:color="000000"/>
              <w:right w:val="single" w:sz="4" w:space="0" w:color="000000"/>
            </w:tcBorders>
            <w:shd w:val="clear" w:color="auto" w:fill="auto"/>
          </w:tcPr>
          <w:p w14:paraId="7C46EEC8" w14:textId="77777777" w:rsidR="00A74724" w:rsidRPr="001B2D79" w:rsidRDefault="000849B4" w:rsidP="001B2D79">
            <w:pPr>
              <w:keepNext/>
              <w:widowControl w:val="0"/>
              <w:pBdr>
                <w:top w:val="nil"/>
                <w:left w:val="nil"/>
                <w:bottom w:val="nil"/>
                <w:right w:val="nil"/>
                <w:between w:val="nil"/>
              </w:pBdr>
              <w:jc w:val="both"/>
              <w:rPr>
                <w:rFonts w:ascii="Verdana" w:eastAsia="Verdana" w:hAnsi="Verdana" w:cs="Verdana"/>
                <w:b/>
                <w:color w:val="00000A"/>
                <w:sz w:val="24"/>
                <w:szCs w:val="24"/>
              </w:rPr>
            </w:pPr>
            <w:r w:rsidRPr="001B2D79">
              <w:rPr>
                <w:rFonts w:ascii="Verdana" w:eastAsia="Verdana" w:hAnsi="Verdana" w:cs="Verdana"/>
                <w:b/>
                <w:color w:val="00000A"/>
                <w:sz w:val="24"/>
                <w:szCs w:val="24"/>
              </w:rPr>
              <w:t xml:space="preserve">TITOLO </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8437873" w14:textId="23F54856" w:rsidR="00A74724" w:rsidRDefault="001B2D79" w:rsidP="001B2D79">
            <w:pPr>
              <w:keepNext/>
              <w:widowControl w:val="0"/>
              <w:pBdr>
                <w:top w:val="nil"/>
                <w:left w:val="nil"/>
                <w:bottom w:val="nil"/>
                <w:right w:val="nil"/>
                <w:between w:val="nil"/>
              </w:pBdr>
              <w:rPr>
                <w:rFonts w:ascii="Verdana" w:eastAsia="Verdana" w:hAnsi="Verdana" w:cs="Verdana"/>
                <w:color w:val="00000A"/>
                <w:sz w:val="24"/>
                <w:szCs w:val="24"/>
                <w:highlight w:val="green"/>
              </w:rPr>
            </w:pPr>
            <w:r w:rsidRPr="001B2D79">
              <w:rPr>
                <w:rFonts w:ascii="Verdana" w:eastAsia="Verdana" w:hAnsi="Verdana" w:cs="Verdana"/>
                <w:color w:val="00000A"/>
                <w:sz w:val="24"/>
                <w:szCs w:val="24"/>
              </w:rPr>
              <w:t xml:space="preserve">Diplomacy Education </w:t>
            </w:r>
          </w:p>
        </w:tc>
      </w:tr>
      <w:tr w:rsidR="00A74724" w14:paraId="7E3453BD" w14:textId="77777777" w:rsidTr="001B2D79">
        <w:tc>
          <w:tcPr>
            <w:tcW w:w="3234" w:type="dxa"/>
            <w:tcBorders>
              <w:top w:val="single" w:sz="4" w:space="0" w:color="000000"/>
              <w:left w:val="single" w:sz="4" w:space="0" w:color="000000"/>
              <w:bottom w:val="single" w:sz="4" w:space="0" w:color="000000"/>
              <w:right w:val="single" w:sz="4" w:space="0" w:color="000000"/>
            </w:tcBorders>
            <w:shd w:val="clear" w:color="auto" w:fill="auto"/>
          </w:tcPr>
          <w:p w14:paraId="00FAD57D" w14:textId="77777777" w:rsidR="00A74724" w:rsidRPr="001B2D79" w:rsidRDefault="000849B4" w:rsidP="001B2D79">
            <w:pPr>
              <w:keepNext/>
              <w:widowControl w:val="0"/>
              <w:pBdr>
                <w:top w:val="nil"/>
                <w:left w:val="nil"/>
                <w:bottom w:val="nil"/>
                <w:right w:val="nil"/>
                <w:between w:val="nil"/>
              </w:pBdr>
              <w:jc w:val="both"/>
              <w:rPr>
                <w:rFonts w:ascii="Verdana" w:eastAsia="Verdana" w:hAnsi="Verdana" w:cs="Verdana"/>
                <w:b/>
                <w:color w:val="00000A"/>
                <w:sz w:val="24"/>
                <w:szCs w:val="24"/>
              </w:rPr>
            </w:pPr>
            <w:r w:rsidRPr="001B2D79">
              <w:rPr>
                <w:rFonts w:ascii="Verdana" w:eastAsia="Verdana" w:hAnsi="Verdana" w:cs="Verdana"/>
                <w:b/>
                <w:color w:val="00000A"/>
                <w:sz w:val="24"/>
                <w:szCs w:val="24"/>
              </w:rPr>
              <w:t xml:space="preserve">ENTE </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31DCC9BE" w14:textId="719A2F92" w:rsidR="00A74724" w:rsidRDefault="001B2D79" w:rsidP="001B2D79">
            <w:pPr>
              <w:keepNext/>
              <w:widowControl w:val="0"/>
              <w:pBdr>
                <w:top w:val="nil"/>
                <w:left w:val="nil"/>
                <w:bottom w:val="nil"/>
                <w:right w:val="nil"/>
                <w:between w:val="nil"/>
              </w:pBdr>
              <w:rPr>
                <w:rFonts w:ascii="Verdana" w:eastAsia="Verdana" w:hAnsi="Verdana" w:cs="Verdana"/>
                <w:color w:val="00000A"/>
                <w:sz w:val="24"/>
                <w:szCs w:val="24"/>
              </w:rPr>
            </w:pPr>
            <w:r>
              <w:rPr>
                <w:rFonts w:ascii="Verdana" w:eastAsia="Verdana" w:hAnsi="Verdana" w:cs="Verdana"/>
                <w:color w:val="00000A"/>
                <w:sz w:val="24"/>
                <w:szCs w:val="24"/>
              </w:rPr>
              <w:t>Global Action</w:t>
            </w:r>
          </w:p>
        </w:tc>
      </w:tr>
      <w:tr w:rsidR="00A74724" w14:paraId="62D62DC9" w14:textId="77777777" w:rsidTr="001B2D79">
        <w:trPr>
          <w:trHeight w:val="1279"/>
        </w:trPr>
        <w:tc>
          <w:tcPr>
            <w:tcW w:w="3234" w:type="dxa"/>
            <w:tcBorders>
              <w:top w:val="single" w:sz="4" w:space="0" w:color="000000"/>
              <w:left w:val="single" w:sz="4" w:space="0" w:color="000000"/>
              <w:bottom w:val="single" w:sz="4" w:space="0" w:color="000000"/>
              <w:right w:val="single" w:sz="4" w:space="0" w:color="000000"/>
            </w:tcBorders>
            <w:shd w:val="clear" w:color="auto" w:fill="auto"/>
          </w:tcPr>
          <w:p w14:paraId="387D7D92" w14:textId="77777777" w:rsidR="00A74724" w:rsidRPr="001B2D79" w:rsidRDefault="000849B4" w:rsidP="001B2D79">
            <w:pPr>
              <w:keepNext/>
              <w:widowControl w:val="0"/>
              <w:pBdr>
                <w:top w:val="nil"/>
                <w:left w:val="nil"/>
                <w:bottom w:val="nil"/>
                <w:right w:val="nil"/>
                <w:between w:val="nil"/>
              </w:pBdr>
              <w:jc w:val="both"/>
              <w:rPr>
                <w:rFonts w:ascii="Verdana" w:eastAsia="Verdana" w:hAnsi="Verdana" w:cs="Verdana"/>
                <w:b/>
                <w:color w:val="00000A"/>
                <w:sz w:val="24"/>
                <w:szCs w:val="24"/>
              </w:rPr>
            </w:pPr>
            <w:r w:rsidRPr="001B2D79">
              <w:rPr>
                <w:rFonts w:ascii="Verdana" w:eastAsia="Verdana" w:hAnsi="Verdana" w:cs="Verdana"/>
                <w:b/>
                <w:color w:val="00000A"/>
                <w:sz w:val="24"/>
                <w:szCs w:val="24"/>
              </w:rPr>
              <w:t>ABSTRACT</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0F3BACA1" w14:textId="77777777" w:rsidR="001B2D79" w:rsidRPr="001B2D79" w:rsidRDefault="001B2D79" w:rsidP="001B2D79">
            <w:pPr>
              <w:keepNext/>
              <w:widowControl w:val="0"/>
              <w:pBdr>
                <w:top w:val="nil"/>
                <w:left w:val="nil"/>
                <w:bottom w:val="nil"/>
                <w:right w:val="nil"/>
                <w:between w:val="nil"/>
              </w:pBdr>
              <w:jc w:val="both"/>
              <w:rPr>
                <w:rFonts w:ascii="Verdana" w:eastAsia="Verdana" w:hAnsi="Verdana" w:cs="Verdana"/>
                <w:color w:val="00000A"/>
                <w:sz w:val="24"/>
                <w:szCs w:val="24"/>
              </w:rPr>
            </w:pPr>
            <w:r w:rsidRPr="001B2D79">
              <w:rPr>
                <w:rFonts w:ascii="Verdana" w:eastAsia="Verdana" w:hAnsi="Verdana" w:cs="Verdana"/>
                <w:color w:val="00000A"/>
                <w:sz w:val="24"/>
                <w:szCs w:val="24"/>
              </w:rPr>
              <w:t>Eliminare le barriere culturali attraverso la conoscenza diretta di usi e costumi di altri popoli.</w:t>
            </w:r>
          </w:p>
          <w:p w14:paraId="41472EAB" w14:textId="7F5A4FBC" w:rsidR="00A74724" w:rsidRDefault="001B2D79" w:rsidP="00C529D4">
            <w:pPr>
              <w:keepNext/>
              <w:widowControl w:val="0"/>
              <w:numPr>
                <w:ilvl w:val="0"/>
                <w:numId w:val="5"/>
              </w:numPr>
              <w:pBdr>
                <w:top w:val="nil"/>
                <w:left w:val="nil"/>
                <w:bottom w:val="nil"/>
                <w:right w:val="nil"/>
                <w:between w:val="nil"/>
              </w:pBdr>
              <w:jc w:val="both"/>
              <w:rPr>
                <w:rFonts w:ascii="Verdana" w:eastAsia="Verdana" w:hAnsi="Verdana" w:cs="Verdana"/>
                <w:color w:val="00000A"/>
                <w:sz w:val="24"/>
                <w:szCs w:val="24"/>
              </w:rPr>
            </w:pPr>
            <w:r w:rsidRPr="001B2D79">
              <w:rPr>
                <w:rFonts w:ascii="Verdana" w:eastAsia="Verdana" w:hAnsi="Verdana" w:cs="Verdana"/>
                <w:color w:val="00000A"/>
                <w:sz w:val="24"/>
                <w:szCs w:val="24"/>
              </w:rPr>
              <w:t>Potenziare l’uso della lingua inglese.</w:t>
            </w:r>
          </w:p>
        </w:tc>
      </w:tr>
    </w:tbl>
    <w:p w14:paraId="4DA765CA" w14:textId="77777777" w:rsidR="00A74724" w:rsidRDefault="00A74724">
      <w:pPr>
        <w:pBdr>
          <w:top w:val="nil"/>
          <w:left w:val="nil"/>
          <w:bottom w:val="nil"/>
          <w:right w:val="nil"/>
          <w:between w:val="nil"/>
        </w:pBdr>
        <w:rPr>
          <w:rFonts w:ascii="Arial" w:eastAsia="Arial" w:hAnsi="Arial" w:cs="Arial"/>
          <w:color w:val="00000A"/>
          <w:sz w:val="24"/>
          <w:szCs w:val="24"/>
        </w:rPr>
      </w:pPr>
    </w:p>
    <w:tbl>
      <w:tblPr>
        <w:tblStyle w:val="Grigliatabella"/>
        <w:tblW w:w="0" w:type="auto"/>
        <w:tblLook w:val="04A0" w:firstRow="1" w:lastRow="0" w:firstColumn="1" w:lastColumn="0" w:noHBand="0" w:noVBand="1"/>
      </w:tblPr>
      <w:tblGrid>
        <w:gridCol w:w="3284"/>
        <w:gridCol w:w="6322"/>
      </w:tblGrid>
      <w:tr w:rsidR="001B2D79" w14:paraId="4140E618" w14:textId="77777777" w:rsidTr="001B2D79">
        <w:tc>
          <w:tcPr>
            <w:tcW w:w="3284" w:type="dxa"/>
          </w:tcPr>
          <w:p w14:paraId="58A60CBA" w14:textId="748AD8D4" w:rsidR="001B2D79" w:rsidRPr="008F37D1" w:rsidRDefault="001B2D79">
            <w:pPr>
              <w:rPr>
                <w:rFonts w:ascii="Verdana" w:eastAsia="Verdana" w:hAnsi="Verdana" w:cs="Verdana"/>
                <w:b/>
                <w:color w:val="00000A"/>
                <w:sz w:val="24"/>
                <w:szCs w:val="24"/>
              </w:rPr>
            </w:pPr>
            <w:r w:rsidRPr="008F37D1">
              <w:rPr>
                <w:rFonts w:ascii="Verdana" w:eastAsia="Verdana" w:hAnsi="Verdana" w:cs="Verdana"/>
                <w:b/>
                <w:color w:val="00000A"/>
                <w:sz w:val="24"/>
                <w:szCs w:val="24"/>
              </w:rPr>
              <w:t>TITOLO</w:t>
            </w:r>
          </w:p>
        </w:tc>
        <w:tc>
          <w:tcPr>
            <w:tcW w:w="6322" w:type="dxa"/>
          </w:tcPr>
          <w:p w14:paraId="75431D33" w14:textId="500539EA" w:rsidR="001B2D79" w:rsidRDefault="001B2D79">
            <w:pPr>
              <w:rPr>
                <w:rFonts w:ascii="Verdana" w:eastAsia="Verdana" w:hAnsi="Verdana" w:cs="Verdana"/>
                <w:color w:val="00000A"/>
                <w:sz w:val="24"/>
                <w:szCs w:val="24"/>
              </w:rPr>
            </w:pPr>
            <w:r>
              <w:rPr>
                <w:rFonts w:ascii="Verdana" w:eastAsia="Verdana" w:hAnsi="Verdana" w:cs="Verdana"/>
                <w:color w:val="00000A"/>
                <w:sz w:val="24"/>
                <w:szCs w:val="24"/>
              </w:rPr>
              <w:t>IMUN</w:t>
            </w:r>
          </w:p>
        </w:tc>
      </w:tr>
      <w:tr w:rsidR="001B2D79" w14:paraId="7A050E2B" w14:textId="77777777" w:rsidTr="001B2D79">
        <w:tc>
          <w:tcPr>
            <w:tcW w:w="3284" w:type="dxa"/>
          </w:tcPr>
          <w:p w14:paraId="71C8037A" w14:textId="0DAD2D56" w:rsidR="001B2D79" w:rsidRPr="008F37D1" w:rsidRDefault="001B2D79">
            <w:pPr>
              <w:rPr>
                <w:rFonts w:ascii="Verdana" w:eastAsia="Verdana" w:hAnsi="Verdana" w:cs="Verdana"/>
                <w:b/>
                <w:color w:val="00000A"/>
                <w:sz w:val="24"/>
                <w:szCs w:val="24"/>
              </w:rPr>
            </w:pPr>
            <w:r w:rsidRPr="008F37D1">
              <w:rPr>
                <w:rFonts w:ascii="Verdana" w:eastAsia="Verdana" w:hAnsi="Verdana" w:cs="Verdana"/>
                <w:b/>
                <w:color w:val="00000A"/>
                <w:sz w:val="24"/>
                <w:szCs w:val="24"/>
              </w:rPr>
              <w:t xml:space="preserve">ENTE </w:t>
            </w:r>
          </w:p>
        </w:tc>
        <w:tc>
          <w:tcPr>
            <w:tcW w:w="6322" w:type="dxa"/>
          </w:tcPr>
          <w:p w14:paraId="213A5A94" w14:textId="6A3A0CAD" w:rsidR="001B2D79" w:rsidRDefault="001B2D79">
            <w:pPr>
              <w:rPr>
                <w:rFonts w:ascii="Verdana" w:eastAsia="Verdana" w:hAnsi="Verdana" w:cs="Verdana"/>
                <w:color w:val="00000A"/>
                <w:sz w:val="24"/>
                <w:szCs w:val="24"/>
              </w:rPr>
            </w:pPr>
            <w:r>
              <w:rPr>
                <w:rFonts w:ascii="Verdana" w:eastAsia="Verdana" w:hAnsi="Verdana" w:cs="Verdana"/>
                <w:color w:val="00000A"/>
                <w:sz w:val="24"/>
                <w:szCs w:val="24"/>
              </w:rPr>
              <w:t>United Network</w:t>
            </w:r>
          </w:p>
        </w:tc>
      </w:tr>
      <w:tr w:rsidR="001B2D79" w14:paraId="3C145EEF" w14:textId="77777777" w:rsidTr="001B2D79">
        <w:tc>
          <w:tcPr>
            <w:tcW w:w="3284" w:type="dxa"/>
          </w:tcPr>
          <w:p w14:paraId="2EFD85BA" w14:textId="47B0FA82" w:rsidR="001B2D79" w:rsidRPr="008F37D1" w:rsidRDefault="001B2D79">
            <w:pPr>
              <w:rPr>
                <w:rFonts w:ascii="Verdana" w:eastAsia="Verdana" w:hAnsi="Verdana" w:cs="Verdana"/>
                <w:b/>
                <w:color w:val="00000A"/>
                <w:sz w:val="24"/>
                <w:szCs w:val="24"/>
              </w:rPr>
            </w:pPr>
            <w:r w:rsidRPr="008F37D1">
              <w:rPr>
                <w:rFonts w:ascii="Verdana" w:eastAsia="Verdana" w:hAnsi="Verdana" w:cs="Verdana"/>
                <w:b/>
                <w:color w:val="00000A"/>
                <w:sz w:val="24"/>
                <w:szCs w:val="24"/>
              </w:rPr>
              <w:t>ABSTRACT</w:t>
            </w:r>
          </w:p>
        </w:tc>
        <w:tc>
          <w:tcPr>
            <w:tcW w:w="6322" w:type="dxa"/>
          </w:tcPr>
          <w:p w14:paraId="4EFFFF05" w14:textId="7F4C7CA2" w:rsidR="001B2D79" w:rsidRDefault="001B2D79">
            <w:pPr>
              <w:rPr>
                <w:rFonts w:ascii="Verdana" w:eastAsia="Verdana" w:hAnsi="Verdana" w:cs="Verdana"/>
                <w:color w:val="00000A"/>
                <w:sz w:val="24"/>
                <w:szCs w:val="24"/>
              </w:rPr>
            </w:pPr>
            <w:r w:rsidRPr="001B2D79">
              <w:rPr>
                <w:rFonts w:ascii="Verdana" w:eastAsia="Verdana" w:hAnsi="Verdana" w:cs="Verdana"/>
                <w:color w:val="00000A"/>
                <w:sz w:val="24"/>
                <w:szCs w:val="24"/>
              </w:rPr>
              <w:t>Valorizzazione delle eccellenze in materia di carriere diplomatiche e potenziamento delle competenze di public speaking, team work, debating in lingua inglese.</w:t>
            </w:r>
          </w:p>
        </w:tc>
      </w:tr>
    </w:tbl>
    <w:p w14:paraId="29F8D432" w14:textId="77777777" w:rsidR="00A74724" w:rsidRDefault="00A74724">
      <w:pPr>
        <w:pBdr>
          <w:top w:val="nil"/>
          <w:left w:val="nil"/>
          <w:bottom w:val="nil"/>
          <w:right w:val="nil"/>
          <w:between w:val="nil"/>
        </w:pBdr>
        <w:rPr>
          <w:rFonts w:ascii="Verdana" w:eastAsia="Verdana" w:hAnsi="Verdana" w:cs="Verdana"/>
          <w:color w:val="00000A"/>
          <w:sz w:val="24"/>
          <w:szCs w:val="24"/>
        </w:rPr>
      </w:pPr>
    </w:p>
    <w:tbl>
      <w:tblPr>
        <w:tblStyle w:val="Grigliatabella"/>
        <w:tblW w:w="0" w:type="auto"/>
        <w:tblLook w:val="04A0" w:firstRow="1" w:lastRow="0" w:firstColumn="1" w:lastColumn="0" w:noHBand="0" w:noVBand="1"/>
      </w:tblPr>
      <w:tblGrid>
        <w:gridCol w:w="3284"/>
        <w:gridCol w:w="6322"/>
      </w:tblGrid>
      <w:tr w:rsidR="001B2D79" w14:paraId="246FB98C" w14:textId="77777777" w:rsidTr="00A46DB3">
        <w:tc>
          <w:tcPr>
            <w:tcW w:w="3284" w:type="dxa"/>
          </w:tcPr>
          <w:p w14:paraId="3FB82215" w14:textId="77777777" w:rsidR="001B2D79" w:rsidRPr="008F37D1" w:rsidRDefault="001B2D79" w:rsidP="00A46DB3">
            <w:pPr>
              <w:rPr>
                <w:rFonts w:ascii="Verdana" w:eastAsia="Verdana" w:hAnsi="Verdana" w:cs="Verdana"/>
                <w:b/>
                <w:color w:val="00000A"/>
                <w:sz w:val="24"/>
                <w:szCs w:val="24"/>
              </w:rPr>
            </w:pPr>
            <w:r w:rsidRPr="008F37D1">
              <w:rPr>
                <w:rFonts w:ascii="Verdana" w:eastAsia="Verdana" w:hAnsi="Verdana" w:cs="Verdana"/>
                <w:b/>
                <w:color w:val="00000A"/>
                <w:sz w:val="24"/>
                <w:szCs w:val="24"/>
              </w:rPr>
              <w:t>TITOLO</w:t>
            </w:r>
          </w:p>
        </w:tc>
        <w:tc>
          <w:tcPr>
            <w:tcW w:w="6322" w:type="dxa"/>
          </w:tcPr>
          <w:p w14:paraId="16004BFC" w14:textId="208E3A9F" w:rsidR="001B2D79" w:rsidRDefault="001B2D79" w:rsidP="00A46DB3">
            <w:pPr>
              <w:rPr>
                <w:rFonts w:ascii="Verdana" w:eastAsia="Verdana" w:hAnsi="Verdana" w:cs="Verdana"/>
                <w:color w:val="00000A"/>
                <w:sz w:val="24"/>
                <w:szCs w:val="24"/>
              </w:rPr>
            </w:pPr>
            <w:r>
              <w:rPr>
                <w:rFonts w:ascii="Verdana" w:eastAsia="Verdana" w:hAnsi="Verdana" w:cs="Verdana"/>
                <w:color w:val="00000A"/>
                <w:sz w:val="24"/>
                <w:szCs w:val="24"/>
              </w:rPr>
              <w:t>Start up Your Life</w:t>
            </w:r>
          </w:p>
        </w:tc>
      </w:tr>
      <w:tr w:rsidR="001B2D79" w14:paraId="3C85333F" w14:textId="77777777" w:rsidTr="00A46DB3">
        <w:tc>
          <w:tcPr>
            <w:tcW w:w="3284" w:type="dxa"/>
          </w:tcPr>
          <w:p w14:paraId="6D2DEFC5" w14:textId="77777777" w:rsidR="001B2D79" w:rsidRPr="008F37D1" w:rsidRDefault="001B2D79" w:rsidP="00A46DB3">
            <w:pPr>
              <w:rPr>
                <w:rFonts w:ascii="Verdana" w:eastAsia="Verdana" w:hAnsi="Verdana" w:cs="Verdana"/>
                <w:b/>
                <w:color w:val="00000A"/>
                <w:sz w:val="24"/>
                <w:szCs w:val="24"/>
              </w:rPr>
            </w:pPr>
            <w:r w:rsidRPr="008F37D1">
              <w:rPr>
                <w:rFonts w:ascii="Verdana" w:eastAsia="Verdana" w:hAnsi="Verdana" w:cs="Verdana"/>
                <w:b/>
                <w:color w:val="00000A"/>
                <w:sz w:val="24"/>
                <w:szCs w:val="24"/>
              </w:rPr>
              <w:t xml:space="preserve">ENTE </w:t>
            </w:r>
          </w:p>
        </w:tc>
        <w:tc>
          <w:tcPr>
            <w:tcW w:w="6322" w:type="dxa"/>
          </w:tcPr>
          <w:p w14:paraId="16545673" w14:textId="522C0747" w:rsidR="001B2D79" w:rsidRDefault="001B2D79" w:rsidP="00A46DB3">
            <w:pPr>
              <w:rPr>
                <w:rFonts w:ascii="Verdana" w:eastAsia="Verdana" w:hAnsi="Verdana" w:cs="Verdana"/>
                <w:color w:val="00000A"/>
                <w:sz w:val="24"/>
                <w:szCs w:val="24"/>
              </w:rPr>
            </w:pPr>
            <w:r>
              <w:rPr>
                <w:rFonts w:ascii="Verdana" w:eastAsia="Verdana" w:hAnsi="Verdana" w:cs="Verdana"/>
                <w:color w:val="00000A"/>
                <w:sz w:val="24"/>
                <w:szCs w:val="24"/>
              </w:rPr>
              <w:t>UNICREDIT</w:t>
            </w:r>
          </w:p>
        </w:tc>
      </w:tr>
      <w:tr w:rsidR="001B2D79" w14:paraId="708DF617" w14:textId="77777777" w:rsidTr="00A46DB3">
        <w:tc>
          <w:tcPr>
            <w:tcW w:w="3284" w:type="dxa"/>
          </w:tcPr>
          <w:p w14:paraId="5D0BDDF0" w14:textId="77777777" w:rsidR="001B2D79" w:rsidRPr="008F37D1" w:rsidRDefault="001B2D79" w:rsidP="00A46DB3">
            <w:pPr>
              <w:rPr>
                <w:rFonts w:ascii="Verdana" w:eastAsia="Verdana" w:hAnsi="Verdana" w:cs="Verdana"/>
                <w:b/>
                <w:color w:val="00000A"/>
                <w:sz w:val="24"/>
                <w:szCs w:val="24"/>
              </w:rPr>
            </w:pPr>
            <w:r w:rsidRPr="008F37D1">
              <w:rPr>
                <w:rFonts w:ascii="Verdana" w:eastAsia="Verdana" w:hAnsi="Verdana" w:cs="Verdana"/>
                <w:b/>
                <w:color w:val="00000A"/>
                <w:sz w:val="24"/>
                <w:szCs w:val="24"/>
              </w:rPr>
              <w:t>ABSTRACT</w:t>
            </w:r>
          </w:p>
        </w:tc>
        <w:tc>
          <w:tcPr>
            <w:tcW w:w="6322" w:type="dxa"/>
          </w:tcPr>
          <w:p w14:paraId="60142C08" w14:textId="77777777" w:rsidR="001B2D79" w:rsidRPr="001B2D79" w:rsidRDefault="001B2D79" w:rsidP="001B2D79">
            <w:pPr>
              <w:jc w:val="both"/>
              <w:rPr>
                <w:rFonts w:ascii="Verdana" w:eastAsia="Verdana" w:hAnsi="Verdana" w:cs="Verdana"/>
                <w:color w:val="00000A"/>
                <w:sz w:val="24"/>
                <w:szCs w:val="24"/>
              </w:rPr>
            </w:pPr>
            <w:r w:rsidRPr="001B2D79">
              <w:rPr>
                <w:rFonts w:ascii="Verdana" w:eastAsia="Verdana" w:hAnsi="Verdana" w:cs="Verdana"/>
                <w:color w:val="00000A"/>
                <w:sz w:val="24"/>
                <w:szCs w:val="24"/>
              </w:rPr>
              <w:t>Individuazione opportunità.</w:t>
            </w:r>
          </w:p>
          <w:p w14:paraId="00EA060D" w14:textId="77777777" w:rsidR="001B2D79" w:rsidRPr="001B2D79" w:rsidRDefault="001B2D79" w:rsidP="001B2D79">
            <w:pPr>
              <w:jc w:val="both"/>
              <w:rPr>
                <w:rFonts w:ascii="Verdana" w:eastAsia="Verdana" w:hAnsi="Verdana" w:cs="Verdana"/>
                <w:color w:val="00000A"/>
                <w:sz w:val="24"/>
                <w:szCs w:val="24"/>
              </w:rPr>
            </w:pPr>
            <w:r w:rsidRPr="001B2D79">
              <w:rPr>
                <w:rFonts w:ascii="Verdana" w:eastAsia="Verdana" w:hAnsi="Verdana" w:cs="Verdana"/>
                <w:color w:val="00000A"/>
                <w:sz w:val="24"/>
                <w:szCs w:val="24"/>
              </w:rPr>
              <w:t>Valorizzazione delle idee.</w:t>
            </w:r>
          </w:p>
          <w:p w14:paraId="2CF6DDB7" w14:textId="77777777" w:rsidR="001B2D79" w:rsidRPr="001B2D79" w:rsidRDefault="001B2D79" w:rsidP="001B2D79">
            <w:pPr>
              <w:jc w:val="both"/>
              <w:rPr>
                <w:rFonts w:ascii="Verdana" w:eastAsia="Verdana" w:hAnsi="Verdana" w:cs="Verdana"/>
                <w:color w:val="00000A"/>
                <w:sz w:val="24"/>
                <w:szCs w:val="24"/>
              </w:rPr>
            </w:pPr>
            <w:r w:rsidRPr="001B2D79">
              <w:rPr>
                <w:rFonts w:ascii="Verdana" w:eastAsia="Verdana" w:hAnsi="Verdana" w:cs="Verdana"/>
                <w:color w:val="00000A"/>
                <w:sz w:val="24"/>
                <w:szCs w:val="24"/>
              </w:rPr>
              <w:t>Elaborazione delle risorse.</w:t>
            </w:r>
          </w:p>
          <w:p w14:paraId="15A489C7" w14:textId="77777777" w:rsidR="001B2D79" w:rsidRPr="001B2D79" w:rsidRDefault="001B2D79" w:rsidP="001B2D79">
            <w:pPr>
              <w:jc w:val="both"/>
              <w:rPr>
                <w:rFonts w:ascii="Verdana" w:eastAsia="Verdana" w:hAnsi="Verdana" w:cs="Verdana"/>
                <w:color w:val="00000A"/>
                <w:sz w:val="24"/>
                <w:szCs w:val="24"/>
              </w:rPr>
            </w:pPr>
            <w:r w:rsidRPr="001B2D79">
              <w:rPr>
                <w:rFonts w:ascii="Verdana" w:eastAsia="Verdana" w:hAnsi="Verdana" w:cs="Verdana"/>
                <w:color w:val="00000A"/>
                <w:sz w:val="24"/>
                <w:szCs w:val="24"/>
              </w:rPr>
              <w:t>Pianificazione e gestione.</w:t>
            </w:r>
          </w:p>
          <w:p w14:paraId="64466388" w14:textId="77777777" w:rsidR="001B2D79" w:rsidRPr="001B2D79" w:rsidRDefault="001B2D79" w:rsidP="001B2D79">
            <w:pPr>
              <w:jc w:val="both"/>
              <w:rPr>
                <w:rFonts w:ascii="Verdana" w:eastAsia="Verdana" w:hAnsi="Verdana" w:cs="Verdana"/>
                <w:color w:val="00000A"/>
                <w:sz w:val="24"/>
                <w:szCs w:val="24"/>
              </w:rPr>
            </w:pPr>
            <w:r w:rsidRPr="001B2D79">
              <w:rPr>
                <w:rFonts w:ascii="Verdana" w:eastAsia="Verdana" w:hAnsi="Verdana" w:cs="Verdana"/>
                <w:color w:val="00000A"/>
                <w:sz w:val="24"/>
                <w:szCs w:val="24"/>
              </w:rPr>
              <w:t>Creatività.</w:t>
            </w:r>
          </w:p>
          <w:p w14:paraId="7B653E7E" w14:textId="77777777" w:rsidR="001B2D79" w:rsidRPr="001B2D79" w:rsidRDefault="001B2D79" w:rsidP="001B2D79">
            <w:pPr>
              <w:jc w:val="both"/>
              <w:rPr>
                <w:rFonts w:ascii="Verdana" w:eastAsia="Verdana" w:hAnsi="Verdana" w:cs="Verdana"/>
                <w:color w:val="00000A"/>
                <w:sz w:val="24"/>
                <w:szCs w:val="24"/>
              </w:rPr>
            </w:pPr>
            <w:r w:rsidRPr="001B2D79">
              <w:rPr>
                <w:rFonts w:ascii="Verdana" w:eastAsia="Verdana" w:hAnsi="Verdana" w:cs="Verdana"/>
                <w:color w:val="00000A"/>
                <w:sz w:val="24"/>
                <w:szCs w:val="24"/>
              </w:rPr>
              <w:t>Risoluzione dei problemi.</w:t>
            </w:r>
          </w:p>
          <w:p w14:paraId="2B4E292A" w14:textId="761B6773" w:rsidR="001B2D79" w:rsidRDefault="001B2D79" w:rsidP="001B2D79">
            <w:pPr>
              <w:jc w:val="both"/>
              <w:rPr>
                <w:rFonts w:ascii="Verdana" w:eastAsia="Verdana" w:hAnsi="Verdana" w:cs="Verdana"/>
                <w:color w:val="00000A"/>
                <w:sz w:val="24"/>
                <w:szCs w:val="24"/>
              </w:rPr>
            </w:pPr>
            <w:r w:rsidRPr="001B2D79">
              <w:rPr>
                <w:rFonts w:ascii="Verdana" w:eastAsia="Verdana" w:hAnsi="Verdana" w:cs="Verdana"/>
                <w:color w:val="00000A"/>
                <w:sz w:val="24"/>
                <w:szCs w:val="24"/>
              </w:rPr>
              <w:t>Capacità di valutare un ritorno economico di un investimento.</w:t>
            </w:r>
          </w:p>
        </w:tc>
      </w:tr>
    </w:tbl>
    <w:p w14:paraId="055CC393" w14:textId="77777777" w:rsidR="001B2D79" w:rsidRDefault="001B2D79">
      <w:pPr>
        <w:pBdr>
          <w:top w:val="nil"/>
          <w:left w:val="nil"/>
          <w:bottom w:val="nil"/>
          <w:right w:val="nil"/>
          <w:between w:val="nil"/>
        </w:pBdr>
        <w:rPr>
          <w:rFonts w:ascii="Verdana" w:eastAsia="Verdana" w:hAnsi="Verdana" w:cs="Verdana"/>
          <w:color w:val="00000A"/>
          <w:sz w:val="24"/>
          <w:szCs w:val="24"/>
        </w:rPr>
      </w:pPr>
    </w:p>
    <w:p w14:paraId="0030A4E5" w14:textId="77777777" w:rsidR="001B2D79" w:rsidRDefault="001B2D79">
      <w:pPr>
        <w:pBdr>
          <w:top w:val="nil"/>
          <w:left w:val="nil"/>
          <w:bottom w:val="nil"/>
          <w:right w:val="nil"/>
          <w:between w:val="nil"/>
        </w:pBdr>
        <w:spacing w:before="60" w:after="60"/>
        <w:ind w:firstLine="567"/>
        <w:jc w:val="both"/>
        <w:rPr>
          <w:rFonts w:ascii="Verdana" w:eastAsia="Verdana" w:hAnsi="Verdana" w:cs="Verdana"/>
          <w:color w:val="00000A"/>
          <w:sz w:val="24"/>
          <w:szCs w:val="24"/>
        </w:rPr>
      </w:pPr>
    </w:p>
    <w:tbl>
      <w:tblPr>
        <w:tblStyle w:val="Grigliatabella"/>
        <w:tblW w:w="0" w:type="auto"/>
        <w:tblLook w:val="04A0" w:firstRow="1" w:lastRow="0" w:firstColumn="1" w:lastColumn="0" w:noHBand="0" w:noVBand="1"/>
      </w:tblPr>
      <w:tblGrid>
        <w:gridCol w:w="3284"/>
        <w:gridCol w:w="6322"/>
      </w:tblGrid>
      <w:tr w:rsidR="001B2D79" w14:paraId="0550201D" w14:textId="77777777" w:rsidTr="00A46DB3">
        <w:tc>
          <w:tcPr>
            <w:tcW w:w="3284" w:type="dxa"/>
          </w:tcPr>
          <w:p w14:paraId="3B01FE3D" w14:textId="77777777" w:rsidR="001B2D79" w:rsidRPr="00AC2668" w:rsidRDefault="001B2D79" w:rsidP="00A46DB3">
            <w:pPr>
              <w:rPr>
                <w:rFonts w:ascii="Verdana" w:eastAsia="Verdana" w:hAnsi="Verdana" w:cs="Verdana"/>
                <w:b/>
                <w:color w:val="00000A"/>
                <w:sz w:val="24"/>
                <w:szCs w:val="24"/>
              </w:rPr>
            </w:pPr>
            <w:r w:rsidRPr="00AC2668">
              <w:rPr>
                <w:rFonts w:ascii="Verdana" w:eastAsia="Verdana" w:hAnsi="Verdana" w:cs="Verdana"/>
                <w:b/>
                <w:color w:val="00000A"/>
                <w:sz w:val="24"/>
                <w:szCs w:val="24"/>
              </w:rPr>
              <w:t>TITOLO</w:t>
            </w:r>
          </w:p>
        </w:tc>
        <w:tc>
          <w:tcPr>
            <w:tcW w:w="6322" w:type="dxa"/>
          </w:tcPr>
          <w:p w14:paraId="56834738" w14:textId="6A0A4D06" w:rsidR="001B2D79" w:rsidRDefault="001B2D79" w:rsidP="00A46DB3">
            <w:pPr>
              <w:rPr>
                <w:rFonts w:ascii="Verdana" w:eastAsia="Verdana" w:hAnsi="Verdana" w:cs="Verdana"/>
                <w:color w:val="00000A"/>
                <w:sz w:val="24"/>
                <w:szCs w:val="24"/>
              </w:rPr>
            </w:pPr>
            <w:r>
              <w:rPr>
                <w:rFonts w:ascii="Verdana" w:eastAsia="Verdana" w:hAnsi="Verdana" w:cs="Verdana"/>
                <w:color w:val="00000A"/>
                <w:sz w:val="24"/>
                <w:szCs w:val="24"/>
              </w:rPr>
              <w:t>Il Cammino verso la medicina</w:t>
            </w:r>
          </w:p>
        </w:tc>
      </w:tr>
      <w:tr w:rsidR="001B2D79" w14:paraId="2EDEFFA4" w14:textId="77777777" w:rsidTr="00A46DB3">
        <w:tc>
          <w:tcPr>
            <w:tcW w:w="3284" w:type="dxa"/>
          </w:tcPr>
          <w:p w14:paraId="6DECBA2B" w14:textId="77777777" w:rsidR="001B2D79" w:rsidRPr="00AC2668" w:rsidRDefault="001B2D79" w:rsidP="00A46DB3">
            <w:pPr>
              <w:rPr>
                <w:rFonts w:ascii="Verdana" w:eastAsia="Verdana" w:hAnsi="Verdana" w:cs="Verdana"/>
                <w:b/>
                <w:color w:val="00000A"/>
                <w:sz w:val="24"/>
                <w:szCs w:val="24"/>
              </w:rPr>
            </w:pPr>
            <w:r w:rsidRPr="00AC2668">
              <w:rPr>
                <w:rFonts w:ascii="Verdana" w:eastAsia="Verdana" w:hAnsi="Verdana" w:cs="Verdana"/>
                <w:b/>
                <w:color w:val="00000A"/>
                <w:sz w:val="24"/>
                <w:szCs w:val="24"/>
              </w:rPr>
              <w:t xml:space="preserve">ENTE </w:t>
            </w:r>
          </w:p>
        </w:tc>
        <w:tc>
          <w:tcPr>
            <w:tcW w:w="6322" w:type="dxa"/>
          </w:tcPr>
          <w:p w14:paraId="2DAF0852" w14:textId="1FD37435" w:rsidR="001B2D79" w:rsidRDefault="001B2D79" w:rsidP="00A46DB3">
            <w:pPr>
              <w:rPr>
                <w:rFonts w:ascii="Verdana" w:eastAsia="Verdana" w:hAnsi="Verdana" w:cs="Verdana"/>
                <w:color w:val="00000A"/>
                <w:sz w:val="24"/>
                <w:szCs w:val="24"/>
              </w:rPr>
            </w:pPr>
            <w:r>
              <w:rPr>
                <w:rFonts w:ascii="Verdana" w:eastAsia="Verdana" w:hAnsi="Verdana" w:cs="Verdana"/>
                <w:color w:val="00000A"/>
                <w:sz w:val="24"/>
                <w:szCs w:val="24"/>
              </w:rPr>
              <w:t>La Sapienza</w:t>
            </w:r>
          </w:p>
        </w:tc>
      </w:tr>
      <w:tr w:rsidR="001B2D79" w14:paraId="139F1D4E" w14:textId="77777777" w:rsidTr="00A46DB3">
        <w:tc>
          <w:tcPr>
            <w:tcW w:w="3284" w:type="dxa"/>
          </w:tcPr>
          <w:p w14:paraId="3C0205DA" w14:textId="77777777" w:rsidR="001B2D79" w:rsidRPr="00AC2668" w:rsidRDefault="001B2D79" w:rsidP="00A46DB3">
            <w:pPr>
              <w:rPr>
                <w:rFonts w:ascii="Verdana" w:eastAsia="Verdana" w:hAnsi="Verdana" w:cs="Verdana"/>
                <w:b/>
                <w:color w:val="00000A"/>
                <w:sz w:val="24"/>
                <w:szCs w:val="24"/>
              </w:rPr>
            </w:pPr>
            <w:r w:rsidRPr="00AC2668">
              <w:rPr>
                <w:rFonts w:ascii="Verdana" w:eastAsia="Verdana" w:hAnsi="Verdana" w:cs="Verdana"/>
                <w:b/>
                <w:color w:val="00000A"/>
                <w:sz w:val="24"/>
                <w:szCs w:val="24"/>
              </w:rPr>
              <w:t>ABSTRACT</w:t>
            </w:r>
          </w:p>
        </w:tc>
        <w:tc>
          <w:tcPr>
            <w:tcW w:w="6322" w:type="dxa"/>
          </w:tcPr>
          <w:p w14:paraId="34A75CC7" w14:textId="36F6630A" w:rsidR="001B2D79" w:rsidRDefault="001B2D79" w:rsidP="00A46DB3">
            <w:pPr>
              <w:rPr>
                <w:rFonts w:ascii="Verdana" w:eastAsia="Verdana" w:hAnsi="Verdana" w:cs="Verdana"/>
                <w:color w:val="00000A"/>
                <w:sz w:val="24"/>
                <w:szCs w:val="24"/>
              </w:rPr>
            </w:pPr>
            <w:r w:rsidRPr="001B2D79">
              <w:rPr>
                <w:rFonts w:ascii="Verdana" w:eastAsia="Verdana" w:hAnsi="Verdana" w:cs="Verdana"/>
                <w:color w:val="00000A"/>
                <w:sz w:val="24"/>
                <w:szCs w:val="24"/>
              </w:rPr>
              <w:t xml:space="preserve">l Cammino verso Medicina è un progetto di formazione e acquisizione di basic e soft skill che </w:t>
            </w:r>
            <w:r w:rsidRPr="001B2D79">
              <w:rPr>
                <w:rFonts w:ascii="Verdana" w:eastAsia="Verdana" w:hAnsi="Verdana" w:cs="Verdana"/>
                <w:color w:val="00000A"/>
                <w:sz w:val="24"/>
                <w:szCs w:val="24"/>
              </w:rPr>
              <w:lastRenderedPageBreak/>
              <w:t>permette agli studenti di approfondire le proprie conoscenze e di sviluppare nuove competenze in materia di salute, scienze della vita e benessere.</w:t>
            </w:r>
          </w:p>
        </w:tc>
      </w:tr>
    </w:tbl>
    <w:p w14:paraId="6532A195" w14:textId="77777777" w:rsidR="001B2D79" w:rsidRDefault="001B2D79">
      <w:pPr>
        <w:pBdr>
          <w:top w:val="nil"/>
          <w:left w:val="nil"/>
          <w:bottom w:val="nil"/>
          <w:right w:val="nil"/>
          <w:between w:val="nil"/>
        </w:pBdr>
        <w:spacing w:before="60" w:after="60"/>
        <w:ind w:firstLine="567"/>
        <w:jc w:val="both"/>
        <w:rPr>
          <w:rFonts w:ascii="Verdana" w:eastAsia="Verdana" w:hAnsi="Verdana" w:cs="Verdana"/>
          <w:color w:val="00000A"/>
          <w:sz w:val="24"/>
          <w:szCs w:val="24"/>
        </w:rPr>
      </w:pPr>
    </w:p>
    <w:tbl>
      <w:tblPr>
        <w:tblStyle w:val="Grigliatabella"/>
        <w:tblW w:w="0" w:type="auto"/>
        <w:tblLook w:val="04A0" w:firstRow="1" w:lastRow="0" w:firstColumn="1" w:lastColumn="0" w:noHBand="0" w:noVBand="1"/>
      </w:tblPr>
      <w:tblGrid>
        <w:gridCol w:w="3284"/>
        <w:gridCol w:w="6322"/>
      </w:tblGrid>
      <w:tr w:rsidR="00FB0D4B" w14:paraId="5B176481" w14:textId="77777777" w:rsidTr="00A46DB3">
        <w:tc>
          <w:tcPr>
            <w:tcW w:w="3284" w:type="dxa"/>
          </w:tcPr>
          <w:p w14:paraId="070E9624" w14:textId="77777777" w:rsidR="00FB0D4B" w:rsidRPr="00AC2668" w:rsidRDefault="00FB0D4B" w:rsidP="00A46DB3">
            <w:pPr>
              <w:rPr>
                <w:rFonts w:ascii="Verdana" w:eastAsia="Verdana" w:hAnsi="Verdana" w:cs="Verdana"/>
                <w:b/>
                <w:color w:val="00000A"/>
                <w:sz w:val="24"/>
                <w:szCs w:val="24"/>
              </w:rPr>
            </w:pPr>
            <w:r w:rsidRPr="00AC2668">
              <w:rPr>
                <w:rFonts w:ascii="Verdana" w:eastAsia="Verdana" w:hAnsi="Verdana" w:cs="Verdana"/>
                <w:b/>
                <w:color w:val="00000A"/>
                <w:sz w:val="24"/>
                <w:szCs w:val="24"/>
              </w:rPr>
              <w:t>TITOLO</w:t>
            </w:r>
          </w:p>
        </w:tc>
        <w:tc>
          <w:tcPr>
            <w:tcW w:w="6322" w:type="dxa"/>
          </w:tcPr>
          <w:p w14:paraId="55A2A16B" w14:textId="48B7A4D9" w:rsidR="00FB0D4B" w:rsidRDefault="00FB0D4B" w:rsidP="00A46DB3">
            <w:pPr>
              <w:rPr>
                <w:rFonts w:ascii="Verdana" w:eastAsia="Verdana" w:hAnsi="Verdana" w:cs="Verdana"/>
                <w:color w:val="00000A"/>
                <w:sz w:val="24"/>
                <w:szCs w:val="24"/>
              </w:rPr>
            </w:pPr>
            <w:r>
              <w:rPr>
                <w:rFonts w:ascii="Verdana" w:eastAsia="Verdana" w:hAnsi="Verdana" w:cs="Verdana"/>
                <w:color w:val="00000A"/>
                <w:sz w:val="24"/>
                <w:szCs w:val="24"/>
              </w:rPr>
              <w:t>Studente Alto livello</w:t>
            </w:r>
          </w:p>
        </w:tc>
      </w:tr>
      <w:tr w:rsidR="00FB0D4B" w14:paraId="1E7E5722" w14:textId="77777777" w:rsidTr="00A46DB3">
        <w:tc>
          <w:tcPr>
            <w:tcW w:w="3284" w:type="dxa"/>
          </w:tcPr>
          <w:p w14:paraId="2B779284" w14:textId="77777777" w:rsidR="00FB0D4B" w:rsidRPr="00AC2668" w:rsidRDefault="00FB0D4B" w:rsidP="00A46DB3">
            <w:pPr>
              <w:rPr>
                <w:rFonts w:ascii="Verdana" w:eastAsia="Verdana" w:hAnsi="Verdana" w:cs="Verdana"/>
                <w:b/>
                <w:color w:val="00000A"/>
                <w:sz w:val="24"/>
                <w:szCs w:val="24"/>
              </w:rPr>
            </w:pPr>
            <w:r w:rsidRPr="00AC2668">
              <w:rPr>
                <w:rFonts w:ascii="Verdana" w:eastAsia="Verdana" w:hAnsi="Verdana" w:cs="Verdana"/>
                <w:b/>
                <w:color w:val="00000A"/>
                <w:sz w:val="24"/>
                <w:szCs w:val="24"/>
              </w:rPr>
              <w:t xml:space="preserve">ENTE </w:t>
            </w:r>
          </w:p>
        </w:tc>
        <w:tc>
          <w:tcPr>
            <w:tcW w:w="6322" w:type="dxa"/>
          </w:tcPr>
          <w:p w14:paraId="253C89C7" w14:textId="5E952FC6" w:rsidR="00FB0D4B" w:rsidRDefault="00FB0D4B" w:rsidP="00A46DB3">
            <w:pPr>
              <w:rPr>
                <w:rFonts w:ascii="Verdana" w:eastAsia="Verdana" w:hAnsi="Verdana" w:cs="Verdana"/>
                <w:color w:val="00000A"/>
                <w:sz w:val="24"/>
                <w:szCs w:val="24"/>
              </w:rPr>
            </w:pPr>
            <w:r>
              <w:rPr>
                <w:rFonts w:ascii="Verdana" w:eastAsia="Verdana" w:hAnsi="Verdana" w:cs="Verdana"/>
                <w:color w:val="00000A"/>
                <w:sz w:val="24"/>
                <w:szCs w:val="24"/>
              </w:rPr>
              <w:t>Varie associazioni Sportive</w:t>
            </w:r>
          </w:p>
        </w:tc>
      </w:tr>
      <w:tr w:rsidR="00FB0D4B" w14:paraId="159D4B0F" w14:textId="77777777" w:rsidTr="00A46DB3">
        <w:tc>
          <w:tcPr>
            <w:tcW w:w="3284" w:type="dxa"/>
          </w:tcPr>
          <w:p w14:paraId="6FE183E6" w14:textId="77777777" w:rsidR="00FB0D4B" w:rsidRPr="00AC2668" w:rsidRDefault="00FB0D4B" w:rsidP="00A46DB3">
            <w:pPr>
              <w:rPr>
                <w:rFonts w:ascii="Verdana" w:eastAsia="Verdana" w:hAnsi="Verdana" w:cs="Verdana"/>
                <w:b/>
                <w:color w:val="00000A"/>
                <w:sz w:val="24"/>
                <w:szCs w:val="24"/>
              </w:rPr>
            </w:pPr>
            <w:r w:rsidRPr="00AC2668">
              <w:rPr>
                <w:rFonts w:ascii="Verdana" w:eastAsia="Verdana" w:hAnsi="Verdana" w:cs="Verdana"/>
                <w:b/>
                <w:color w:val="00000A"/>
                <w:sz w:val="24"/>
                <w:szCs w:val="24"/>
              </w:rPr>
              <w:t>ABSTRACT</w:t>
            </w:r>
          </w:p>
        </w:tc>
        <w:tc>
          <w:tcPr>
            <w:tcW w:w="6322" w:type="dxa"/>
          </w:tcPr>
          <w:p w14:paraId="6EF95ADA" w14:textId="77777777" w:rsidR="00FB0D4B" w:rsidRPr="00FB0D4B" w:rsidRDefault="00FB0D4B" w:rsidP="00FB0D4B">
            <w:pPr>
              <w:rPr>
                <w:rFonts w:ascii="Verdana" w:eastAsia="Verdana" w:hAnsi="Verdana" w:cs="Verdana"/>
                <w:color w:val="00000A"/>
                <w:sz w:val="24"/>
                <w:szCs w:val="24"/>
              </w:rPr>
            </w:pPr>
            <w:r w:rsidRPr="00FB0D4B">
              <w:rPr>
                <w:rFonts w:ascii="Verdana" w:eastAsia="Verdana" w:hAnsi="Verdana" w:cs="Verdana"/>
                <w:color w:val="00000A"/>
                <w:sz w:val="24"/>
                <w:szCs w:val="24"/>
              </w:rPr>
              <w:t>Ampliare le conoscenze del proprio corpo e le sue potenzialità.</w:t>
            </w:r>
          </w:p>
          <w:p w14:paraId="6F1F3ED3" w14:textId="77777777" w:rsidR="00FB0D4B" w:rsidRPr="00FB0D4B" w:rsidRDefault="00FB0D4B" w:rsidP="00FB0D4B">
            <w:pPr>
              <w:rPr>
                <w:rFonts w:ascii="Verdana" w:eastAsia="Verdana" w:hAnsi="Verdana" w:cs="Verdana"/>
                <w:color w:val="00000A"/>
                <w:sz w:val="24"/>
                <w:szCs w:val="24"/>
              </w:rPr>
            </w:pPr>
            <w:r w:rsidRPr="00FB0D4B">
              <w:rPr>
                <w:rFonts w:ascii="Verdana" w:eastAsia="Verdana" w:hAnsi="Verdana" w:cs="Verdana"/>
                <w:color w:val="00000A"/>
                <w:sz w:val="24"/>
                <w:szCs w:val="24"/>
              </w:rPr>
              <w:t>Allenare la mente nella fatica.</w:t>
            </w:r>
          </w:p>
          <w:p w14:paraId="1CBA1892" w14:textId="77777777" w:rsidR="00FB0D4B" w:rsidRPr="00FB0D4B" w:rsidRDefault="00FB0D4B" w:rsidP="00FB0D4B">
            <w:pPr>
              <w:rPr>
                <w:rFonts w:ascii="Verdana" w:eastAsia="Verdana" w:hAnsi="Verdana" w:cs="Verdana"/>
                <w:color w:val="00000A"/>
                <w:sz w:val="24"/>
                <w:szCs w:val="24"/>
              </w:rPr>
            </w:pPr>
            <w:r w:rsidRPr="00FB0D4B">
              <w:rPr>
                <w:rFonts w:ascii="Verdana" w:eastAsia="Verdana" w:hAnsi="Verdana" w:cs="Verdana"/>
                <w:color w:val="00000A"/>
                <w:sz w:val="24"/>
                <w:szCs w:val="24"/>
              </w:rPr>
              <w:t>Migliorare la gestione delle sconfitte e delle vittorie.</w:t>
            </w:r>
          </w:p>
          <w:p w14:paraId="2A4D4C84" w14:textId="77777777" w:rsidR="00FB0D4B" w:rsidRPr="00FB0D4B" w:rsidRDefault="00FB0D4B" w:rsidP="00FB0D4B">
            <w:pPr>
              <w:rPr>
                <w:rFonts w:ascii="Verdana" w:eastAsia="Verdana" w:hAnsi="Verdana" w:cs="Verdana"/>
                <w:color w:val="00000A"/>
                <w:sz w:val="24"/>
                <w:szCs w:val="24"/>
              </w:rPr>
            </w:pPr>
            <w:r w:rsidRPr="00FB0D4B">
              <w:rPr>
                <w:rFonts w:ascii="Verdana" w:eastAsia="Verdana" w:hAnsi="Verdana" w:cs="Verdana"/>
                <w:color w:val="00000A"/>
                <w:sz w:val="24"/>
                <w:szCs w:val="24"/>
              </w:rPr>
              <w:t>Essere rigoroso nel mantenere impegni e scadenze.</w:t>
            </w:r>
          </w:p>
          <w:p w14:paraId="727D359F" w14:textId="77777777" w:rsidR="00FB0D4B" w:rsidRPr="00FB0D4B" w:rsidRDefault="00FB0D4B" w:rsidP="00FB0D4B">
            <w:pPr>
              <w:rPr>
                <w:rFonts w:ascii="Verdana" w:eastAsia="Verdana" w:hAnsi="Verdana" w:cs="Verdana"/>
                <w:color w:val="00000A"/>
                <w:sz w:val="24"/>
                <w:szCs w:val="24"/>
              </w:rPr>
            </w:pPr>
            <w:r w:rsidRPr="00FB0D4B">
              <w:rPr>
                <w:rFonts w:ascii="Verdana" w:eastAsia="Verdana" w:hAnsi="Verdana" w:cs="Verdana"/>
                <w:color w:val="00000A"/>
                <w:sz w:val="24"/>
                <w:szCs w:val="24"/>
              </w:rPr>
              <w:t>Assumersi responsabilità.</w:t>
            </w:r>
          </w:p>
          <w:p w14:paraId="398DF282" w14:textId="24D48CB5" w:rsidR="00FB0D4B" w:rsidRDefault="00FB0D4B" w:rsidP="00FB0D4B">
            <w:pPr>
              <w:rPr>
                <w:rFonts w:ascii="Verdana" w:eastAsia="Verdana" w:hAnsi="Verdana" w:cs="Verdana"/>
                <w:color w:val="00000A"/>
                <w:sz w:val="24"/>
                <w:szCs w:val="24"/>
              </w:rPr>
            </w:pPr>
            <w:r w:rsidRPr="00FB0D4B">
              <w:rPr>
                <w:rFonts w:ascii="Verdana" w:eastAsia="Verdana" w:hAnsi="Verdana" w:cs="Verdana"/>
                <w:color w:val="00000A"/>
                <w:sz w:val="24"/>
                <w:szCs w:val="24"/>
              </w:rPr>
              <w:t>Applicare i regolamenti sportivi e attuare fair play nei momenti di competizione e non.</w:t>
            </w:r>
          </w:p>
        </w:tc>
      </w:tr>
    </w:tbl>
    <w:p w14:paraId="35502A34" w14:textId="77777777" w:rsidR="00FB0D4B" w:rsidRDefault="00FB0D4B">
      <w:pPr>
        <w:pBdr>
          <w:top w:val="nil"/>
          <w:left w:val="nil"/>
          <w:bottom w:val="nil"/>
          <w:right w:val="nil"/>
          <w:between w:val="nil"/>
        </w:pBdr>
        <w:spacing w:before="60" w:after="60"/>
        <w:ind w:firstLine="567"/>
        <w:jc w:val="both"/>
        <w:rPr>
          <w:rFonts w:ascii="Verdana" w:eastAsia="Verdana" w:hAnsi="Verdana" w:cs="Verdana"/>
          <w:color w:val="00000A"/>
          <w:sz w:val="24"/>
          <w:szCs w:val="24"/>
        </w:rPr>
      </w:pPr>
    </w:p>
    <w:tbl>
      <w:tblPr>
        <w:tblStyle w:val="Grigliatabella"/>
        <w:tblW w:w="0" w:type="auto"/>
        <w:tblLook w:val="04A0" w:firstRow="1" w:lastRow="0" w:firstColumn="1" w:lastColumn="0" w:noHBand="0" w:noVBand="1"/>
      </w:tblPr>
      <w:tblGrid>
        <w:gridCol w:w="3284"/>
        <w:gridCol w:w="6322"/>
      </w:tblGrid>
      <w:tr w:rsidR="006A2498" w14:paraId="5906D6E8" w14:textId="77777777" w:rsidTr="008479CD">
        <w:tc>
          <w:tcPr>
            <w:tcW w:w="3284" w:type="dxa"/>
          </w:tcPr>
          <w:p w14:paraId="48B7171A" w14:textId="77777777" w:rsidR="006A2498" w:rsidRPr="00AC2668" w:rsidRDefault="006A2498" w:rsidP="008479CD">
            <w:pPr>
              <w:rPr>
                <w:rFonts w:ascii="Verdana" w:eastAsia="Verdana" w:hAnsi="Verdana" w:cs="Verdana"/>
                <w:b/>
                <w:color w:val="00000A"/>
                <w:sz w:val="24"/>
                <w:szCs w:val="24"/>
              </w:rPr>
            </w:pPr>
            <w:r w:rsidRPr="00AC2668">
              <w:rPr>
                <w:rFonts w:ascii="Verdana" w:eastAsia="Verdana" w:hAnsi="Verdana" w:cs="Verdana"/>
                <w:b/>
                <w:color w:val="00000A"/>
                <w:sz w:val="24"/>
                <w:szCs w:val="24"/>
              </w:rPr>
              <w:t>TITOLO</w:t>
            </w:r>
          </w:p>
        </w:tc>
        <w:tc>
          <w:tcPr>
            <w:tcW w:w="6322" w:type="dxa"/>
          </w:tcPr>
          <w:p w14:paraId="32FE18B6" w14:textId="21E3699B" w:rsidR="006A2498" w:rsidRDefault="006A2498" w:rsidP="008479CD">
            <w:pPr>
              <w:rPr>
                <w:rFonts w:ascii="Verdana" w:eastAsia="Verdana" w:hAnsi="Verdana" w:cs="Verdana"/>
                <w:color w:val="00000A"/>
                <w:sz w:val="24"/>
                <w:szCs w:val="24"/>
              </w:rPr>
            </w:pPr>
            <w:r>
              <w:rPr>
                <w:rFonts w:ascii="Verdana" w:eastAsia="Verdana" w:hAnsi="Verdana" w:cs="Verdana"/>
                <w:color w:val="00000A"/>
                <w:sz w:val="24"/>
                <w:szCs w:val="24"/>
              </w:rPr>
              <w:t>Metodi d’Indagine di Inquinamento  Marino</w:t>
            </w:r>
          </w:p>
        </w:tc>
      </w:tr>
      <w:tr w:rsidR="006A2498" w14:paraId="38C9789F" w14:textId="77777777" w:rsidTr="008479CD">
        <w:tc>
          <w:tcPr>
            <w:tcW w:w="3284" w:type="dxa"/>
          </w:tcPr>
          <w:p w14:paraId="766F657C" w14:textId="77777777" w:rsidR="006A2498" w:rsidRPr="00AC2668" w:rsidRDefault="006A2498" w:rsidP="008479CD">
            <w:pPr>
              <w:rPr>
                <w:rFonts w:ascii="Verdana" w:eastAsia="Verdana" w:hAnsi="Verdana" w:cs="Verdana"/>
                <w:b/>
                <w:color w:val="00000A"/>
                <w:sz w:val="24"/>
                <w:szCs w:val="24"/>
              </w:rPr>
            </w:pPr>
            <w:r w:rsidRPr="00AC2668">
              <w:rPr>
                <w:rFonts w:ascii="Verdana" w:eastAsia="Verdana" w:hAnsi="Verdana" w:cs="Verdana"/>
                <w:b/>
                <w:color w:val="00000A"/>
                <w:sz w:val="24"/>
                <w:szCs w:val="24"/>
              </w:rPr>
              <w:t xml:space="preserve">ENTE </w:t>
            </w:r>
          </w:p>
        </w:tc>
        <w:tc>
          <w:tcPr>
            <w:tcW w:w="6322" w:type="dxa"/>
          </w:tcPr>
          <w:p w14:paraId="2A9532C5" w14:textId="48BD25C1" w:rsidR="006A2498" w:rsidRDefault="006A2498" w:rsidP="008479CD">
            <w:pPr>
              <w:rPr>
                <w:rFonts w:ascii="Verdana" w:eastAsia="Verdana" w:hAnsi="Verdana" w:cs="Verdana"/>
                <w:color w:val="00000A"/>
                <w:sz w:val="24"/>
                <w:szCs w:val="24"/>
              </w:rPr>
            </w:pPr>
            <w:r>
              <w:rPr>
                <w:rFonts w:ascii="Verdana" w:eastAsia="Verdana" w:hAnsi="Verdana" w:cs="Verdana"/>
                <w:color w:val="00000A"/>
                <w:sz w:val="24"/>
                <w:szCs w:val="24"/>
              </w:rPr>
              <w:t>ISPRA</w:t>
            </w:r>
          </w:p>
        </w:tc>
      </w:tr>
      <w:tr w:rsidR="006A2498" w14:paraId="2367FD37" w14:textId="77777777" w:rsidTr="008479CD">
        <w:tc>
          <w:tcPr>
            <w:tcW w:w="3284" w:type="dxa"/>
          </w:tcPr>
          <w:p w14:paraId="2425496D" w14:textId="77777777" w:rsidR="006A2498" w:rsidRPr="00AC2668" w:rsidRDefault="006A2498" w:rsidP="008479CD">
            <w:pPr>
              <w:rPr>
                <w:rFonts w:ascii="Verdana" w:eastAsia="Verdana" w:hAnsi="Verdana" w:cs="Verdana"/>
                <w:b/>
                <w:color w:val="00000A"/>
                <w:sz w:val="24"/>
                <w:szCs w:val="24"/>
              </w:rPr>
            </w:pPr>
            <w:r w:rsidRPr="00AC2668">
              <w:rPr>
                <w:rFonts w:ascii="Verdana" w:eastAsia="Verdana" w:hAnsi="Verdana" w:cs="Verdana"/>
                <w:b/>
                <w:color w:val="00000A"/>
                <w:sz w:val="24"/>
                <w:szCs w:val="24"/>
              </w:rPr>
              <w:t>ABSTRACT</w:t>
            </w:r>
          </w:p>
        </w:tc>
        <w:tc>
          <w:tcPr>
            <w:tcW w:w="6322" w:type="dxa"/>
          </w:tcPr>
          <w:p w14:paraId="457E9006" w14:textId="26B937F9" w:rsidR="006A2498" w:rsidRDefault="006A2498" w:rsidP="008479CD">
            <w:pPr>
              <w:rPr>
                <w:rFonts w:ascii="Verdana" w:eastAsia="Verdana" w:hAnsi="Verdana" w:cs="Verdana"/>
                <w:color w:val="00000A"/>
                <w:sz w:val="24"/>
                <w:szCs w:val="24"/>
              </w:rPr>
            </w:pPr>
            <w:r w:rsidRPr="006A2498">
              <w:rPr>
                <w:rFonts w:ascii="Verdana" w:eastAsia="Verdana" w:hAnsi="Verdana" w:cs="Verdana"/>
                <w:color w:val="00000A"/>
                <w:sz w:val="24"/>
                <w:szCs w:val="24"/>
              </w:rPr>
              <w:t>Il percorso formativo fornirà le informazioni necessarie ad individuare le diverse tipologie d'impatto antropico sull'ambiente marino costiero, le possibili azioni di recupero e le buone pratiche anche quotidiane. Durante il percorso gli studenti acquisiranno la consapevolezza che la conoscenza rappresenta lo strumento fondamentale per prevenire situazioni negative per l'ambiente e la salute dell'uomo.</w:t>
            </w:r>
          </w:p>
        </w:tc>
      </w:tr>
    </w:tbl>
    <w:p w14:paraId="264A3931" w14:textId="77777777" w:rsidR="006A2498" w:rsidRDefault="006A2498" w:rsidP="00FB0D4B">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rPr>
      </w:pPr>
    </w:p>
    <w:tbl>
      <w:tblPr>
        <w:tblStyle w:val="Grigliatabella"/>
        <w:tblW w:w="0" w:type="auto"/>
        <w:tblLook w:val="04A0" w:firstRow="1" w:lastRow="0" w:firstColumn="1" w:lastColumn="0" w:noHBand="0" w:noVBand="1"/>
      </w:tblPr>
      <w:tblGrid>
        <w:gridCol w:w="3284"/>
        <w:gridCol w:w="6322"/>
      </w:tblGrid>
      <w:tr w:rsidR="00FC7888" w14:paraId="11212EAC" w14:textId="77777777" w:rsidTr="008479CD">
        <w:tc>
          <w:tcPr>
            <w:tcW w:w="3284" w:type="dxa"/>
          </w:tcPr>
          <w:p w14:paraId="2E4383ED" w14:textId="77777777" w:rsidR="00FC7888" w:rsidRPr="00AC2668" w:rsidRDefault="00FC7888" w:rsidP="008479CD">
            <w:pPr>
              <w:rPr>
                <w:rFonts w:ascii="Verdana" w:eastAsia="Verdana" w:hAnsi="Verdana" w:cs="Verdana"/>
                <w:b/>
                <w:color w:val="00000A"/>
                <w:sz w:val="24"/>
                <w:szCs w:val="24"/>
              </w:rPr>
            </w:pPr>
            <w:r w:rsidRPr="00AC2668">
              <w:rPr>
                <w:rFonts w:ascii="Verdana" w:eastAsia="Verdana" w:hAnsi="Verdana" w:cs="Verdana"/>
                <w:b/>
                <w:color w:val="00000A"/>
                <w:sz w:val="24"/>
                <w:szCs w:val="24"/>
              </w:rPr>
              <w:t>TITOLO</w:t>
            </w:r>
          </w:p>
        </w:tc>
        <w:tc>
          <w:tcPr>
            <w:tcW w:w="6322" w:type="dxa"/>
          </w:tcPr>
          <w:p w14:paraId="6F28F3E3" w14:textId="0798E2CF" w:rsidR="00FC7888" w:rsidRDefault="00FC7888" w:rsidP="008479CD">
            <w:pPr>
              <w:rPr>
                <w:rFonts w:ascii="Verdana" w:eastAsia="Verdana" w:hAnsi="Verdana" w:cs="Verdana"/>
                <w:color w:val="00000A"/>
                <w:sz w:val="24"/>
                <w:szCs w:val="24"/>
              </w:rPr>
            </w:pPr>
            <w:r>
              <w:rPr>
                <w:rFonts w:ascii="Verdana" w:eastAsia="Verdana" w:hAnsi="Verdana" w:cs="Verdana"/>
                <w:color w:val="00000A"/>
                <w:sz w:val="24"/>
                <w:szCs w:val="24"/>
              </w:rPr>
              <w:t>Ricerca Sociale tra Comunicazione e Big Data</w:t>
            </w:r>
          </w:p>
        </w:tc>
      </w:tr>
      <w:tr w:rsidR="00FC7888" w14:paraId="14850F79" w14:textId="77777777" w:rsidTr="008479CD">
        <w:tc>
          <w:tcPr>
            <w:tcW w:w="3284" w:type="dxa"/>
          </w:tcPr>
          <w:p w14:paraId="410842D8" w14:textId="77777777" w:rsidR="00FC7888" w:rsidRPr="00AC2668" w:rsidRDefault="00FC7888" w:rsidP="008479CD">
            <w:pPr>
              <w:rPr>
                <w:rFonts w:ascii="Verdana" w:eastAsia="Verdana" w:hAnsi="Verdana" w:cs="Verdana"/>
                <w:b/>
                <w:color w:val="00000A"/>
                <w:sz w:val="24"/>
                <w:szCs w:val="24"/>
              </w:rPr>
            </w:pPr>
            <w:r w:rsidRPr="00AC2668">
              <w:rPr>
                <w:rFonts w:ascii="Verdana" w:eastAsia="Verdana" w:hAnsi="Verdana" w:cs="Verdana"/>
                <w:b/>
                <w:color w:val="00000A"/>
                <w:sz w:val="24"/>
                <w:szCs w:val="24"/>
              </w:rPr>
              <w:t xml:space="preserve">ENTE </w:t>
            </w:r>
          </w:p>
        </w:tc>
        <w:tc>
          <w:tcPr>
            <w:tcW w:w="6322" w:type="dxa"/>
          </w:tcPr>
          <w:p w14:paraId="74F92172" w14:textId="01781695" w:rsidR="00FC7888" w:rsidRDefault="00FC7888" w:rsidP="008479CD">
            <w:pPr>
              <w:rPr>
                <w:rFonts w:ascii="Verdana" w:eastAsia="Verdana" w:hAnsi="Verdana" w:cs="Verdana"/>
                <w:color w:val="00000A"/>
                <w:sz w:val="24"/>
                <w:szCs w:val="24"/>
              </w:rPr>
            </w:pPr>
            <w:r>
              <w:rPr>
                <w:rFonts w:ascii="Verdana" w:eastAsia="Verdana" w:hAnsi="Verdana" w:cs="Verdana"/>
                <w:color w:val="00000A"/>
                <w:sz w:val="24"/>
                <w:szCs w:val="24"/>
              </w:rPr>
              <w:t>LINK CAMPUS</w:t>
            </w:r>
          </w:p>
        </w:tc>
      </w:tr>
      <w:tr w:rsidR="00FC7888" w14:paraId="574D4A0F" w14:textId="77777777" w:rsidTr="008479CD">
        <w:tc>
          <w:tcPr>
            <w:tcW w:w="3284" w:type="dxa"/>
          </w:tcPr>
          <w:p w14:paraId="4FAF4E94" w14:textId="77777777" w:rsidR="00FC7888" w:rsidRPr="00AC2668" w:rsidRDefault="00FC7888" w:rsidP="008479CD">
            <w:pPr>
              <w:rPr>
                <w:rFonts w:ascii="Verdana" w:eastAsia="Verdana" w:hAnsi="Verdana" w:cs="Verdana"/>
                <w:b/>
                <w:color w:val="00000A"/>
                <w:sz w:val="24"/>
                <w:szCs w:val="24"/>
              </w:rPr>
            </w:pPr>
            <w:r w:rsidRPr="00AC2668">
              <w:rPr>
                <w:rFonts w:ascii="Verdana" w:eastAsia="Verdana" w:hAnsi="Verdana" w:cs="Verdana"/>
                <w:b/>
                <w:color w:val="00000A"/>
                <w:sz w:val="24"/>
                <w:szCs w:val="24"/>
              </w:rPr>
              <w:t>ABSTRACT</w:t>
            </w:r>
          </w:p>
        </w:tc>
        <w:tc>
          <w:tcPr>
            <w:tcW w:w="6322" w:type="dxa"/>
          </w:tcPr>
          <w:p w14:paraId="13665165" w14:textId="2D70AC8D" w:rsidR="00FC7888" w:rsidRDefault="00FB09E6" w:rsidP="00FB09E6">
            <w:pPr>
              <w:rPr>
                <w:rFonts w:ascii="Verdana" w:eastAsia="Verdana" w:hAnsi="Verdana" w:cs="Verdana"/>
                <w:color w:val="00000A"/>
                <w:sz w:val="24"/>
                <w:szCs w:val="24"/>
              </w:rPr>
            </w:pPr>
            <w:r w:rsidRPr="00FB09E6">
              <w:rPr>
                <w:rFonts w:ascii="Verdana" w:eastAsia="Verdana" w:hAnsi="Verdana" w:cs="Verdana"/>
                <w:color w:val="00000A"/>
                <w:sz w:val="24"/>
                <w:szCs w:val="24"/>
              </w:rPr>
              <w:t>Si propone l’obiettivo di approfondire e sperimentare metodologie innovative per la gestione, l’elaborazione e l’analisi dei dati territoriali avvalendosi delle migliori tecnologie e metodologie appartenenti all’ambito dei Sistemi informativi territoriali.</w:t>
            </w:r>
          </w:p>
        </w:tc>
      </w:tr>
    </w:tbl>
    <w:p w14:paraId="536E3E87" w14:textId="77777777" w:rsidR="00FC7888" w:rsidRDefault="00FC7888" w:rsidP="00FB0D4B">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rPr>
      </w:pPr>
    </w:p>
    <w:tbl>
      <w:tblPr>
        <w:tblStyle w:val="Grigliatabella"/>
        <w:tblW w:w="0" w:type="auto"/>
        <w:tblLook w:val="04A0" w:firstRow="1" w:lastRow="0" w:firstColumn="1" w:lastColumn="0" w:noHBand="0" w:noVBand="1"/>
      </w:tblPr>
      <w:tblGrid>
        <w:gridCol w:w="3284"/>
        <w:gridCol w:w="6322"/>
      </w:tblGrid>
      <w:tr w:rsidR="00FC7888" w14:paraId="227B2FA2" w14:textId="77777777" w:rsidTr="008479CD">
        <w:tc>
          <w:tcPr>
            <w:tcW w:w="3284" w:type="dxa"/>
          </w:tcPr>
          <w:p w14:paraId="4081E111" w14:textId="77777777" w:rsidR="00FC7888" w:rsidRPr="00AC2668" w:rsidRDefault="00FC7888" w:rsidP="008479CD">
            <w:pPr>
              <w:rPr>
                <w:rFonts w:ascii="Verdana" w:eastAsia="Verdana" w:hAnsi="Verdana" w:cs="Verdana"/>
                <w:b/>
                <w:color w:val="00000A"/>
                <w:sz w:val="24"/>
                <w:szCs w:val="24"/>
              </w:rPr>
            </w:pPr>
            <w:r w:rsidRPr="00AC2668">
              <w:rPr>
                <w:rFonts w:ascii="Verdana" w:eastAsia="Verdana" w:hAnsi="Verdana" w:cs="Verdana"/>
                <w:b/>
                <w:color w:val="00000A"/>
                <w:sz w:val="24"/>
                <w:szCs w:val="24"/>
              </w:rPr>
              <w:t>TITOLO</w:t>
            </w:r>
          </w:p>
        </w:tc>
        <w:tc>
          <w:tcPr>
            <w:tcW w:w="6322" w:type="dxa"/>
          </w:tcPr>
          <w:p w14:paraId="51A42DBB" w14:textId="43ACCA0E" w:rsidR="00FC7888" w:rsidRDefault="00FC7888" w:rsidP="008479CD">
            <w:pPr>
              <w:rPr>
                <w:rFonts w:ascii="Verdana" w:eastAsia="Verdana" w:hAnsi="Verdana" w:cs="Verdana"/>
                <w:color w:val="00000A"/>
                <w:sz w:val="24"/>
                <w:szCs w:val="24"/>
              </w:rPr>
            </w:pPr>
            <w:r>
              <w:rPr>
                <w:rFonts w:ascii="Verdana" w:eastAsia="Verdana" w:hAnsi="Verdana" w:cs="Verdana"/>
                <w:color w:val="00000A"/>
                <w:sz w:val="24"/>
                <w:szCs w:val="24"/>
              </w:rPr>
              <w:t>Migrazioni, attori e prospettive: lo sport come opportunità</w:t>
            </w:r>
          </w:p>
        </w:tc>
      </w:tr>
      <w:tr w:rsidR="00FC7888" w:rsidRPr="009C7203" w14:paraId="47C3CECE" w14:textId="77777777" w:rsidTr="008479CD">
        <w:tc>
          <w:tcPr>
            <w:tcW w:w="3284" w:type="dxa"/>
          </w:tcPr>
          <w:p w14:paraId="6ADF2561" w14:textId="77777777" w:rsidR="00FC7888" w:rsidRPr="00AC2668" w:rsidRDefault="00FC7888" w:rsidP="008479CD">
            <w:pPr>
              <w:rPr>
                <w:rFonts w:ascii="Verdana" w:eastAsia="Verdana" w:hAnsi="Verdana" w:cs="Verdana"/>
                <w:b/>
                <w:color w:val="00000A"/>
                <w:sz w:val="24"/>
                <w:szCs w:val="24"/>
              </w:rPr>
            </w:pPr>
            <w:r w:rsidRPr="00AC2668">
              <w:rPr>
                <w:rFonts w:ascii="Verdana" w:eastAsia="Verdana" w:hAnsi="Verdana" w:cs="Verdana"/>
                <w:b/>
                <w:color w:val="00000A"/>
                <w:sz w:val="24"/>
                <w:szCs w:val="24"/>
              </w:rPr>
              <w:t xml:space="preserve">ENTE </w:t>
            </w:r>
          </w:p>
        </w:tc>
        <w:tc>
          <w:tcPr>
            <w:tcW w:w="6322" w:type="dxa"/>
          </w:tcPr>
          <w:p w14:paraId="0DA9D7AD" w14:textId="77777777" w:rsidR="00FC7888" w:rsidRDefault="00FC7888" w:rsidP="008479CD">
            <w:pPr>
              <w:rPr>
                <w:rFonts w:ascii="Verdana" w:eastAsia="Verdana" w:hAnsi="Verdana" w:cs="Verdana"/>
                <w:color w:val="00000A"/>
                <w:sz w:val="24"/>
                <w:szCs w:val="24"/>
              </w:rPr>
            </w:pPr>
            <w:r>
              <w:rPr>
                <w:rFonts w:ascii="Verdana" w:eastAsia="Verdana" w:hAnsi="Verdana" w:cs="Verdana"/>
                <w:color w:val="00000A"/>
                <w:sz w:val="24"/>
                <w:szCs w:val="24"/>
              </w:rPr>
              <w:t>LINK CAMPUS</w:t>
            </w:r>
          </w:p>
        </w:tc>
      </w:tr>
      <w:tr w:rsidR="00FC7888" w14:paraId="4A4330F1" w14:textId="77777777" w:rsidTr="008479CD">
        <w:tc>
          <w:tcPr>
            <w:tcW w:w="3284" w:type="dxa"/>
          </w:tcPr>
          <w:p w14:paraId="3DE18F33" w14:textId="77777777" w:rsidR="00FC7888" w:rsidRPr="00AC2668" w:rsidRDefault="00FC7888" w:rsidP="008479CD">
            <w:pPr>
              <w:rPr>
                <w:rFonts w:ascii="Verdana" w:eastAsia="Verdana" w:hAnsi="Verdana" w:cs="Verdana"/>
                <w:b/>
                <w:color w:val="00000A"/>
                <w:sz w:val="24"/>
                <w:szCs w:val="24"/>
              </w:rPr>
            </w:pPr>
            <w:r w:rsidRPr="00AC2668">
              <w:rPr>
                <w:rFonts w:ascii="Verdana" w:eastAsia="Verdana" w:hAnsi="Verdana" w:cs="Verdana"/>
                <w:b/>
                <w:color w:val="00000A"/>
                <w:sz w:val="24"/>
                <w:szCs w:val="24"/>
              </w:rPr>
              <w:t>ABSTRACT</w:t>
            </w:r>
          </w:p>
        </w:tc>
        <w:tc>
          <w:tcPr>
            <w:tcW w:w="6322" w:type="dxa"/>
          </w:tcPr>
          <w:p w14:paraId="113F739E" w14:textId="6E1D7B4B" w:rsidR="00FC7888" w:rsidRDefault="00FB09E6" w:rsidP="00FB09E6">
            <w:pPr>
              <w:rPr>
                <w:rFonts w:ascii="Verdana" w:eastAsia="Verdana" w:hAnsi="Verdana" w:cs="Verdana"/>
                <w:color w:val="00000A"/>
                <w:sz w:val="24"/>
                <w:szCs w:val="24"/>
              </w:rPr>
            </w:pPr>
            <w:r w:rsidRPr="00FB09E6">
              <w:rPr>
                <w:rFonts w:ascii="Verdana" w:eastAsia="Verdana" w:hAnsi="Verdana" w:cs="Verdana"/>
                <w:color w:val="00000A"/>
                <w:sz w:val="24"/>
                <w:szCs w:val="24"/>
              </w:rPr>
              <w:t>Presentare  il settore sportivo sotto diversi aspetti : economico , scientifico e sociale.</w:t>
            </w:r>
          </w:p>
        </w:tc>
      </w:tr>
    </w:tbl>
    <w:p w14:paraId="5DCC0618" w14:textId="77777777" w:rsidR="00FC7888" w:rsidRDefault="00FC7888" w:rsidP="00FB0D4B">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rPr>
      </w:pPr>
    </w:p>
    <w:tbl>
      <w:tblPr>
        <w:tblStyle w:val="Grigliatabella"/>
        <w:tblW w:w="0" w:type="auto"/>
        <w:tblLook w:val="04A0" w:firstRow="1" w:lastRow="0" w:firstColumn="1" w:lastColumn="0" w:noHBand="0" w:noVBand="1"/>
      </w:tblPr>
      <w:tblGrid>
        <w:gridCol w:w="3284"/>
        <w:gridCol w:w="6322"/>
      </w:tblGrid>
      <w:tr w:rsidR="009C7203" w14:paraId="719CB0C6" w14:textId="77777777" w:rsidTr="008479CD">
        <w:tc>
          <w:tcPr>
            <w:tcW w:w="3284" w:type="dxa"/>
          </w:tcPr>
          <w:p w14:paraId="0FA80E67" w14:textId="77777777" w:rsidR="009C7203" w:rsidRPr="00AC2668" w:rsidRDefault="009C7203" w:rsidP="008479CD">
            <w:pPr>
              <w:rPr>
                <w:rFonts w:ascii="Verdana" w:eastAsia="Verdana" w:hAnsi="Verdana" w:cs="Verdana"/>
                <w:b/>
                <w:color w:val="00000A"/>
                <w:sz w:val="24"/>
                <w:szCs w:val="24"/>
              </w:rPr>
            </w:pPr>
            <w:r w:rsidRPr="00AC2668">
              <w:rPr>
                <w:rFonts w:ascii="Verdana" w:eastAsia="Verdana" w:hAnsi="Verdana" w:cs="Verdana"/>
                <w:b/>
                <w:color w:val="00000A"/>
                <w:sz w:val="24"/>
                <w:szCs w:val="24"/>
              </w:rPr>
              <w:lastRenderedPageBreak/>
              <w:t>TITOLO</w:t>
            </w:r>
          </w:p>
        </w:tc>
        <w:tc>
          <w:tcPr>
            <w:tcW w:w="6322" w:type="dxa"/>
          </w:tcPr>
          <w:p w14:paraId="3D3D3EBD" w14:textId="4A3E5E9F" w:rsidR="009C7203" w:rsidRDefault="009C7203" w:rsidP="008479CD">
            <w:pPr>
              <w:rPr>
                <w:rFonts w:ascii="Verdana" w:eastAsia="Verdana" w:hAnsi="Verdana" w:cs="Verdana"/>
                <w:color w:val="00000A"/>
                <w:sz w:val="24"/>
                <w:szCs w:val="24"/>
              </w:rPr>
            </w:pPr>
            <w:r>
              <w:rPr>
                <w:rFonts w:ascii="Verdana" w:eastAsia="Verdana" w:hAnsi="Verdana" w:cs="Verdana"/>
                <w:color w:val="00000A"/>
                <w:sz w:val="24"/>
                <w:szCs w:val="24"/>
              </w:rPr>
              <w:t>Il mondo dell’energia</w:t>
            </w:r>
          </w:p>
        </w:tc>
      </w:tr>
      <w:tr w:rsidR="009C7203" w14:paraId="4D58634F" w14:textId="77777777" w:rsidTr="008479CD">
        <w:tc>
          <w:tcPr>
            <w:tcW w:w="3284" w:type="dxa"/>
          </w:tcPr>
          <w:p w14:paraId="23368D26" w14:textId="77777777" w:rsidR="009C7203" w:rsidRPr="00AC2668" w:rsidRDefault="009C7203" w:rsidP="008479CD">
            <w:pPr>
              <w:rPr>
                <w:rFonts w:ascii="Verdana" w:eastAsia="Verdana" w:hAnsi="Verdana" w:cs="Verdana"/>
                <w:b/>
                <w:color w:val="00000A"/>
                <w:sz w:val="24"/>
                <w:szCs w:val="24"/>
              </w:rPr>
            </w:pPr>
            <w:r w:rsidRPr="00AC2668">
              <w:rPr>
                <w:rFonts w:ascii="Verdana" w:eastAsia="Verdana" w:hAnsi="Verdana" w:cs="Verdana"/>
                <w:b/>
                <w:color w:val="00000A"/>
                <w:sz w:val="24"/>
                <w:szCs w:val="24"/>
              </w:rPr>
              <w:t xml:space="preserve">ENTE </w:t>
            </w:r>
          </w:p>
        </w:tc>
        <w:tc>
          <w:tcPr>
            <w:tcW w:w="6322" w:type="dxa"/>
          </w:tcPr>
          <w:p w14:paraId="7ED1AFF6" w14:textId="77621F1E" w:rsidR="009C7203" w:rsidRDefault="009C7203" w:rsidP="008479CD">
            <w:pPr>
              <w:rPr>
                <w:rFonts w:ascii="Verdana" w:eastAsia="Verdana" w:hAnsi="Verdana" w:cs="Verdana"/>
                <w:color w:val="00000A"/>
                <w:sz w:val="24"/>
                <w:szCs w:val="24"/>
              </w:rPr>
            </w:pPr>
            <w:r>
              <w:rPr>
                <w:rFonts w:ascii="Verdana" w:eastAsia="Verdana" w:hAnsi="Verdana" w:cs="Verdana"/>
                <w:color w:val="00000A"/>
                <w:sz w:val="24"/>
                <w:szCs w:val="24"/>
              </w:rPr>
              <w:t>I Maestri del Lavoro</w:t>
            </w:r>
          </w:p>
        </w:tc>
      </w:tr>
      <w:tr w:rsidR="009C7203" w14:paraId="25F8DE58" w14:textId="77777777" w:rsidTr="008479CD">
        <w:tc>
          <w:tcPr>
            <w:tcW w:w="3284" w:type="dxa"/>
          </w:tcPr>
          <w:p w14:paraId="52E699C0" w14:textId="77777777" w:rsidR="009C7203" w:rsidRPr="00AC2668" w:rsidRDefault="009C7203" w:rsidP="008479CD">
            <w:pPr>
              <w:rPr>
                <w:rFonts w:ascii="Verdana" w:eastAsia="Verdana" w:hAnsi="Verdana" w:cs="Verdana"/>
                <w:b/>
                <w:color w:val="00000A"/>
                <w:sz w:val="24"/>
                <w:szCs w:val="24"/>
              </w:rPr>
            </w:pPr>
            <w:r w:rsidRPr="00AC2668">
              <w:rPr>
                <w:rFonts w:ascii="Verdana" w:eastAsia="Verdana" w:hAnsi="Verdana" w:cs="Verdana"/>
                <w:b/>
                <w:color w:val="00000A"/>
                <w:sz w:val="24"/>
                <w:szCs w:val="24"/>
              </w:rPr>
              <w:t>ABSTRACT</w:t>
            </w:r>
          </w:p>
        </w:tc>
        <w:tc>
          <w:tcPr>
            <w:tcW w:w="6322" w:type="dxa"/>
          </w:tcPr>
          <w:p w14:paraId="73A54299" w14:textId="5EEFE553" w:rsidR="009C7203" w:rsidRDefault="00FB09E6" w:rsidP="008479CD">
            <w:pPr>
              <w:rPr>
                <w:rFonts w:ascii="Verdana" w:eastAsia="Verdana" w:hAnsi="Verdana" w:cs="Verdana"/>
                <w:color w:val="00000A"/>
                <w:sz w:val="24"/>
                <w:szCs w:val="24"/>
              </w:rPr>
            </w:pPr>
            <w:r w:rsidRPr="00FB09E6">
              <w:rPr>
                <w:rFonts w:ascii="Verdana" w:eastAsia="Verdana" w:hAnsi="Verdana" w:cs="Verdana"/>
                <w:color w:val="00000A"/>
                <w:sz w:val="24"/>
                <w:szCs w:val="24"/>
              </w:rPr>
              <w:t xml:space="preserve">Incrementare le opportunità di accesso dei giovani al mondo del lavoro, favorendo lo </w:t>
            </w:r>
            <w:r w:rsidRPr="00FB09E6">
              <w:rPr>
                <w:rFonts w:ascii="Verdana" w:eastAsia="Verdana" w:hAnsi="Verdana" w:cs="Verdana"/>
                <w:color w:val="00000A"/>
                <w:sz w:val="24"/>
                <w:szCs w:val="24"/>
              </w:rPr>
              <w:br/>
              <w:t xml:space="preserve">sviluppo di competenze trasversali. </w:t>
            </w:r>
            <w:r w:rsidRPr="00FB09E6">
              <w:rPr>
                <w:rFonts w:ascii="Verdana" w:eastAsia="Verdana" w:hAnsi="Verdana" w:cs="Verdana"/>
                <w:color w:val="00000A"/>
                <w:sz w:val="24"/>
                <w:szCs w:val="24"/>
              </w:rPr>
              <w:br/>
              <w:t xml:space="preserve">Lo studente, attraverso momenti di confronto con esperti professionisti dei diversi settori del mondo </w:t>
            </w:r>
            <w:r w:rsidRPr="00FB09E6">
              <w:rPr>
                <w:rFonts w:ascii="Verdana" w:eastAsia="Verdana" w:hAnsi="Verdana" w:cs="Verdana"/>
                <w:color w:val="00000A"/>
                <w:sz w:val="24"/>
                <w:szCs w:val="24"/>
              </w:rPr>
              <w:br/>
              <w:t>del lavoro, avrà gli strumenti per orientarsi al meglio nella scelta della professione lavorativa anche all’estero</w:t>
            </w:r>
            <w:r>
              <w:rPr>
                <w:rFonts w:ascii="Verdana" w:eastAsia="Verdana" w:hAnsi="Verdana" w:cs="Verdana"/>
                <w:color w:val="00000A"/>
                <w:sz w:val="24"/>
                <w:szCs w:val="24"/>
              </w:rPr>
              <w:t>.</w:t>
            </w:r>
          </w:p>
        </w:tc>
      </w:tr>
    </w:tbl>
    <w:p w14:paraId="780B6826" w14:textId="77777777" w:rsidR="00FC7888" w:rsidRDefault="00FC7888" w:rsidP="00FB0D4B">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rPr>
      </w:pPr>
    </w:p>
    <w:p w14:paraId="343D8735" w14:textId="77777777" w:rsidR="00FB09E6" w:rsidRDefault="00FB09E6" w:rsidP="00FB0D4B">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rPr>
      </w:pPr>
    </w:p>
    <w:p w14:paraId="5F4E7BCB" w14:textId="77777777" w:rsidR="00F71A4A" w:rsidRDefault="00F71A4A" w:rsidP="00FB0D4B">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rPr>
      </w:pPr>
    </w:p>
    <w:tbl>
      <w:tblPr>
        <w:tblStyle w:val="Grigliatabella"/>
        <w:tblW w:w="0" w:type="auto"/>
        <w:tblLook w:val="04A0" w:firstRow="1" w:lastRow="0" w:firstColumn="1" w:lastColumn="0" w:noHBand="0" w:noVBand="1"/>
      </w:tblPr>
      <w:tblGrid>
        <w:gridCol w:w="3284"/>
        <w:gridCol w:w="6322"/>
      </w:tblGrid>
      <w:tr w:rsidR="00FB09E6" w14:paraId="101B6CCD" w14:textId="77777777" w:rsidTr="008479CD">
        <w:tc>
          <w:tcPr>
            <w:tcW w:w="3284" w:type="dxa"/>
          </w:tcPr>
          <w:p w14:paraId="1D9CEE9E" w14:textId="77777777" w:rsidR="00FB09E6" w:rsidRPr="00AC2668" w:rsidRDefault="00FB09E6" w:rsidP="008479CD">
            <w:pPr>
              <w:rPr>
                <w:rFonts w:ascii="Verdana" w:eastAsia="Verdana" w:hAnsi="Verdana" w:cs="Verdana"/>
                <w:b/>
                <w:color w:val="00000A"/>
                <w:sz w:val="24"/>
                <w:szCs w:val="24"/>
              </w:rPr>
            </w:pPr>
            <w:r w:rsidRPr="00AC2668">
              <w:rPr>
                <w:rFonts w:ascii="Verdana" w:eastAsia="Verdana" w:hAnsi="Verdana" w:cs="Verdana"/>
                <w:b/>
                <w:color w:val="00000A"/>
                <w:sz w:val="24"/>
                <w:szCs w:val="24"/>
              </w:rPr>
              <w:t>TITOLO</w:t>
            </w:r>
          </w:p>
        </w:tc>
        <w:tc>
          <w:tcPr>
            <w:tcW w:w="6322" w:type="dxa"/>
          </w:tcPr>
          <w:p w14:paraId="287AF526" w14:textId="78978A24" w:rsidR="00FB09E6" w:rsidRDefault="00F71A4A" w:rsidP="008479CD">
            <w:pPr>
              <w:rPr>
                <w:rFonts w:ascii="Verdana" w:eastAsia="Verdana" w:hAnsi="Verdana" w:cs="Verdana"/>
                <w:color w:val="00000A"/>
                <w:sz w:val="24"/>
                <w:szCs w:val="24"/>
              </w:rPr>
            </w:pPr>
            <w:r>
              <w:rPr>
                <w:rFonts w:ascii="Verdana" w:eastAsia="Verdana" w:hAnsi="Verdana" w:cs="Verdana"/>
                <w:color w:val="00000A"/>
                <w:sz w:val="24"/>
                <w:szCs w:val="24"/>
              </w:rPr>
              <w:t>Costruirsi un futuro nell’industria chimica</w:t>
            </w:r>
          </w:p>
        </w:tc>
      </w:tr>
      <w:tr w:rsidR="00FB09E6" w14:paraId="5AE5BCA5" w14:textId="77777777" w:rsidTr="008479CD">
        <w:tc>
          <w:tcPr>
            <w:tcW w:w="3284" w:type="dxa"/>
          </w:tcPr>
          <w:p w14:paraId="0729BE95" w14:textId="77777777" w:rsidR="00FB09E6" w:rsidRPr="00AC2668" w:rsidRDefault="00FB09E6" w:rsidP="008479CD">
            <w:pPr>
              <w:rPr>
                <w:rFonts w:ascii="Verdana" w:eastAsia="Verdana" w:hAnsi="Verdana" w:cs="Verdana"/>
                <w:b/>
                <w:color w:val="00000A"/>
                <w:sz w:val="24"/>
                <w:szCs w:val="24"/>
              </w:rPr>
            </w:pPr>
            <w:r w:rsidRPr="00AC2668">
              <w:rPr>
                <w:rFonts w:ascii="Verdana" w:eastAsia="Verdana" w:hAnsi="Verdana" w:cs="Verdana"/>
                <w:b/>
                <w:color w:val="00000A"/>
                <w:sz w:val="24"/>
                <w:szCs w:val="24"/>
              </w:rPr>
              <w:t xml:space="preserve">ENTE </w:t>
            </w:r>
          </w:p>
        </w:tc>
        <w:tc>
          <w:tcPr>
            <w:tcW w:w="6322" w:type="dxa"/>
          </w:tcPr>
          <w:p w14:paraId="6780FFE4" w14:textId="23048332" w:rsidR="00FB09E6" w:rsidRDefault="00FB09E6" w:rsidP="008479CD">
            <w:pPr>
              <w:rPr>
                <w:rFonts w:ascii="Verdana" w:eastAsia="Verdana" w:hAnsi="Verdana" w:cs="Verdana"/>
                <w:color w:val="00000A"/>
                <w:sz w:val="24"/>
                <w:szCs w:val="24"/>
              </w:rPr>
            </w:pPr>
            <w:r>
              <w:rPr>
                <w:rFonts w:ascii="Verdana" w:eastAsia="Verdana" w:hAnsi="Verdana" w:cs="Verdana"/>
                <w:color w:val="00000A"/>
                <w:sz w:val="24"/>
                <w:szCs w:val="24"/>
              </w:rPr>
              <w:t>Federchimica</w:t>
            </w:r>
          </w:p>
        </w:tc>
      </w:tr>
      <w:tr w:rsidR="00FB09E6" w14:paraId="590FD2B7" w14:textId="77777777" w:rsidTr="008479CD">
        <w:tc>
          <w:tcPr>
            <w:tcW w:w="3284" w:type="dxa"/>
          </w:tcPr>
          <w:p w14:paraId="3A82F895" w14:textId="77777777" w:rsidR="00FB09E6" w:rsidRPr="00AC2668" w:rsidRDefault="00FB09E6" w:rsidP="008479CD">
            <w:pPr>
              <w:rPr>
                <w:rFonts w:ascii="Verdana" w:eastAsia="Verdana" w:hAnsi="Verdana" w:cs="Verdana"/>
                <w:b/>
                <w:color w:val="00000A"/>
                <w:sz w:val="24"/>
                <w:szCs w:val="24"/>
              </w:rPr>
            </w:pPr>
            <w:r w:rsidRPr="00AC2668">
              <w:rPr>
                <w:rFonts w:ascii="Verdana" w:eastAsia="Verdana" w:hAnsi="Verdana" w:cs="Verdana"/>
                <w:b/>
                <w:color w:val="00000A"/>
                <w:sz w:val="24"/>
                <w:szCs w:val="24"/>
              </w:rPr>
              <w:t>ABSTRACT</w:t>
            </w:r>
          </w:p>
        </w:tc>
        <w:tc>
          <w:tcPr>
            <w:tcW w:w="6322" w:type="dxa"/>
          </w:tcPr>
          <w:p w14:paraId="4D874285" w14:textId="27DCB070" w:rsidR="00FB09E6" w:rsidRDefault="00F71A4A" w:rsidP="008479CD">
            <w:pPr>
              <w:rPr>
                <w:rFonts w:ascii="Verdana" w:eastAsia="Verdana" w:hAnsi="Verdana" w:cs="Verdana"/>
                <w:color w:val="00000A"/>
                <w:sz w:val="24"/>
                <w:szCs w:val="24"/>
              </w:rPr>
            </w:pPr>
            <w:r w:rsidRPr="00F71A4A">
              <w:rPr>
                <w:rFonts w:ascii="Verdana" w:eastAsia="Verdana" w:hAnsi="Verdana" w:cs="Verdana"/>
                <w:color w:val="00000A"/>
                <w:sz w:val="24"/>
                <w:szCs w:val="24"/>
              </w:rPr>
              <w:t>Con questo progetto si intende rafforzare anche la finalità, propria dell’Alternanza Scuola–Lavoro, ovvero inserimento di giovani più formati secondo le esigenze aziendali, colmando così il gap tra competenze degli studenti e profili professionali ricercati dalle imprese. </w:t>
            </w:r>
          </w:p>
        </w:tc>
      </w:tr>
    </w:tbl>
    <w:p w14:paraId="7C136F2E" w14:textId="77777777" w:rsidR="00FB09E6" w:rsidRDefault="00FB09E6" w:rsidP="00FB0D4B">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rPr>
      </w:pPr>
    </w:p>
    <w:tbl>
      <w:tblPr>
        <w:tblStyle w:val="Grigliatabella"/>
        <w:tblW w:w="0" w:type="auto"/>
        <w:tblLook w:val="04A0" w:firstRow="1" w:lastRow="0" w:firstColumn="1" w:lastColumn="0" w:noHBand="0" w:noVBand="1"/>
      </w:tblPr>
      <w:tblGrid>
        <w:gridCol w:w="3284"/>
        <w:gridCol w:w="6322"/>
      </w:tblGrid>
      <w:tr w:rsidR="00B41105" w:rsidRPr="00B41105" w14:paraId="13E32A1F" w14:textId="77777777" w:rsidTr="00ED2EEA">
        <w:tc>
          <w:tcPr>
            <w:tcW w:w="3284" w:type="dxa"/>
          </w:tcPr>
          <w:p w14:paraId="3BC5B619" w14:textId="77777777" w:rsidR="00B41105" w:rsidRPr="00695717" w:rsidRDefault="00B41105" w:rsidP="00ED2EEA">
            <w:pPr>
              <w:rPr>
                <w:rFonts w:ascii="Verdana" w:eastAsia="Verdana" w:hAnsi="Verdana" w:cs="Verdana"/>
                <w:b/>
                <w:color w:val="00000A"/>
                <w:sz w:val="24"/>
                <w:szCs w:val="24"/>
              </w:rPr>
            </w:pPr>
            <w:r w:rsidRPr="00695717">
              <w:rPr>
                <w:rFonts w:ascii="Verdana" w:eastAsia="Verdana" w:hAnsi="Verdana" w:cs="Verdana"/>
                <w:b/>
                <w:color w:val="00000A"/>
                <w:sz w:val="24"/>
                <w:szCs w:val="24"/>
              </w:rPr>
              <w:t>TITOLO</w:t>
            </w:r>
          </w:p>
        </w:tc>
        <w:tc>
          <w:tcPr>
            <w:tcW w:w="6322" w:type="dxa"/>
          </w:tcPr>
          <w:p w14:paraId="2AE7A64A" w14:textId="128980F3" w:rsidR="00B41105" w:rsidRPr="00695717" w:rsidRDefault="00B41105" w:rsidP="00ED2EEA">
            <w:pPr>
              <w:rPr>
                <w:rFonts w:ascii="Verdana" w:eastAsia="Verdana" w:hAnsi="Verdana" w:cs="Verdana"/>
                <w:color w:val="00000A"/>
                <w:sz w:val="24"/>
                <w:szCs w:val="24"/>
              </w:rPr>
            </w:pPr>
            <w:r w:rsidRPr="00695717">
              <w:rPr>
                <w:rFonts w:ascii="Verdana" w:eastAsia="Verdana" w:hAnsi="Verdana" w:cs="Verdana"/>
                <w:color w:val="00000A"/>
                <w:sz w:val="24"/>
                <w:szCs w:val="24"/>
              </w:rPr>
              <w:t>Enilearning</w:t>
            </w:r>
          </w:p>
        </w:tc>
      </w:tr>
      <w:tr w:rsidR="00B41105" w:rsidRPr="00B41105" w14:paraId="161ED575" w14:textId="77777777" w:rsidTr="00ED2EEA">
        <w:tc>
          <w:tcPr>
            <w:tcW w:w="3284" w:type="dxa"/>
          </w:tcPr>
          <w:p w14:paraId="0CD39472" w14:textId="77777777" w:rsidR="00B41105" w:rsidRPr="00695717" w:rsidRDefault="00B41105" w:rsidP="00ED2EEA">
            <w:pPr>
              <w:rPr>
                <w:rFonts w:ascii="Verdana" w:eastAsia="Verdana" w:hAnsi="Verdana" w:cs="Verdana"/>
                <w:b/>
                <w:color w:val="00000A"/>
                <w:sz w:val="24"/>
                <w:szCs w:val="24"/>
              </w:rPr>
            </w:pPr>
            <w:r w:rsidRPr="00695717">
              <w:rPr>
                <w:rFonts w:ascii="Verdana" w:eastAsia="Verdana" w:hAnsi="Verdana" w:cs="Verdana"/>
                <w:b/>
                <w:color w:val="00000A"/>
                <w:sz w:val="24"/>
                <w:szCs w:val="24"/>
              </w:rPr>
              <w:t xml:space="preserve">ENTE </w:t>
            </w:r>
          </w:p>
        </w:tc>
        <w:tc>
          <w:tcPr>
            <w:tcW w:w="6322" w:type="dxa"/>
          </w:tcPr>
          <w:p w14:paraId="2BF2A132" w14:textId="50E732CD" w:rsidR="00B41105" w:rsidRPr="00695717" w:rsidRDefault="00B41105" w:rsidP="00ED2EEA">
            <w:pPr>
              <w:rPr>
                <w:rFonts w:ascii="Verdana" w:eastAsia="Verdana" w:hAnsi="Verdana" w:cs="Verdana"/>
                <w:color w:val="00000A"/>
                <w:sz w:val="24"/>
                <w:szCs w:val="24"/>
              </w:rPr>
            </w:pPr>
            <w:r w:rsidRPr="00695717">
              <w:rPr>
                <w:rFonts w:ascii="Verdana" w:eastAsia="Verdana" w:hAnsi="Verdana" w:cs="Verdana"/>
                <w:color w:val="00000A"/>
                <w:sz w:val="24"/>
                <w:szCs w:val="24"/>
              </w:rPr>
              <w:t>ENI</w:t>
            </w:r>
          </w:p>
        </w:tc>
      </w:tr>
      <w:tr w:rsidR="00B41105" w:rsidRPr="00B41105" w14:paraId="0ACD0DD7" w14:textId="77777777" w:rsidTr="00ED2EEA">
        <w:tc>
          <w:tcPr>
            <w:tcW w:w="3284" w:type="dxa"/>
          </w:tcPr>
          <w:p w14:paraId="37EF9843" w14:textId="77777777" w:rsidR="00B41105" w:rsidRPr="00695717" w:rsidRDefault="00B41105" w:rsidP="00ED2EEA">
            <w:pPr>
              <w:rPr>
                <w:rFonts w:ascii="Verdana" w:eastAsia="Verdana" w:hAnsi="Verdana" w:cs="Verdana"/>
                <w:b/>
                <w:color w:val="00000A"/>
                <w:sz w:val="24"/>
                <w:szCs w:val="24"/>
              </w:rPr>
            </w:pPr>
            <w:r w:rsidRPr="00695717">
              <w:rPr>
                <w:rFonts w:ascii="Verdana" w:eastAsia="Verdana" w:hAnsi="Verdana" w:cs="Verdana"/>
                <w:b/>
                <w:color w:val="00000A"/>
                <w:sz w:val="24"/>
                <w:szCs w:val="24"/>
              </w:rPr>
              <w:t>ABSTRACT</w:t>
            </w:r>
          </w:p>
        </w:tc>
        <w:tc>
          <w:tcPr>
            <w:tcW w:w="6322" w:type="dxa"/>
          </w:tcPr>
          <w:p w14:paraId="7DB10300" w14:textId="3FE499CF" w:rsidR="00B41105" w:rsidRPr="00695717" w:rsidRDefault="00695717" w:rsidP="00695717">
            <w:pPr>
              <w:rPr>
                <w:rFonts w:ascii="Verdana" w:eastAsia="Verdana" w:hAnsi="Verdana" w:cs="Verdana"/>
                <w:color w:val="00000A"/>
                <w:sz w:val="24"/>
                <w:szCs w:val="24"/>
              </w:rPr>
            </w:pPr>
            <w:r w:rsidRPr="00695717">
              <w:rPr>
                <w:rFonts w:ascii="Verdana" w:eastAsia="Verdana" w:hAnsi="Verdana" w:cs="Verdana"/>
                <w:color w:val="00000A"/>
                <w:sz w:val="24"/>
                <w:szCs w:val="24"/>
              </w:rPr>
              <w:t xml:space="preserve">Affrontare differenti tematiche, per aiutare i ragazzi a </w:t>
            </w:r>
            <w:r w:rsidRPr="00695717">
              <w:rPr>
                <w:rFonts w:ascii="Verdana" w:eastAsia="Verdana" w:hAnsi="Verdana" w:cs="Verdana"/>
                <w:bCs/>
                <w:color w:val="00000A"/>
                <w:sz w:val="24"/>
                <w:szCs w:val="24"/>
              </w:rPr>
              <w:t>conoscere le dinamiche di una grande impresa come Eni</w:t>
            </w:r>
            <w:r w:rsidRPr="00695717">
              <w:rPr>
                <w:rFonts w:ascii="Verdana" w:eastAsia="Verdana" w:hAnsi="Verdana" w:cs="Verdana"/>
                <w:b/>
                <w:bCs/>
                <w:color w:val="00000A"/>
                <w:sz w:val="24"/>
                <w:szCs w:val="24"/>
              </w:rPr>
              <w:t>,</w:t>
            </w:r>
            <w:r w:rsidRPr="00695717">
              <w:rPr>
                <w:rFonts w:ascii="Verdana" w:eastAsia="Verdana" w:hAnsi="Verdana" w:cs="Verdana"/>
                <w:color w:val="00000A"/>
                <w:sz w:val="24"/>
                <w:szCs w:val="24"/>
              </w:rPr>
              <w:t xml:space="preserve"> ma anche per acquisire</w:t>
            </w:r>
            <w:r w:rsidRPr="00695717">
              <w:rPr>
                <w:rFonts w:ascii="Verdana" w:eastAsia="Verdana" w:hAnsi="Verdana" w:cs="Verdana"/>
                <w:b/>
                <w:bCs/>
                <w:color w:val="00000A"/>
                <w:sz w:val="24"/>
                <w:szCs w:val="24"/>
              </w:rPr>
              <w:t xml:space="preserve"> </w:t>
            </w:r>
            <w:r w:rsidRPr="00695717">
              <w:rPr>
                <w:rFonts w:ascii="Verdana" w:eastAsia="Verdana" w:hAnsi="Verdana" w:cs="Verdana"/>
                <w:bCs/>
                <w:color w:val="00000A"/>
                <w:sz w:val="24"/>
                <w:szCs w:val="24"/>
              </w:rPr>
              <w:t>familiarità</w:t>
            </w:r>
            <w:r w:rsidRPr="00695717">
              <w:rPr>
                <w:rFonts w:ascii="Verdana" w:eastAsia="Verdana" w:hAnsi="Verdana" w:cs="Verdana"/>
                <w:b/>
                <w:bCs/>
                <w:color w:val="00000A"/>
                <w:sz w:val="24"/>
                <w:szCs w:val="24"/>
              </w:rPr>
              <w:t xml:space="preserve"> </w:t>
            </w:r>
            <w:r w:rsidRPr="00695717">
              <w:rPr>
                <w:rFonts w:ascii="Verdana" w:eastAsia="Verdana" w:hAnsi="Verdana" w:cs="Verdana"/>
                <w:color w:val="00000A"/>
                <w:sz w:val="24"/>
                <w:szCs w:val="24"/>
              </w:rPr>
              <w:t>con i temi legati all’</w:t>
            </w:r>
            <w:r w:rsidRPr="00695717">
              <w:rPr>
                <w:rFonts w:ascii="Verdana" w:eastAsia="Verdana" w:hAnsi="Verdana" w:cs="Verdana"/>
                <w:bCs/>
                <w:color w:val="00000A"/>
                <w:sz w:val="24"/>
                <w:szCs w:val="24"/>
              </w:rPr>
              <w:t>energia</w:t>
            </w:r>
            <w:r w:rsidRPr="00695717">
              <w:rPr>
                <w:rFonts w:ascii="Verdana" w:eastAsia="Verdana" w:hAnsi="Verdana" w:cs="Verdana"/>
                <w:color w:val="00000A"/>
                <w:sz w:val="24"/>
                <w:szCs w:val="24"/>
              </w:rPr>
              <w:t>.</w:t>
            </w:r>
          </w:p>
        </w:tc>
      </w:tr>
    </w:tbl>
    <w:p w14:paraId="7A5804B1" w14:textId="77777777" w:rsidR="00B41105" w:rsidRPr="00B41105" w:rsidRDefault="00B41105" w:rsidP="00FB0D4B">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highlight w:val="yellow"/>
        </w:rPr>
      </w:pPr>
    </w:p>
    <w:tbl>
      <w:tblPr>
        <w:tblStyle w:val="Grigliatabella"/>
        <w:tblW w:w="0" w:type="auto"/>
        <w:tblLook w:val="04A0" w:firstRow="1" w:lastRow="0" w:firstColumn="1" w:lastColumn="0" w:noHBand="0" w:noVBand="1"/>
      </w:tblPr>
      <w:tblGrid>
        <w:gridCol w:w="3284"/>
        <w:gridCol w:w="6322"/>
      </w:tblGrid>
      <w:tr w:rsidR="00B41105" w:rsidRPr="00695717" w14:paraId="58FBDF3C" w14:textId="77777777" w:rsidTr="00ED2EEA">
        <w:tc>
          <w:tcPr>
            <w:tcW w:w="3284" w:type="dxa"/>
          </w:tcPr>
          <w:p w14:paraId="20AF632D" w14:textId="77777777" w:rsidR="00B41105" w:rsidRPr="00695717" w:rsidRDefault="00B41105" w:rsidP="00ED2EEA">
            <w:pPr>
              <w:rPr>
                <w:rFonts w:ascii="Verdana" w:eastAsia="Verdana" w:hAnsi="Verdana" w:cs="Verdana"/>
                <w:b/>
                <w:color w:val="00000A"/>
                <w:sz w:val="24"/>
                <w:szCs w:val="24"/>
              </w:rPr>
            </w:pPr>
            <w:r w:rsidRPr="00695717">
              <w:rPr>
                <w:rFonts w:ascii="Verdana" w:eastAsia="Verdana" w:hAnsi="Verdana" w:cs="Verdana"/>
                <w:b/>
                <w:color w:val="00000A"/>
                <w:sz w:val="24"/>
                <w:szCs w:val="24"/>
              </w:rPr>
              <w:t>TITOLO</w:t>
            </w:r>
          </w:p>
        </w:tc>
        <w:tc>
          <w:tcPr>
            <w:tcW w:w="6322" w:type="dxa"/>
          </w:tcPr>
          <w:p w14:paraId="037C775D" w14:textId="078AF956" w:rsidR="00B41105" w:rsidRPr="00695717" w:rsidRDefault="00695717" w:rsidP="00ED2EEA">
            <w:pPr>
              <w:rPr>
                <w:rFonts w:ascii="Verdana" w:eastAsia="Verdana" w:hAnsi="Verdana" w:cs="Verdana"/>
                <w:color w:val="00000A"/>
                <w:sz w:val="24"/>
                <w:szCs w:val="24"/>
                <w:lang w:val="en-GB"/>
              </w:rPr>
            </w:pPr>
            <w:r w:rsidRPr="00695717">
              <w:rPr>
                <w:rFonts w:ascii="Verdana" w:eastAsia="Verdana" w:hAnsi="Verdana" w:cs="Verdana"/>
                <w:color w:val="00000A"/>
                <w:sz w:val="24"/>
                <w:szCs w:val="24"/>
                <w:lang w:val="en-GB"/>
              </w:rPr>
              <w:t>Link Campus University nelle Scuole</w:t>
            </w:r>
          </w:p>
        </w:tc>
      </w:tr>
      <w:tr w:rsidR="00B41105" w:rsidRPr="00B41105" w14:paraId="58D5FD8B" w14:textId="77777777" w:rsidTr="00ED2EEA">
        <w:tc>
          <w:tcPr>
            <w:tcW w:w="3284" w:type="dxa"/>
          </w:tcPr>
          <w:p w14:paraId="51AFE054" w14:textId="77777777" w:rsidR="00B41105" w:rsidRPr="00695717" w:rsidRDefault="00B41105" w:rsidP="00ED2EEA">
            <w:pPr>
              <w:rPr>
                <w:rFonts w:ascii="Verdana" w:eastAsia="Verdana" w:hAnsi="Verdana" w:cs="Verdana"/>
                <w:b/>
                <w:color w:val="00000A"/>
                <w:sz w:val="24"/>
                <w:szCs w:val="24"/>
              </w:rPr>
            </w:pPr>
            <w:r w:rsidRPr="00695717">
              <w:rPr>
                <w:rFonts w:ascii="Verdana" w:eastAsia="Verdana" w:hAnsi="Verdana" w:cs="Verdana"/>
                <w:b/>
                <w:color w:val="00000A"/>
                <w:sz w:val="24"/>
                <w:szCs w:val="24"/>
              </w:rPr>
              <w:t xml:space="preserve">ENTE </w:t>
            </w:r>
          </w:p>
        </w:tc>
        <w:tc>
          <w:tcPr>
            <w:tcW w:w="6322" w:type="dxa"/>
          </w:tcPr>
          <w:p w14:paraId="633DE70E" w14:textId="1886394B" w:rsidR="00B41105" w:rsidRPr="00695717" w:rsidRDefault="00695717" w:rsidP="00ED2EEA">
            <w:pPr>
              <w:rPr>
                <w:rFonts w:ascii="Verdana" w:eastAsia="Verdana" w:hAnsi="Verdana" w:cs="Verdana"/>
                <w:color w:val="00000A"/>
                <w:sz w:val="24"/>
                <w:szCs w:val="24"/>
              </w:rPr>
            </w:pPr>
            <w:r w:rsidRPr="00695717">
              <w:rPr>
                <w:rFonts w:ascii="Verdana" w:eastAsia="Verdana" w:hAnsi="Verdana" w:cs="Verdana"/>
                <w:color w:val="00000A"/>
                <w:sz w:val="24"/>
                <w:szCs w:val="24"/>
              </w:rPr>
              <w:t>LINK</w:t>
            </w:r>
          </w:p>
        </w:tc>
      </w:tr>
      <w:tr w:rsidR="00B41105" w14:paraId="1DDEEECD" w14:textId="77777777" w:rsidTr="00ED2EEA">
        <w:tc>
          <w:tcPr>
            <w:tcW w:w="3284" w:type="dxa"/>
          </w:tcPr>
          <w:p w14:paraId="246CA832" w14:textId="77777777" w:rsidR="00B41105" w:rsidRPr="00695717" w:rsidRDefault="00B41105" w:rsidP="00ED2EEA">
            <w:pPr>
              <w:rPr>
                <w:rFonts w:ascii="Verdana" w:eastAsia="Verdana" w:hAnsi="Verdana" w:cs="Verdana"/>
                <w:b/>
                <w:color w:val="00000A"/>
                <w:sz w:val="24"/>
                <w:szCs w:val="24"/>
              </w:rPr>
            </w:pPr>
            <w:r w:rsidRPr="00695717">
              <w:rPr>
                <w:rFonts w:ascii="Verdana" w:eastAsia="Verdana" w:hAnsi="Verdana" w:cs="Verdana"/>
                <w:b/>
                <w:color w:val="00000A"/>
                <w:sz w:val="24"/>
                <w:szCs w:val="24"/>
              </w:rPr>
              <w:t>ABSTRACT</w:t>
            </w:r>
          </w:p>
        </w:tc>
        <w:tc>
          <w:tcPr>
            <w:tcW w:w="6322" w:type="dxa"/>
          </w:tcPr>
          <w:p w14:paraId="777D52D0" w14:textId="5E6013FA" w:rsidR="00B41105" w:rsidRPr="00695717" w:rsidRDefault="00695717" w:rsidP="00ED2EEA">
            <w:pPr>
              <w:rPr>
                <w:rFonts w:ascii="Verdana" w:eastAsia="Verdana" w:hAnsi="Verdana" w:cs="Verdana"/>
                <w:color w:val="00000A"/>
                <w:sz w:val="24"/>
                <w:szCs w:val="24"/>
              </w:rPr>
            </w:pPr>
            <w:r w:rsidRPr="00695717">
              <w:rPr>
                <w:rFonts w:ascii="Verdana" w:eastAsia="Verdana" w:hAnsi="Verdana" w:cs="Verdana"/>
                <w:bCs/>
                <w:color w:val="00000A"/>
                <w:sz w:val="24"/>
                <w:szCs w:val="24"/>
              </w:rPr>
              <w:t>Webinar</w:t>
            </w:r>
            <w:r w:rsidRPr="00695717">
              <w:rPr>
                <w:rFonts w:ascii="Verdana" w:eastAsia="Verdana" w:hAnsi="Verdana" w:cs="Verdana"/>
                <w:color w:val="00000A"/>
                <w:sz w:val="24"/>
                <w:szCs w:val="24"/>
              </w:rPr>
              <w:t xml:space="preserve"> di studio tenuti dai </w:t>
            </w:r>
            <w:r w:rsidRPr="00695717">
              <w:rPr>
                <w:rFonts w:ascii="Verdana" w:eastAsia="Verdana" w:hAnsi="Verdana" w:cs="Verdana"/>
                <w:bCs/>
                <w:color w:val="00000A"/>
                <w:sz w:val="24"/>
                <w:szCs w:val="24"/>
              </w:rPr>
              <w:t>docenti della Link</w:t>
            </w:r>
            <w:r w:rsidRPr="00695717">
              <w:rPr>
                <w:rFonts w:ascii="Verdana" w:eastAsia="Verdana" w:hAnsi="Verdana" w:cs="Verdana"/>
                <w:b/>
                <w:bCs/>
                <w:color w:val="00000A"/>
                <w:sz w:val="24"/>
                <w:szCs w:val="24"/>
              </w:rPr>
              <w:t xml:space="preserve"> </w:t>
            </w:r>
            <w:r w:rsidRPr="00695717">
              <w:rPr>
                <w:rFonts w:ascii="Verdana" w:eastAsia="Verdana" w:hAnsi="Verdana" w:cs="Verdana"/>
                <w:bCs/>
                <w:color w:val="00000A"/>
                <w:sz w:val="24"/>
                <w:szCs w:val="24"/>
              </w:rPr>
              <w:t>Campus University</w:t>
            </w:r>
            <w:r w:rsidRPr="00695717">
              <w:rPr>
                <w:rFonts w:ascii="Verdana" w:eastAsia="Verdana" w:hAnsi="Verdana" w:cs="Verdana"/>
                <w:color w:val="00000A"/>
                <w:sz w:val="24"/>
                <w:szCs w:val="24"/>
              </w:rPr>
              <w:t xml:space="preserve"> per parlare, discutere e approfondire con gli studenti alcuni dei temi più importanti degli ultimi mesi: dall’organizzazione del lavoro e lo smartworking (o telelavoro), alle relazioni internazionali ai tempi del Covid19 e fino alla prevenzione dell’emergenza, oppure i cambiamenti nei settori della comunicazione e della creatività.</w:t>
            </w:r>
          </w:p>
        </w:tc>
      </w:tr>
    </w:tbl>
    <w:p w14:paraId="7798A7E0" w14:textId="77777777" w:rsidR="00B41105" w:rsidRDefault="00B41105" w:rsidP="00FB0D4B">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rPr>
      </w:pPr>
    </w:p>
    <w:p w14:paraId="5C22F421" w14:textId="77777777" w:rsidR="00B41105" w:rsidRDefault="00B41105" w:rsidP="00FB0D4B">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rPr>
      </w:pPr>
    </w:p>
    <w:p w14:paraId="49F14586" w14:textId="77777777" w:rsidR="00A74724" w:rsidRDefault="000849B4" w:rsidP="00FB0D4B">
      <w:pPr>
        <w:pBdr>
          <w:top w:val="nil"/>
          <w:left w:val="nil"/>
          <w:bottom w:val="nil"/>
          <w:right w:val="nil"/>
          <w:between w:val="nil"/>
        </w:pBdr>
        <w:spacing w:before="60" w:after="60" w:line="360" w:lineRule="auto"/>
        <w:ind w:firstLine="567"/>
        <w:jc w:val="both"/>
        <w:rPr>
          <w:color w:val="000000"/>
        </w:rPr>
      </w:pPr>
      <w:r>
        <w:rPr>
          <w:rFonts w:ascii="Verdana" w:eastAsia="Verdana" w:hAnsi="Verdana" w:cs="Verdana"/>
          <w:color w:val="00000A"/>
          <w:sz w:val="24"/>
          <w:szCs w:val="24"/>
        </w:rPr>
        <w:lastRenderedPageBreak/>
        <w:t xml:space="preserve">Le ore di PCTO riconosciute per l’attività sportiva </w:t>
      </w:r>
      <w:r>
        <w:rPr>
          <w:rFonts w:ascii="Verdana" w:eastAsia="Verdana" w:hAnsi="Verdana" w:cs="Verdana"/>
          <w:b/>
          <w:color w:val="00000A"/>
          <w:sz w:val="24"/>
          <w:szCs w:val="24"/>
        </w:rPr>
        <w:t xml:space="preserve">Atleti Alto Livello </w:t>
      </w:r>
      <w:r>
        <w:rPr>
          <w:rFonts w:ascii="Verdana" w:eastAsia="Verdana" w:hAnsi="Verdana" w:cs="Verdana"/>
          <w:color w:val="00000A"/>
          <w:sz w:val="24"/>
          <w:szCs w:val="24"/>
        </w:rPr>
        <w:t>sono state attribuite seguendo la normativa e le indicazioni ministeriali in materia, che riconoscono a tali contesti una particolare valenza per l’acquisizione delle competenze trasversali: sociali, comunicative, organizzative.</w:t>
      </w:r>
    </w:p>
    <w:p w14:paraId="48050AD5" w14:textId="77777777" w:rsidR="00A74724" w:rsidRDefault="00A74724">
      <w:pPr>
        <w:pBdr>
          <w:top w:val="nil"/>
          <w:left w:val="nil"/>
          <w:bottom w:val="nil"/>
          <w:right w:val="nil"/>
          <w:between w:val="nil"/>
        </w:pBdr>
        <w:spacing w:before="60" w:after="60"/>
        <w:jc w:val="both"/>
        <w:rPr>
          <w:rFonts w:ascii="Verdana" w:eastAsia="Verdana" w:hAnsi="Verdana" w:cs="Verdana"/>
          <w:color w:val="00000A"/>
          <w:sz w:val="24"/>
          <w:szCs w:val="24"/>
        </w:rPr>
      </w:pPr>
    </w:p>
    <w:p w14:paraId="047D6F77" w14:textId="253FE357" w:rsidR="00A74724" w:rsidRDefault="000849B4">
      <w:pPr>
        <w:pStyle w:val="Titolo2"/>
        <w:jc w:val="both"/>
        <w:rPr>
          <w:rFonts w:ascii="Verdana" w:eastAsia="Verdana" w:hAnsi="Verdana" w:cs="Verdana"/>
          <w:b/>
          <w:color w:val="000000"/>
          <w:sz w:val="24"/>
          <w:szCs w:val="24"/>
        </w:rPr>
      </w:pPr>
      <w:bookmarkStart w:id="13" w:name="_Toc103011221"/>
      <w:r>
        <w:rPr>
          <w:rFonts w:ascii="Verdana" w:eastAsia="Verdana" w:hAnsi="Verdana" w:cs="Verdana"/>
          <w:b/>
          <w:color w:val="000000"/>
          <w:sz w:val="24"/>
          <w:szCs w:val="24"/>
        </w:rPr>
        <w:t>5f. PERCORSI DI CITTADINANZA E COSTITUZIONE</w:t>
      </w:r>
      <w:bookmarkEnd w:id="13"/>
    </w:p>
    <w:p w14:paraId="5B29D2CA" w14:textId="77777777" w:rsidR="00A74724" w:rsidRDefault="00A74724"/>
    <w:p w14:paraId="6E886FD0" w14:textId="77777777" w:rsidR="00A74724" w:rsidRDefault="00A74724">
      <w:pPr>
        <w:pBdr>
          <w:top w:val="nil"/>
          <w:left w:val="nil"/>
          <w:bottom w:val="nil"/>
          <w:right w:val="nil"/>
          <w:between w:val="nil"/>
        </w:pBdr>
        <w:jc w:val="both"/>
        <w:rPr>
          <w:rFonts w:ascii="Verdana" w:eastAsia="Verdana" w:hAnsi="Verdana" w:cs="Verdana"/>
          <w:color w:val="00000A"/>
          <w:sz w:val="24"/>
          <w:szCs w:val="24"/>
          <w:highlight w:val="red"/>
        </w:rPr>
      </w:pPr>
    </w:p>
    <w:p w14:paraId="03367601" w14:textId="77777777" w:rsidR="00A74724" w:rsidRDefault="000849B4" w:rsidP="00FB0D4B">
      <w:pPr>
        <w:pBdr>
          <w:top w:val="nil"/>
          <w:left w:val="nil"/>
          <w:bottom w:val="nil"/>
          <w:right w:val="nil"/>
          <w:between w:val="nil"/>
        </w:pBdr>
        <w:spacing w:before="60" w:after="60" w:line="360" w:lineRule="auto"/>
        <w:ind w:firstLine="357"/>
        <w:jc w:val="both"/>
        <w:rPr>
          <w:rFonts w:ascii="Verdana" w:eastAsia="Verdana" w:hAnsi="Verdana" w:cs="Verdana"/>
          <w:color w:val="00000A"/>
          <w:sz w:val="24"/>
          <w:szCs w:val="24"/>
        </w:rPr>
      </w:pPr>
      <w:r>
        <w:rPr>
          <w:rFonts w:ascii="Verdana" w:eastAsia="Verdana" w:hAnsi="Verdana" w:cs="Verdana"/>
          <w:color w:val="00000A"/>
          <w:sz w:val="24"/>
          <w:szCs w:val="24"/>
        </w:rPr>
        <w:t>L’insegnamento di Cittadinanza e Costituzione afferisce alle discipline dell’area storico-geografica e storico-sociale, ma le competenze che mira a sviluppare lo rendono trasversale a tutte le discipline e all’intera progettualità della scuola, in quanto lo sviluppo delle competenze in materia di cittadinanza attiva e democratica avviene “attraverso la valorizzazione all'educazione interculturale e alla pace, il rispetto delle differenze e il dialogo tra le culture, il sostegno dell'assunzione di responsabilità, nonché della solidarietà' e della cura dei beni comuni e della consapevolezza dei diritti e dei doveri, potenziamento delle conoscenze in materia giuridica ed economico - finanziaria e di educazione alla auto-imprenditorialità” (L. 107/2015 art. 1, Comma 7 d).</w:t>
      </w:r>
    </w:p>
    <w:p w14:paraId="5B59A628" w14:textId="77777777" w:rsidR="00A74724" w:rsidRDefault="000849B4" w:rsidP="00FB0D4B">
      <w:pPr>
        <w:pBdr>
          <w:top w:val="nil"/>
          <w:left w:val="nil"/>
          <w:bottom w:val="nil"/>
          <w:right w:val="nil"/>
          <w:between w:val="nil"/>
        </w:pBdr>
        <w:spacing w:before="60" w:after="60" w:line="360" w:lineRule="auto"/>
        <w:ind w:firstLine="357"/>
        <w:jc w:val="both"/>
        <w:rPr>
          <w:rFonts w:ascii="Verdana" w:eastAsia="Verdana" w:hAnsi="Verdana" w:cs="Verdana"/>
          <w:color w:val="00000A"/>
          <w:sz w:val="24"/>
          <w:szCs w:val="24"/>
        </w:rPr>
      </w:pPr>
      <w:r>
        <w:rPr>
          <w:rFonts w:ascii="Verdana" w:eastAsia="Verdana" w:hAnsi="Verdana" w:cs="Verdana"/>
          <w:color w:val="00000A"/>
          <w:sz w:val="24"/>
          <w:szCs w:val="24"/>
        </w:rPr>
        <w:t xml:space="preserve">Le competenze di cittadinanza attiva sono di natura civica e sociale: </w:t>
      </w:r>
    </w:p>
    <w:p w14:paraId="7300BC65" w14:textId="77777777" w:rsidR="00A74724" w:rsidRDefault="000849B4" w:rsidP="00FB0D4B">
      <w:pPr>
        <w:pBdr>
          <w:top w:val="nil"/>
          <w:left w:val="nil"/>
          <w:bottom w:val="nil"/>
          <w:right w:val="nil"/>
          <w:between w:val="nil"/>
        </w:pBdr>
        <w:spacing w:before="60" w:after="60" w:line="360" w:lineRule="auto"/>
        <w:jc w:val="both"/>
        <w:rPr>
          <w:rFonts w:ascii="Verdana" w:eastAsia="Verdana" w:hAnsi="Verdana" w:cs="Verdana"/>
          <w:color w:val="00000A"/>
          <w:sz w:val="24"/>
          <w:szCs w:val="24"/>
        </w:rPr>
      </w:pPr>
      <w:r>
        <w:rPr>
          <w:rFonts w:ascii="Verdana" w:eastAsia="Verdana" w:hAnsi="Verdana" w:cs="Verdana"/>
          <w:color w:val="00000A"/>
          <w:sz w:val="24"/>
          <w:szCs w:val="24"/>
        </w:rPr>
        <w:t>All’interno di questo quadro, si segnalano in particolare per la specifica classe in questione i seguenti percorsi:</w:t>
      </w:r>
    </w:p>
    <w:p w14:paraId="153CD648" w14:textId="77777777" w:rsidR="006A2498" w:rsidRDefault="006A2498" w:rsidP="00FB0D4B">
      <w:pPr>
        <w:pBdr>
          <w:top w:val="nil"/>
          <w:left w:val="nil"/>
          <w:bottom w:val="nil"/>
          <w:right w:val="nil"/>
          <w:between w:val="nil"/>
        </w:pBdr>
        <w:spacing w:line="360" w:lineRule="auto"/>
        <w:jc w:val="center"/>
        <w:rPr>
          <w:rFonts w:ascii="Verdana" w:eastAsia="Verdana" w:hAnsi="Verdana" w:cs="Verdana"/>
          <w:b/>
          <w:color w:val="000000"/>
          <w:sz w:val="24"/>
          <w:szCs w:val="24"/>
        </w:rPr>
      </w:pPr>
    </w:p>
    <w:p w14:paraId="7E485C4F" w14:textId="6C706340" w:rsidR="00A74724" w:rsidRDefault="000849B4" w:rsidP="00FB0D4B">
      <w:pPr>
        <w:pBdr>
          <w:top w:val="nil"/>
          <w:left w:val="nil"/>
          <w:bottom w:val="nil"/>
          <w:right w:val="nil"/>
          <w:between w:val="nil"/>
        </w:pBdr>
        <w:spacing w:line="360" w:lineRule="auto"/>
        <w:jc w:val="center"/>
        <w:rPr>
          <w:rFonts w:ascii="Verdana" w:eastAsia="Verdana" w:hAnsi="Verdana" w:cs="Verdana"/>
          <w:color w:val="000000"/>
          <w:sz w:val="24"/>
          <w:szCs w:val="24"/>
        </w:rPr>
      </w:pPr>
      <w:r>
        <w:rPr>
          <w:rFonts w:ascii="Verdana" w:eastAsia="Verdana" w:hAnsi="Verdana" w:cs="Verdana"/>
          <w:b/>
          <w:color w:val="000000"/>
          <w:sz w:val="24"/>
          <w:szCs w:val="24"/>
        </w:rPr>
        <w:t xml:space="preserve">Esperienze della classe 5 </w:t>
      </w:r>
      <w:r w:rsidR="00FB0D4B">
        <w:rPr>
          <w:rFonts w:ascii="Verdana" w:eastAsia="Verdana" w:hAnsi="Verdana" w:cs="Verdana"/>
          <w:b/>
          <w:color w:val="000000"/>
          <w:sz w:val="24"/>
          <w:szCs w:val="24"/>
        </w:rPr>
        <w:t>A</w:t>
      </w:r>
      <w:r>
        <w:rPr>
          <w:rFonts w:ascii="Verdana" w:eastAsia="Verdana" w:hAnsi="Verdana" w:cs="Verdana"/>
          <w:b/>
          <w:color w:val="000000"/>
          <w:sz w:val="24"/>
          <w:szCs w:val="24"/>
        </w:rPr>
        <w:t xml:space="preserve"> nell’ambito di Cittadinanza e Costituzione</w:t>
      </w:r>
    </w:p>
    <w:p w14:paraId="5839FABC" w14:textId="18248131" w:rsidR="00A74724" w:rsidRDefault="00D06ADF">
      <w:pPr>
        <w:pBdr>
          <w:top w:val="nil"/>
          <w:left w:val="nil"/>
          <w:bottom w:val="nil"/>
          <w:right w:val="nil"/>
          <w:between w:val="nil"/>
        </w:pBdr>
        <w:spacing w:before="60" w:after="60"/>
        <w:ind w:firstLine="357"/>
        <w:jc w:val="both"/>
        <w:rPr>
          <w:rFonts w:ascii="Verdana" w:eastAsia="Verdana" w:hAnsi="Verdana" w:cs="Verdana"/>
          <w:color w:val="00000A"/>
          <w:sz w:val="24"/>
          <w:szCs w:val="24"/>
        </w:rPr>
      </w:pPr>
      <w:r w:rsidRPr="00B2032C">
        <w:rPr>
          <w:rFonts w:ascii="Verdana" w:eastAsia="Verdana" w:hAnsi="Verdana" w:cs="Verdana"/>
          <w:b/>
          <w:color w:val="00000A"/>
          <w:sz w:val="24"/>
          <w:szCs w:val="24"/>
        </w:rPr>
        <w:t>Inglese</w:t>
      </w:r>
      <w:r>
        <w:rPr>
          <w:rFonts w:ascii="Verdana" w:eastAsia="Verdana" w:hAnsi="Verdana" w:cs="Verdana"/>
          <w:color w:val="00000A"/>
          <w:sz w:val="24"/>
          <w:szCs w:val="24"/>
        </w:rPr>
        <w:t xml:space="preserve">: </w:t>
      </w:r>
      <w:r w:rsidR="00B75310" w:rsidRPr="00B2032C">
        <w:rPr>
          <w:rFonts w:ascii="Verdana" w:eastAsia="Verdana" w:hAnsi="Verdana" w:cs="Verdana"/>
          <w:i/>
          <w:color w:val="00000A"/>
          <w:sz w:val="24"/>
          <w:szCs w:val="24"/>
        </w:rPr>
        <w:t>L</w:t>
      </w:r>
      <w:r w:rsidRPr="00B2032C">
        <w:rPr>
          <w:rFonts w:ascii="Verdana" w:eastAsia="Verdana" w:hAnsi="Verdana" w:cs="Verdana"/>
          <w:i/>
          <w:color w:val="00000A"/>
          <w:sz w:val="24"/>
          <w:szCs w:val="24"/>
        </w:rPr>
        <w:t>a Magna Carta e la nascita della monarchia parlamentare inglese</w:t>
      </w:r>
      <w:r>
        <w:rPr>
          <w:rFonts w:ascii="Verdana" w:eastAsia="Verdana" w:hAnsi="Verdana" w:cs="Verdana"/>
          <w:color w:val="00000A"/>
          <w:sz w:val="24"/>
          <w:szCs w:val="24"/>
        </w:rPr>
        <w:t>.</w:t>
      </w:r>
    </w:p>
    <w:p w14:paraId="76E1EB15" w14:textId="09B177B3" w:rsidR="00B75310" w:rsidRDefault="00B75310">
      <w:pPr>
        <w:pBdr>
          <w:top w:val="nil"/>
          <w:left w:val="nil"/>
          <w:bottom w:val="nil"/>
          <w:right w:val="nil"/>
          <w:between w:val="nil"/>
        </w:pBdr>
        <w:spacing w:before="60" w:after="60"/>
        <w:ind w:firstLine="357"/>
        <w:jc w:val="both"/>
        <w:rPr>
          <w:rFonts w:ascii="Verdana" w:eastAsia="Verdana" w:hAnsi="Verdana" w:cs="Verdana"/>
          <w:color w:val="00000A"/>
          <w:sz w:val="24"/>
          <w:szCs w:val="24"/>
        </w:rPr>
      </w:pPr>
      <w:r w:rsidRPr="00B2032C">
        <w:rPr>
          <w:rFonts w:ascii="Verdana" w:eastAsia="Verdana" w:hAnsi="Verdana" w:cs="Verdana"/>
          <w:b/>
          <w:color w:val="00000A"/>
          <w:sz w:val="24"/>
          <w:szCs w:val="24"/>
        </w:rPr>
        <w:t>Storia</w:t>
      </w:r>
      <w:r>
        <w:rPr>
          <w:rFonts w:ascii="Verdana" w:eastAsia="Verdana" w:hAnsi="Verdana" w:cs="Verdana"/>
          <w:color w:val="00000A"/>
          <w:sz w:val="24"/>
          <w:szCs w:val="24"/>
        </w:rPr>
        <w:t xml:space="preserve"> </w:t>
      </w:r>
      <w:r w:rsidR="00B2032C">
        <w:rPr>
          <w:rFonts w:ascii="Verdana" w:eastAsia="Verdana" w:hAnsi="Verdana" w:cs="Verdana"/>
          <w:color w:val="00000A"/>
          <w:sz w:val="24"/>
          <w:szCs w:val="24"/>
        </w:rPr>
        <w:t xml:space="preserve"> </w:t>
      </w:r>
      <w:r>
        <w:rPr>
          <w:rFonts w:ascii="Verdana" w:eastAsia="Verdana" w:hAnsi="Verdana" w:cs="Verdana"/>
          <w:color w:val="00000A"/>
          <w:sz w:val="24"/>
          <w:szCs w:val="24"/>
        </w:rPr>
        <w:t xml:space="preserve"> : </w:t>
      </w:r>
      <w:r w:rsidRPr="00B2032C">
        <w:rPr>
          <w:rFonts w:ascii="Verdana" w:eastAsia="Verdana" w:hAnsi="Verdana" w:cs="Verdana"/>
          <w:i/>
          <w:color w:val="00000A"/>
          <w:sz w:val="24"/>
          <w:szCs w:val="24"/>
        </w:rPr>
        <w:t>Oro, fuoco e forca: la peste del ‘300 e le odierne pandemie</w:t>
      </w:r>
      <w:r>
        <w:rPr>
          <w:rFonts w:ascii="Verdana" w:eastAsia="Verdana" w:hAnsi="Verdana" w:cs="Verdana"/>
          <w:color w:val="00000A"/>
          <w:sz w:val="24"/>
          <w:szCs w:val="24"/>
        </w:rPr>
        <w:t>.</w:t>
      </w:r>
    </w:p>
    <w:p w14:paraId="4354E58C" w14:textId="77777777" w:rsidR="00A74724" w:rsidRDefault="00A74724">
      <w:pPr>
        <w:pBdr>
          <w:top w:val="nil"/>
          <w:left w:val="nil"/>
          <w:bottom w:val="nil"/>
          <w:right w:val="nil"/>
          <w:between w:val="nil"/>
        </w:pBdr>
        <w:spacing w:before="60" w:after="60"/>
        <w:ind w:firstLine="357"/>
        <w:jc w:val="both"/>
        <w:rPr>
          <w:rFonts w:ascii="Verdana" w:eastAsia="Verdana" w:hAnsi="Verdana" w:cs="Verdana"/>
          <w:color w:val="00000A"/>
          <w:sz w:val="24"/>
          <w:szCs w:val="24"/>
        </w:rPr>
      </w:pPr>
    </w:p>
    <w:p w14:paraId="2AF7113D" w14:textId="450F06D9" w:rsidR="00A74724" w:rsidRDefault="000849B4">
      <w:pPr>
        <w:pStyle w:val="Titolo2"/>
        <w:jc w:val="both"/>
        <w:rPr>
          <w:rFonts w:ascii="Verdana" w:eastAsia="Verdana" w:hAnsi="Verdana" w:cs="Verdana"/>
          <w:b/>
          <w:color w:val="000000"/>
          <w:sz w:val="24"/>
          <w:szCs w:val="24"/>
        </w:rPr>
      </w:pPr>
      <w:bookmarkStart w:id="14" w:name="_Toc103011222"/>
      <w:r>
        <w:rPr>
          <w:rFonts w:ascii="Verdana" w:eastAsia="Verdana" w:hAnsi="Verdana" w:cs="Verdana"/>
          <w:b/>
          <w:color w:val="000000"/>
          <w:sz w:val="24"/>
          <w:szCs w:val="24"/>
        </w:rPr>
        <w:t>5g. EDUCAZIONE CIVICA</w:t>
      </w:r>
      <w:bookmarkEnd w:id="14"/>
    </w:p>
    <w:p w14:paraId="635D21C8" w14:textId="77777777" w:rsidR="00A74724" w:rsidRDefault="00A74724"/>
    <w:p w14:paraId="06E5E095" w14:textId="77777777" w:rsidR="00A74724" w:rsidRDefault="000849B4" w:rsidP="00A46DB3">
      <w:pPr>
        <w:pBdr>
          <w:top w:val="nil"/>
          <w:left w:val="nil"/>
          <w:bottom w:val="nil"/>
          <w:right w:val="nil"/>
          <w:between w:val="nil"/>
        </w:pBdr>
        <w:spacing w:before="60" w:after="60" w:line="360" w:lineRule="auto"/>
        <w:ind w:firstLine="567"/>
        <w:jc w:val="both"/>
        <w:rPr>
          <w:rFonts w:ascii="Verdana" w:eastAsia="Verdana" w:hAnsi="Verdana" w:cs="Verdana"/>
          <w:color w:val="000000"/>
          <w:sz w:val="24"/>
          <w:szCs w:val="24"/>
        </w:rPr>
      </w:pPr>
      <w:r>
        <w:rPr>
          <w:rFonts w:ascii="Verdana" w:eastAsia="Verdana" w:hAnsi="Verdana" w:cs="Verdana"/>
          <w:color w:val="000000"/>
          <w:sz w:val="24"/>
          <w:szCs w:val="24"/>
        </w:rPr>
        <w:t xml:space="preserve">Secondo quanto riportato nelle </w:t>
      </w:r>
      <w:r>
        <w:rPr>
          <w:rFonts w:ascii="Verdana" w:eastAsia="Verdana" w:hAnsi="Verdana" w:cs="Verdana"/>
          <w:i/>
          <w:color w:val="000000"/>
          <w:sz w:val="24"/>
          <w:szCs w:val="24"/>
        </w:rPr>
        <w:t xml:space="preserve">Linee guida per l’insegnamento dell’Educazione civica </w:t>
      </w:r>
      <w:r>
        <w:rPr>
          <w:rFonts w:ascii="Verdana" w:eastAsia="Verdana" w:hAnsi="Verdana" w:cs="Verdana"/>
          <w:color w:val="000000"/>
          <w:sz w:val="24"/>
          <w:szCs w:val="24"/>
        </w:rPr>
        <w:t xml:space="preserve">e </w:t>
      </w:r>
      <w:r w:rsidR="00787BFB">
        <w:rPr>
          <w:rFonts w:ascii="Verdana" w:eastAsia="Verdana" w:hAnsi="Verdana" w:cs="Verdana"/>
          <w:color w:val="000000"/>
          <w:sz w:val="24"/>
          <w:szCs w:val="24"/>
        </w:rPr>
        <w:t>nel</w:t>
      </w:r>
      <w:r>
        <w:rPr>
          <w:rFonts w:ascii="Verdana" w:eastAsia="Verdana" w:hAnsi="Verdana" w:cs="Verdana"/>
          <w:color w:val="000000"/>
          <w:sz w:val="24"/>
          <w:szCs w:val="24"/>
        </w:rPr>
        <w:t xml:space="preserve"> PTOF d’Istituto, gli studenti, a conclusione del secondo ciclo del sistema educativo di istruzione e di formazione devono:</w:t>
      </w:r>
    </w:p>
    <w:p w14:paraId="3BE56F53" w14:textId="77777777" w:rsidR="00A74724" w:rsidRDefault="000849B4" w:rsidP="00C529D4">
      <w:pPr>
        <w:numPr>
          <w:ilvl w:val="0"/>
          <w:numId w:val="6"/>
        </w:numPr>
        <w:pBdr>
          <w:top w:val="nil"/>
          <w:left w:val="nil"/>
          <w:bottom w:val="nil"/>
          <w:right w:val="nil"/>
          <w:between w:val="nil"/>
        </w:pBdr>
        <w:spacing w:before="60" w:after="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Avere acquisito nozioni e competenze relative all’Educazione stradale.</w:t>
      </w:r>
    </w:p>
    <w:p w14:paraId="6BEC89A8" w14:textId="77777777" w:rsidR="00A74724" w:rsidRDefault="000849B4" w:rsidP="00C529D4">
      <w:pPr>
        <w:numPr>
          <w:ilvl w:val="0"/>
          <w:numId w:val="6"/>
        </w:numPr>
        <w:pBdr>
          <w:top w:val="nil"/>
          <w:left w:val="nil"/>
          <w:bottom w:val="nil"/>
          <w:right w:val="nil"/>
          <w:between w:val="nil"/>
        </w:pBdr>
        <w:spacing w:before="60" w:after="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Conoscere le norme e le regole relative all’emergenza Covid19.</w:t>
      </w:r>
    </w:p>
    <w:p w14:paraId="6C69EF4F" w14:textId="77777777" w:rsidR="00A74724" w:rsidRDefault="000849B4" w:rsidP="00C529D4">
      <w:pPr>
        <w:numPr>
          <w:ilvl w:val="0"/>
          <w:numId w:val="6"/>
        </w:numPr>
        <w:pBdr>
          <w:top w:val="nil"/>
          <w:left w:val="nil"/>
          <w:bottom w:val="nil"/>
          <w:right w:val="nil"/>
          <w:between w:val="nil"/>
        </w:pBdr>
        <w:spacing w:before="60" w:after="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lastRenderedPageBreak/>
        <w:t>Conoscere l’organizzazione costituzionale ed amministrativa del nostro Paese per rispondere ai propri doveri di cittadino ed esercitare con consapevolezza i propri diritti politici a livello territoriale e nazionale. </w:t>
      </w:r>
    </w:p>
    <w:p w14:paraId="370E9E83" w14:textId="77777777" w:rsidR="00A74724" w:rsidRDefault="000849B4" w:rsidP="00C529D4">
      <w:pPr>
        <w:numPr>
          <w:ilvl w:val="0"/>
          <w:numId w:val="6"/>
        </w:numPr>
        <w:pBdr>
          <w:top w:val="nil"/>
          <w:left w:val="nil"/>
          <w:bottom w:val="nil"/>
          <w:right w:val="nil"/>
          <w:between w:val="nil"/>
        </w:pBdr>
        <w:spacing w:before="60" w:after="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Conoscere i valori che ispirano gli ordinamenti comunitari e internazionali, nonché i loro compiti e funzioni essenziali </w:t>
      </w:r>
    </w:p>
    <w:p w14:paraId="46E3E852" w14:textId="77777777" w:rsidR="00A74724" w:rsidRDefault="000849B4" w:rsidP="00C529D4">
      <w:pPr>
        <w:numPr>
          <w:ilvl w:val="0"/>
          <w:numId w:val="6"/>
        </w:numPr>
        <w:pBdr>
          <w:top w:val="nil"/>
          <w:left w:val="nil"/>
          <w:bottom w:val="nil"/>
          <w:right w:val="nil"/>
          <w:between w:val="nil"/>
        </w:pBdr>
        <w:spacing w:before="60" w:after="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Essere consapevoli del valore e delle regole della vita democratica anche attraverso l’approfondimento degli elementi fondamentali del diritto che la regolano, con particolare riferimento al diritto del lavoro. </w:t>
      </w:r>
    </w:p>
    <w:p w14:paraId="30547EBC" w14:textId="77777777" w:rsidR="00A74724" w:rsidRDefault="000849B4" w:rsidP="00C529D4">
      <w:pPr>
        <w:numPr>
          <w:ilvl w:val="0"/>
          <w:numId w:val="6"/>
        </w:numPr>
        <w:pBdr>
          <w:top w:val="nil"/>
          <w:left w:val="nil"/>
          <w:bottom w:val="nil"/>
          <w:right w:val="nil"/>
          <w:between w:val="nil"/>
        </w:pBdr>
        <w:spacing w:before="60" w:after="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Esercitare correttamente le modalità di rappresentanza, di delega, di rispetto degli impegni assunti e fatti propri all’interno di diversi ambiti istituzionali e sociali. </w:t>
      </w:r>
    </w:p>
    <w:p w14:paraId="348ED02F" w14:textId="77777777" w:rsidR="00A74724" w:rsidRDefault="000849B4" w:rsidP="00C529D4">
      <w:pPr>
        <w:numPr>
          <w:ilvl w:val="0"/>
          <w:numId w:val="6"/>
        </w:numPr>
        <w:pBdr>
          <w:top w:val="nil"/>
          <w:left w:val="nil"/>
          <w:bottom w:val="nil"/>
          <w:right w:val="nil"/>
          <w:between w:val="nil"/>
        </w:pBdr>
        <w:spacing w:before="60" w:after="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Partecipare al dibattito culturale. </w:t>
      </w:r>
    </w:p>
    <w:p w14:paraId="65D56567" w14:textId="77777777" w:rsidR="00A74724" w:rsidRDefault="000849B4" w:rsidP="00C529D4">
      <w:pPr>
        <w:numPr>
          <w:ilvl w:val="0"/>
          <w:numId w:val="6"/>
        </w:numPr>
        <w:pBdr>
          <w:top w:val="nil"/>
          <w:left w:val="nil"/>
          <w:bottom w:val="nil"/>
          <w:right w:val="nil"/>
          <w:between w:val="nil"/>
        </w:pBdr>
        <w:spacing w:before="60" w:after="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Cogliere la complessità dei problemi esistenziali, morali, politici, sociali, economici e scientifici e formulare risposte personali argomentate. </w:t>
      </w:r>
    </w:p>
    <w:p w14:paraId="46A00173" w14:textId="77777777" w:rsidR="00A74724" w:rsidRDefault="000849B4" w:rsidP="00C529D4">
      <w:pPr>
        <w:numPr>
          <w:ilvl w:val="0"/>
          <w:numId w:val="6"/>
        </w:numPr>
        <w:pBdr>
          <w:top w:val="nil"/>
          <w:left w:val="nil"/>
          <w:bottom w:val="nil"/>
          <w:right w:val="nil"/>
          <w:between w:val="nil"/>
        </w:pBdr>
        <w:spacing w:before="60" w:after="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Prendere coscienza delle situazioni e delle forme del disagio giovanile ed adulto nella società contemporanea e comportarsi in modo da promuovere il benessere fisico, psicologico, morale e sociale. </w:t>
      </w:r>
    </w:p>
    <w:p w14:paraId="03647B3D" w14:textId="77777777" w:rsidR="00A74724" w:rsidRDefault="000849B4" w:rsidP="00C529D4">
      <w:pPr>
        <w:numPr>
          <w:ilvl w:val="0"/>
          <w:numId w:val="6"/>
        </w:numPr>
        <w:pBdr>
          <w:top w:val="nil"/>
          <w:left w:val="nil"/>
          <w:bottom w:val="nil"/>
          <w:right w:val="nil"/>
          <w:between w:val="nil"/>
        </w:pBdr>
        <w:spacing w:before="60" w:after="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Rispettare l’ambiente, curarlo, conservarlo, migliorarlo, assumendo il principio di responsabilità. </w:t>
      </w:r>
    </w:p>
    <w:p w14:paraId="40D87A33" w14:textId="77777777" w:rsidR="00A74724" w:rsidRDefault="000849B4" w:rsidP="00C529D4">
      <w:pPr>
        <w:numPr>
          <w:ilvl w:val="0"/>
          <w:numId w:val="6"/>
        </w:numPr>
        <w:pBdr>
          <w:top w:val="nil"/>
          <w:left w:val="nil"/>
          <w:bottom w:val="nil"/>
          <w:right w:val="nil"/>
          <w:between w:val="nil"/>
        </w:pBdr>
        <w:spacing w:before="60" w:after="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Adottare i comportamenti più adeguati per la tutela della sicurezza propria, degli altri e dell’ambiente in cui si vive, in condizioni ordinarie o straordinarie di pericolo, curando l’acquisizione di elementi formativi di base in materia di primo intervento e protezione civile. </w:t>
      </w:r>
    </w:p>
    <w:p w14:paraId="4BD4C25B" w14:textId="77777777" w:rsidR="00A74724" w:rsidRDefault="000849B4" w:rsidP="00C529D4">
      <w:pPr>
        <w:numPr>
          <w:ilvl w:val="0"/>
          <w:numId w:val="6"/>
        </w:numPr>
        <w:pBdr>
          <w:top w:val="nil"/>
          <w:left w:val="nil"/>
          <w:bottom w:val="nil"/>
          <w:right w:val="nil"/>
          <w:between w:val="nil"/>
        </w:pBdr>
        <w:spacing w:before="60" w:after="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Perseguire con ogni mezzo e in ogni contesto il principio di legalità e di solidarietà dell’azione individuale e sociale, promuovendo principi, valori e abiti di contrasto alla criminalità organizzata e alle mafie. </w:t>
      </w:r>
    </w:p>
    <w:p w14:paraId="3C30F001" w14:textId="77777777" w:rsidR="00A74724" w:rsidRDefault="000849B4" w:rsidP="00C529D4">
      <w:pPr>
        <w:numPr>
          <w:ilvl w:val="0"/>
          <w:numId w:val="6"/>
        </w:numPr>
        <w:pBdr>
          <w:top w:val="nil"/>
          <w:left w:val="nil"/>
          <w:bottom w:val="nil"/>
          <w:right w:val="nil"/>
          <w:between w:val="nil"/>
        </w:pBdr>
        <w:spacing w:before="60" w:after="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Esercitare i principi della cittadinanza digitale, con competenza e coerenza rispetto al sistema integrato di valori che regolano la vita democratica. </w:t>
      </w:r>
    </w:p>
    <w:p w14:paraId="3C743320" w14:textId="77777777" w:rsidR="00A74724" w:rsidRDefault="000849B4" w:rsidP="00C529D4">
      <w:pPr>
        <w:numPr>
          <w:ilvl w:val="0"/>
          <w:numId w:val="6"/>
        </w:numPr>
        <w:pBdr>
          <w:top w:val="nil"/>
          <w:left w:val="nil"/>
          <w:bottom w:val="nil"/>
          <w:right w:val="nil"/>
          <w:between w:val="nil"/>
        </w:pBdr>
        <w:spacing w:before="60" w:after="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lastRenderedPageBreak/>
        <w:t>Compiere le scelte di partecipazione alla vita pubblica e di cittadinanza coerentemente agli obiettivi di sostenibilità sanciti a livello comunitario attraverso l’Agenda 2030 per lo sviluppo sostenibile. </w:t>
      </w:r>
    </w:p>
    <w:p w14:paraId="50DA2785" w14:textId="77777777" w:rsidR="00A74724" w:rsidRDefault="000849B4" w:rsidP="00C529D4">
      <w:pPr>
        <w:numPr>
          <w:ilvl w:val="0"/>
          <w:numId w:val="6"/>
        </w:numPr>
        <w:pBdr>
          <w:top w:val="nil"/>
          <w:left w:val="nil"/>
          <w:bottom w:val="nil"/>
          <w:right w:val="nil"/>
          <w:between w:val="nil"/>
        </w:pBdr>
        <w:spacing w:before="60" w:after="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Operare a favore dello sviluppo eco-sostenibile e della tutela delle identità e delle eccellenze produttive del Paese. </w:t>
      </w:r>
    </w:p>
    <w:p w14:paraId="5C2AEB70" w14:textId="77777777" w:rsidR="00A74724" w:rsidRDefault="000849B4" w:rsidP="00C529D4">
      <w:pPr>
        <w:numPr>
          <w:ilvl w:val="0"/>
          <w:numId w:val="6"/>
        </w:numPr>
        <w:pBdr>
          <w:top w:val="nil"/>
          <w:left w:val="nil"/>
          <w:bottom w:val="nil"/>
          <w:right w:val="nil"/>
          <w:between w:val="nil"/>
        </w:pBdr>
        <w:spacing w:before="60" w:after="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Rispettare e valorizzare il patrimonio culturale e dei beni pubblici comuni.</w:t>
      </w:r>
    </w:p>
    <w:p w14:paraId="75970485" w14:textId="77777777" w:rsidR="00A74724" w:rsidRDefault="00A74724" w:rsidP="00A46DB3">
      <w:pPr>
        <w:pBdr>
          <w:top w:val="nil"/>
          <w:left w:val="nil"/>
          <w:bottom w:val="nil"/>
          <w:right w:val="nil"/>
          <w:between w:val="nil"/>
        </w:pBdr>
        <w:spacing w:before="60" w:after="60" w:line="360" w:lineRule="auto"/>
        <w:jc w:val="both"/>
        <w:rPr>
          <w:rFonts w:ascii="Verdana" w:eastAsia="Verdana" w:hAnsi="Verdana" w:cs="Verdana"/>
          <w:b/>
          <w:color w:val="000000"/>
          <w:sz w:val="24"/>
          <w:szCs w:val="24"/>
          <w:highlight w:val="yellow"/>
        </w:rPr>
      </w:pPr>
    </w:p>
    <w:p w14:paraId="3D95648B" w14:textId="77777777" w:rsidR="00A74724" w:rsidRDefault="000849B4" w:rsidP="00A46DB3">
      <w:pPr>
        <w:pBdr>
          <w:top w:val="nil"/>
          <w:left w:val="nil"/>
          <w:bottom w:val="nil"/>
          <w:right w:val="nil"/>
          <w:between w:val="nil"/>
        </w:pBdr>
        <w:spacing w:before="60" w:after="60" w:line="360" w:lineRule="auto"/>
        <w:ind w:firstLine="357"/>
        <w:jc w:val="both"/>
        <w:rPr>
          <w:rFonts w:ascii="Verdana" w:eastAsia="Verdana" w:hAnsi="Verdana" w:cs="Verdana"/>
          <w:color w:val="000000"/>
          <w:sz w:val="24"/>
          <w:szCs w:val="24"/>
        </w:rPr>
      </w:pPr>
      <w:r>
        <w:rPr>
          <w:rFonts w:ascii="Verdana" w:eastAsia="Verdana" w:hAnsi="Verdana" w:cs="Verdana"/>
          <w:color w:val="000000"/>
          <w:sz w:val="24"/>
          <w:szCs w:val="24"/>
        </w:rPr>
        <w:t xml:space="preserve">In osservanza alle disposizioni contenute nelle </w:t>
      </w:r>
      <w:r>
        <w:rPr>
          <w:rFonts w:ascii="Verdana" w:eastAsia="Verdana" w:hAnsi="Verdana" w:cs="Verdana"/>
          <w:i/>
          <w:color w:val="000000"/>
          <w:sz w:val="24"/>
          <w:szCs w:val="24"/>
        </w:rPr>
        <w:t>Linee guida per l’insegnamento dell’Educazione civica</w:t>
      </w:r>
      <w:r>
        <w:rPr>
          <w:rFonts w:ascii="Verdana" w:eastAsia="Verdana" w:hAnsi="Verdana" w:cs="Verdana"/>
          <w:color w:val="000000"/>
          <w:sz w:val="24"/>
          <w:szCs w:val="24"/>
        </w:rPr>
        <w:t xml:space="preserve">, adottate in applicazione della Legge del 20 agosto 2019, n. 92, l’insegnamento della disciplina è stato attribuito in contitolarità a più docenti, competenti per i diversi obiettivi/risultati di apprendimento condivisi in sede di programmazione dal Consiglio di classe. Il Consiglio di classe ha deciso l’organizzazione temporale delle singole discipline, garantendo un congruo numero di valutazioni nel primo e nel secondo quadrimestre e ha proposto, tramite il coordinatore di classe, il voto finale della disciplina. </w:t>
      </w:r>
    </w:p>
    <w:p w14:paraId="35890317" w14:textId="261C78B1" w:rsidR="00A74724" w:rsidRPr="00787BFB" w:rsidRDefault="00A74724" w:rsidP="00A46DB3">
      <w:pPr>
        <w:pBdr>
          <w:top w:val="nil"/>
          <w:left w:val="nil"/>
          <w:bottom w:val="nil"/>
          <w:right w:val="nil"/>
          <w:between w:val="nil"/>
        </w:pBdr>
        <w:spacing w:before="60" w:after="60" w:line="360" w:lineRule="auto"/>
        <w:ind w:firstLine="357"/>
        <w:jc w:val="both"/>
        <w:rPr>
          <w:rFonts w:ascii="Verdana" w:eastAsia="Verdana" w:hAnsi="Verdana" w:cs="Verdana"/>
          <w:color w:val="FF0000"/>
          <w:sz w:val="24"/>
          <w:szCs w:val="24"/>
        </w:rPr>
      </w:pPr>
    </w:p>
    <w:p w14:paraId="6DAC0099" w14:textId="77777777" w:rsidR="00A46DB3" w:rsidRDefault="00A46DB3" w:rsidP="00A46DB3">
      <w:pPr>
        <w:pBdr>
          <w:top w:val="nil"/>
          <w:left w:val="nil"/>
          <w:bottom w:val="nil"/>
          <w:right w:val="nil"/>
          <w:between w:val="nil"/>
        </w:pBdr>
        <w:spacing w:before="60" w:after="60" w:line="360" w:lineRule="auto"/>
        <w:ind w:firstLine="357"/>
        <w:jc w:val="both"/>
        <w:rPr>
          <w:rFonts w:ascii="Verdana" w:eastAsia="Verdana" w:hAnsi="Verdana" w:cs="Verdana"/>
          <w:color w:val="00000A"/>
          <w:sz w:val="24"/>
          <w:szCs w:val="24"/>
          <w:highlight w:val="yellow"/>
        </w:rPr>
      </w:pPr>
    </w:p>
    <w:p w14:paraId="469C97A6" w14:textId="66C3D73D" w:rsidR="00A74724" w:rsidRDefault="000849B4">
      <w:pPr>
        <w:pStyle w:val="Titolo2"/>
        <w:jc w:val="both"/>
        <w:rPr>
          <w:rFonts w:ascii="Verdana" w:eastAsia="Verdana" w:hAnsi="Verdana" w:cs="Verdana"/>
          <w:b/>
          <w:color w:val="000000"/>
          <w:sz w:val="24"/>
          <w:szCs w:val="24"/>
        </w:rPr>
      </w:pPr>
      <w:bookmarkStart w:id="15" w:name="_Toc103011223"/>
      <w:r>
        <w:rPr>
          <w:rFonts w:ascii="Verdana" w:eastAsia="Verdana" w:hAnsi="Verdana" w:cs="Verdana"/>
          <w:b/>
          <w:color w:val="000000"/>
          <w:sz w:val="24"/>
          <w:szCs w:val="24"/>
        </w:rPr>
        <w:t>5h. PROGETTI E ATTIVITÀ INTEGRATIVE</w:t>
      </w:r>
      <w:bookmarkEnd w:id="15"/>
    </w:p>
    <w:p w14:paraId="0072935A" w14:textId="77777777" w:rsidR="00A74724" w:rsidRDefault="00A74724">
      <w:pPr>
        <w:pBdr>
          <w:top w:val="nil"/>
          <w:left w:val="nil"/>
          <w:bottom w:val="nil"/>
          <w:right w:val="nil"/>
          <w:between w:val="nil"/>
        </w:pBdr>
        <w:spacing w:before="60" w:after="60"/>
        <w:jc w:val="both"/>
        <w:rPr>
          <w:rFonts w:ascii="Calibri" w:eastAsia="Calibri" w:hAnsi="Calibri" w:cs="Calibri"/>
          <w:b/>
          <w:color w:val="000000"/>
          <w:sz w:val="26"/>
          <w:szCs w:val="26"/>
        </w:rPr>
      </w:pPr>
    </w:p>
    <w:p w14:paraId="468B8138" w14:textId="77777777" w:rsidR="00A74724" w:rsidRDefault="000849B4" w:rsidP="002A1D77">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rPr>
      </w:pPr>
      <w:r>
        <w:rPr>
          <w:rFonts w:ascii="Verdana" w:eastAsia="Verdana" w:hAnsi="Verdana" w:cs="Verdana"/>
          <w:color w:val="00000A"/>
          <w:sz w:val="24"/>
          <w:szCs w:val="24"/>
        </w:rPr>
        <w:t xml:space="preserve">L’offerta formativa, individuata nelle linee del P.T.O.F., si è ampliata, per quando è stato possibile, al fine di poter arricchire lo svolgimento dei programmi, finalizzando ogni attività alla crescita personale dell’individuo. </w:t>
      </w:r>
    </w:p>
    <w:p w14:paraId="37D9EE5B" w14:textId="09D5EC37" w:rsidR="00D06ADF" w:rsidRPr="00B57377" w:rsidRDefault="00D06ADF" w:rsidP="002A1D77">
      <w:pPr>
        <w:pBdr>
          <w:top w:val="nil"/>
          <w:left w:val="nil"/>
          <w:bottom w:val="nil"/>
          <w:right w:val="nil"/>
          <w:between w:val="nil"/>
        </w:pBdr>
        <w:spacing w:before="60" w:after="60" w:line="360" w:lineRule="auto"/>
        <w:jc w:val="both"/>
        <w:rPr>
          <w:rFonts w:ascii="Verdana" w:eastAsia="Verdana" w:hAnsi="Verdana" w:cs="Verdana"/>
          <w:color w:val="00000A"/>
          <w:sz w:val="24"/>
          <w:szCs w:val="24"/>
          <w:lang w:val="en-GB"/>
        </w:rPr>
      </w:pPr>
      <w:r w:rsidRPr="00B57377">
        <w:rPr>
          <w:rFonts w:ascii="Verdana" w:eastAsia="Verdana" w:hAnsi="Verdana" w:cs="Verdana"/>
          <w:color w:val="00000A"/>
          <w:sz w:val="24"/>
          <w:szCs w:val="24"/>
          <w:lang w:val="en-GB"/>
        </w:rPr>
        <w:t>Si segnalano pertanto:</w:t>
      </w:r>
    </w:p>
    <w:p w14:paraId="374693EC" w14:textId="1C523C87" w:rsidR="00A74724" w:rsidRPr="00D06ADF" w:rsidRDefault="002A1D77" w:rsidP="002A1D77">
      <w:pPr>
        <w:pBdr>
          <w:top w:val="nil"/>
          <w:left w:val="nil"/>
          <w:bottom w:val="nil"/>
          <w:right w:val="nil"/>
          <w:between w:val="nil"/>
        </w:pBdr>
        <w:spacing w:before="60" w:after="60" w:line="360" w:lineRule="auto"/>
        <w:jc w:val="both"/>
        <w:rPr>
          <w:rFonts w:ascii="Verdana" w:eastAsia="Verdana" w:hAnsi="Verdana" w:cs="Verdana"/>
          <w:color w:val="00000A"/>
          <w:sz w:val="24"/>
          <w:szCs w:val="24"/>
          <w:lang w:val="en-GB"/>
        </w:rPr>
      </w:pPr>
      <w:r w:rsidRPr="00D06ADF">
        <w:rPr>
          <w:rFonts w:ascii="Verdana" w:eastAsia="Verdana" w:hAnsi="Verdana" w:cs="Verdana"/>
          <w:color w:val="00000A"/>
          <w:sz w:val="24"/>
          <w:szCs w:val="24"/>
          <w:lang w:val="en-GB"/>
        </w:rPr>
        <w:t>MAKE IT EASY CHALLENGE</w:t>
      </w:r>
    </w:p>
    <w:p w14:paraId="164B60D3" w14:textId="3FD3D12D" w:rsidR="00D06ADF" w:rsidRDefault="002A1D77" w:rsidP="002A1D77">
      <w:pPr>
        <w:pBdr>
          <w:top w:val="nil"/>
          <w:left w:val="nil"/>
          <w:bottom w:val="nil"/>
          <w:right w:val="nil"/>
          <w:between w:val="nil"/>
        </w:pBdr>
        <w:spacing w:before="60" w:after="60" w:line="360" w:lineRule="auto"/>
        <w:jc w:val="both"/>
        <w:rPr>
          <w:rFonts w:ascii="Verdana" w:eastAsia="Verdana" w:hAnsi="Verdana" w:cs="Verdana"/>
          <w:color w:val="00000A"/>
          <w:sz w:val="24"/>
          <w:szCs w:val="24"/>
          <w:lang w:val="en-GB"/>
        </w:rPr>
      </w:pPr>
      <w:r w:rsidRPr="00D06ADF">
        <w:rPr>
          <w:rFonts w:ascii="Verdana" w:eastAsia="Verdana" w:hAnsi="Verdana" w:cs="Verdana"/>
          <w:color w:val="00000A"/>
          <w:sz w:val="24"/>
          <w:szCs w:val="24"/>
          <w:lang w:val="en-GB"/>
        </w:rPr>
        <w:t>BREAKTHROUGH J</w:t>
      </w:r>
      <w:r>
        <w:rPr>
          <w:rFonts w:ascii="Verdana" w:eastAsia="Verdana" w:hAnsi="Verdana" w:cs="Verdana"/>
          <w:color w:val="00000A"/>
          <w:sz w:val="24"/>
          <w:szCs w:val="24"/>
          <w:lang w:val="en-GB"/>
        </w:rPr>
        <w:t>UNIOR CHALLENGE</w:t>
      </w:r>
    </w:p>
    <w:p w14:paraId="558DE607" w14:textId="5E15B4B4" w:rsidR="00B2032C" w:rsidRPr="00B2032C" w:rsidRDefault="00B2032C" w:rsidP="00B2032C">
      <w:pPr>
        <w:pBdr>
          <w:top w:val="nil"/>
          <w:left w:val="nil"/>
          <w:bottom w:val="nil"/>
          <w:right w:val="nil"/>
          <w:between w:val="nil"/>
        </w:pBdr>
        <w:spacing w:before="60" w:after="60" w:line="360" w:lineRule="auto"/>
        <w:jc w:val="both"/>
        <w:rPr>
          <w:rFonts w:ascii="Verdana" w:eastAsia="Verdana" w:hAnsi="Verdana" w:cs="Verdana"/>
          <w:color w:val="00000A"/>
          <w:sz w:val="24"/>
          <w:szCs w:val="24"/>
        </w:rPr>
      </w:pPr>
      <w:r w:rsidRPr="00B2032C">
        <w:rPr>
          <w:rFonts w:ascii="Verdana" w:eastAsia="Verdana" w:hAnsi="Verdana" w:cs="Verdana"/>
          <w:color w:val="00000A"/>
          <w:sz w:val="24"/>
          <w:szCs w:val="24"/>
        </w:rPr>
        <w:t>O</w:t>
      </w:r>
      <w:r w:rsidR="00E56AA9">
        <w:rPr>
          <w:rFonts w:ascii="Verdana" w:eastAsia="Verdana" w:hAnsi="Verdana" w:cs="Verdana"/>
          <w:color w:val="00000A"/>
          <w:sz w:val="24"/>
          <w:szCs w:val="24"/>
        </w:rPr>
        <w:t>LIMP</w:t>
      </w:r>
      <w:r w:rsidRPr="00B2032C">
        <w:rPr>
          <w:rFonts w:ascii="Verdana" w:eastAsia="Verdana" w:hAnsi="Verdana" w:cs="Verdana"/>
          <w:color w:val="00000A"/>
          <w:sz w:val="24"/>
          <w:szCs w:val="24"/>
        </w:rPr>
        <w:t>IADI DI MATEMATICA</w:t>
      </w:r>
    </w:p>
    <w:p w14:paraId="4FFED14A" w14:textId="16EF7484" w:rsidR="00B75310" w:rsidRPr="00B2032C" w:rsidRDefault="00B75310" w:rsidP="00B2032C">
      <w:pPr>
        <w:pBdr>
          <w:top w:val="nil"/>
          <w:left w:val="nil"/>
          <w:bottom w:val="nil"/>
          <w:right w:val="nil"/>
          <w:between w:val="nil"/>
        </w:pBdr>
        <w:spacing w:before="60" w:after="60" w:line="360" w:lineRule="auto"/>
        <w:jc w:val="both"/>
        <w:rPr>
          <w:rFonts w:ascii="Verdana" w:eastAsia="Verdana" w:hAnsi="Verdana" w:cs="Verdana"/>
          <w:color w:val="00000A"/>
          <w:sz w:val="24"/>
          <w:szCs w:val="24"/>
        </w:rPr>
      </w:pPr>
      <w:r w:rsidRPr="00B75310">
        <w:rPr>
          <w:rFonts w:ascii="Verdana" w:eastAsia="Arial Unicode MS" w:hAnsi="Verdana" w:cs="Arial Unicode MS"/>
          <w:iCs/>
          <w:color w:val="000000"/>
          <w:sz w:val="24"/>
          <w:szCs w:val="24"/>
          <w:u w:color="000000"/>
          <w:shd w:val="clear" w:color="auto" w:fill="FFFFFF"/>
          <w:lang w:eastAsia="en-GB"/>
        </w:rPr>
        <w:t xml:space="preserve">“RACCONTARE…SCRIVENDO” </w:t>
      </w:r>
      <w:r>
        <w:rPr>
          <w:rFonts w:ascii="Verdana" w:eastAsia="Arial Unicode MS" w:hAnsi="Verdana" w:cs="Arial Unicode MS"/>
          <w:iCs/>
          <w:color w:val="000000"/>
          <w:sz w:val="24"/>
          <w:szCs w:val="24"/>
          <w:u w:color="000000"/>
          <w:shd w:val="clear" w:color="auto" w:fill="FFFFFF"/>
          <w:lang w:eastAsia="en-GB"/>
        </w:rPr>
        <w:t xml:space="preserve"> :</w:t>
      </w:r>
      <w:r w:rsidR="00E56AA9">
        <w:rPr>
          <w:rFonts w:ascii="Verdana" w:eastAsia="Arial Unicode MS" w:hAnsi="Verdana" w:cs="Arial Unicode MS"/>
          <w:iCs/>
          <w:color w:val="000000"/>
          <w:sz w:val="24"/>
          <w:szCs w:val="24"/>
          <w:u w:color="000000"/>
          <w:shd w:val="clear" w:color="auto" w:fill="FFFFFF"/>
          <w:lang w:eastAsia="en-GB"/>
        </w:rPr>
        <w:t xml:space="preserve"> </w:t>
      </w:r>
      <w:r w:rsidRPr="00B75310">
        <w:rPr>
          <w:rFonts w:ascii="Verdana" w:eastAsia="Arial Unicode MS" w:hAnsi="Verdana" w:cs="Arial Unicode MS"/>
          <w:bCs/>
          <w:color w:val="000000"/>
          <w:sz w:val="24"/>
          <w:szCs w:val="24"/>
          <w:u w:color="000000"/>
          <w:shd w:val="clear" w:color="auto" w:fill="FFFFFF"/>
          <w:lang w:eastAsia="en-GB"/>
        </w:rPr>
        <w:t>Concorso</w:t>
      </w:r>
      <w:r w:rsidRPr="00B75310">
        <w:rPr>
          <w:rFonts w:ascii="Verdana" w:eastAsia="Arial Unicode MS" w:hAnsi="Verdana" w:cs="Arial Unicode MS"/>
          <w:color w:val="000000"/>
          <w:sz w:val="24"/>
          <w:szCs w:val="24"/>
          <w:u w:color="000000"/>
          <w:shd w:val="clear" w:color="auto" w:fill="FFFFFF"/>
          <w:lang w:eastAsia="en-GB"/>
        </w:rPr>
        <w:t xml:space="preserve"> </w:t>
      </w:r>
      <w:r w:rsidRPr="00B75310">
        <w:rPr>
          <w:rFonts w:ascii="Verdana" w:eastAsia="Arial Unicode MS" w:hAnsi="Verdana" w:cs="Arial Unicode MS"/>
          <w:bCs/>
          <w:color w:val="000000"/>
          <w:sz w:val="24"/>
          <w:szCs w:val="24"/>
          <w:u w:color="000000"/>
          <w:shd w:val="clear" w:color="auto" w:fill="FFFFFF"/>
          <w:lang w:eastAsia="en-GB"/>
        </w:rPr>
        <w:t>letterario</w:t>
      </w:r>
      <w:r w:rsidRPr="008479CD">
        <w:rPr>
          <w:rFonts w:ascii="Verdana" w:eastAsia="Arial Unicode MS" w:hAnsi="Verdana" w:cs="Arial Unicode MS"/>
          <w:color w:val="000000"/>
          <w:sz w:val="24"/>
          <w:szCs w:val="24"/>
          <w:u w:color="000000"/>
          <w:shd w:val="clear" w:color="auto" w:fill="FFFFFF"/>
          <w:lang w:eastAsia="en-GB"/>
        </w:rPr>
        <w:t xml:space="preserve"> ispirato dalle tematiche di Leopardi </w:t>
      </w:r>
      <w:r w:rsidR="00E56AA9">
        <w:rPr>
          <w:rFonts w:ascii="Verdana" w:eastAsia="Arial Unicode MS" w:hAnsi="Verdana" w:cs="Arial Unicode MS"/>
          <w:color w:val="000000"/>
          <w:sz w:val="24"/>
          <w:szCs w:val="24"/>
          <w:u w:color="000000"/>
          <w:shd w:val="clear" w:color="auto" w:fill="FFFFFF"/>
          <w:lang w:eastAsia="en-GB"/>
        </w:rPr>
        <w:t>.</w:t>
      </w:r>
    </w:p>
    <w:p w14:paraId="2ED1A5F2" w14:textId="77777777" w:rsidR="00A74724" w:rsidRPr="00B75310" w:rsidRDefault="00A74724">
      <w:pPr>
        <w:pBdr>
          <w:top w:val="nil"/>
          <w:left w:val="nil"/>
          <w:bottom w:val="nil"/>
          <w:right w:val="nil"/>
          <w:between w:val="nil"/>
        </w:pBdr>
        <w:spacing w:before="60" w:after="60"/>
        <w:jc w:val="both"/>
        <w:rPr>
          <w:rFonts w:ascii="Verdana" w:eastAsia="Verdana" w:hAnsi="Verdana" w:cs="Verdana"/>
          <w:color w:val="00000A"/>
          <w:sz w:val="24"/>
          <w:szCs w:val="24"/>
          <w:highlight w:val="yellow"/>
        </w:rPr>
      </w:pPr>
    </w:p>
    <w:p w14:paraId="3BD8119A" w14:textId="77777777" w:rsidR="00A74724" w:rsidRPr="00B75310" w:rsidRDefault="00A74724">
      <w:pPr>
        <w:pBdr>
          <w:top w:val="nil"/>
          <w:left w:val="nil"/>
          <w:bottom w:val="nil"/>
          <w:right w:val="nil"/>
          <w:between w:val="nil"/>
        </w:pBdr>
        <w:spacing w:before="60" w:after="60"/>
        <w:jc w:val="both"/>
        <w:rPr>
          <w:rFonts w:ascii="Verdana" w:eastAsia="Verdana" w:hAnsi="Verdana" w:cs="Verdana"/>
          <w:color w:val="00000A"/>
          <w:sz w:val="24"/>
          <w:szCs w:val="24"/>
        </w:rPr>
      </w:pPr>
    </w:p>
    <w:p w14:paraId="6B280EDE" w14:textId="21F2501A" w:rsidR="00A74724" w:rsidRDefault="000849B4">
      <w:pPr>
        <w:pStyle w:val="Titolo2"/>
        <w:jc w:val="both"/>
        <w:rPr>
          <w:rFonts w:ascii="Verdana" w:eastAsia="Verdana" w:hAnsi="Verdana" w:cs="Verdana"/>
          <w:b/>
          <w:color w:val="000000"/>
          <w:sz w:val="24"/>
          <w:szCs w:val="24"/>
        </w:rPr>
      </w:pPr>
      <w:bookmarkStart w:id="16" w:name="_Toc103011224"/>
      <w:r>
        <w:rPr>
          <w:rFonts w:ascii="Verdana" w:eastAsia="Verdana" w:hAnsi="Verdana" w:cs="Verdana"/>
          <w:b/>
          <w:color w:val="000000"/>
          <w:sz w:val="24"/>
          <w:szCs w:val="24"/>
        </w:rPr>
        <w:lastRenderedPageBreak/>
        <w:t>5i. INSEGNAMENTO DISCIPLINA NON LINGUISTICA IN LINGUA STRANIERA CON METODOLOGIA CLIL</w:t>
      </w:r>
      <w:bookmarkEnd w:id="16"/>
    </w:p>
    <w:p w14:paraId="7ACF5740" w14:textId="77777777" w:rsidR="00A74724" w:rsidRDefault="00A74724">
      <w:pPr>
        <w:pBdr>
          <w:top w:val="nil"/>
          <w:left w:val="nil"/>
          <w:bottom w:val="nil"/>
          <w:right w:val="nil"/>
          <w:between w:val="nil"/>
        </w:pBdr>
        <w:spacing w:before="60" w:after="60"/>
        <w:jc w:val="both"/>
        <w:rPr>
          <w:rFonts w:ascii="Verdana" w:eastAsia="Verdana" w:hAnsi="Verdana" w:cs="Verdana"/>
          <w:b/>
          <w:color w:val="000000"/>
          <w:sz w:val="24"/>
          <w:szCs w:val="24"/>
        </w:rPr>
      </w:pPr>
    </w:p>
    <w:p w14:paraId="7F533525" w14:textId="466FBED8" w:rsidR="00A74724" w:rsidRDefault="000849B4" w:rsidP="00A46DB3">
      <w:pPr>
        <w:pBdr>
          <w:top w:val="nil"/>
          <w:left w:val="nil"/>
          <w:bottom w:val="nil"/>
          <w:right w:val="nil"/>
          <w:between w:val="nil"/>
        </w:pBdr>
        <w:spacing w:before="60" w:after="60" w:line="360" w:lineRule="auto"/>
        <w:ind w:firstLine="567"/>
        <w:jc w:val="both"/>
        <w:rPr>
          <w:rFonts w:ascii="Verdana" w:eastAsia="Verdana" w:hAnsi="Verdana" w:cs="Verdana"/>
          <w:color w:val="00000A"/>
          <w:sz w:val="24"/>
          <w:szCs w:val="24"/>
        </w:rPr>
      </w:pPr>
      <w:r>
        <w:rPr>
          <w:rFonts w:ascii="Verdana" w:eastAsia="Verdana" w:hAnsi="Verdana" w:cs="Verdana"/>
          <w:color w:val="00000A"/>
          <w:sz w:val="24"/>
          <w:szCs w:val="24"/>
        </w:rPr>
        <w:t xml:space="preserve">Per quanto riguarda i percorsi CLIL previsti dalla normativa, è stato concordato a livello di Istituto e di Dipartimenti di coinvolgere le discipline Disegno e Storia dell’Arte e Inglese. </w:t>
      </w:r>
      <w:r w:rsidR="00117DDF">
        <w:rPr>
          <w:rFonts w:ascii="Verdana" w:eastAsia="Verdana" w:hAnsi="Verdana" w:cs="Verdana"/>
          <w:color w:val="00000A"/>
          <w:sz w:val="24"/>
          <w:szCs w:val="24"/>
        </w:rPr>
        <w:t>Titolo: “</w:t>
      </w:r>
      <w:r w:rsidR="002A1D77" w:rsidRPr="00932ECE">
        <w:rPr>
          <w:rFonts w:ascii="Verdana" w:eastAsia="Verdana" w:hAnsi="Verdana" w:cs="Verdana"/>
          <w:i/>
          <w:color w:val="00000A"/>
          <w:sz w:val="24"/>
          <w:szCs w:val="24"/>
        </w:rPr>
        <w:t>MAGRITTE AND A BOWLER HAT</w:t>
      </w:r>
      <w:r w:rsidR="002A1D77">
        <w:rPr>
          <w:rFonts w:ascii="Verdana" w:eastAsia="Verdana" w:hAnsi="Verdana" w:cs="Verdana"/>
          <w:color w:val="00000A"/>
          <w:sz w:val="24"/>
          <w:szCs w:val="24"/>
        </w:rPr>
        <w:t>”</w:t>
      </w:r>
    </w:p>
    <w:p w14:paraId="362AD93C" w14:textId="77777777" w:rsidR="00A74724" w:rsidRDefault="00A74724" w:rsidP="00A46DB3">
      <w:pPr>
        <w:pBdr>
          <w:top w:val="nil"/>
          <w:left w:val="nil"/>
          <w:bottom w:val="nil"/>
          <w:right w:val="nil"/>
          <w:between w:val="nil"/>
        </w:pBdr>
        <w:spacing w:line="360" w:lineRule="auto"/>
        <w:jc w:val="both"/>
        <w:rPr>
          <w:rFonts w:ascii="Arial" w:eastAsia="Arial" w:hAnsi="Arial" w:cs="Arial"/>
          <w:color w:val="00000A"/>
          <w:sz w:val="24"/>
          <w:szCs w:val="24"/>
        </w:rPr>
      </w:pPr>
    </w:p>
    <w:p w14:paraId="24DC91F7" w14:textId="77777777" w:rsidR="00A74724" w:rsidRDefault="00A74724">
      <w:pPr>
        <w:pBdr>
          <w:top w:val="nil"/>
          <w:left w:val="nil"/>
          <w:bottom w:val="nil"/>
          <w:right w:val="nil"/>
          <w:between w:val="nil"/>
        </w:pBdr>
        <w:jc w:val="both"/>
        <w:rPr>
          <w:rFonts w:ascii="Arial" w:eastAsia="Arial" w:hAnsi="Arial" w:cs="Arial"/>
          <w:color w:val="00000A"/>
          <w:sz w:val="24"/>
          <w:szCs w:val="24"/>
        </w:rPr>
      </w:pPr>
    </w:p>
    <w:p w14:paraId="3CD868ED" w14:textId="77777777" w:rsidR="00A74724" w:rsidRDefault="00A74724">
      <w:pPr>
        <w:pBdr>
          <w:top w:val="nil"/>
          <w:left w:val="nil"/>
          <w:bottom w:val="nil"/>
          <w:right w:val="nil"/>
          <w:between w:val="nil"/>
        </w:pBdr>
        <w:jc w:val="both"/>
        <w:rPr>
          <w:rFonts w:ascii="Arial" w:eastAsia="Arial" w:hAnsi="Arial" w:cs="Arial"/>
          <w:color w:val="00000A"/>
          <w:sz w:val="24"/>
          <w:szCs w:val="24"/>
        </w:rPr>
      </w:pPr>
    </w:p>
    <w:p w14:paraId="553E2EC7" w14:textId="3EB7312B" w:rsidR="00A74724" w:rsidRDefault="000849B4">
      <w:pPr>
        <w:pStyle w:val="Titolo2"/>
        <w:jc w:val="both"/>
        <w:rPr>
          <w:rFonts w:ascii="Verdana" w:eastAsia="Verdana" w:hAnsi="Verdana" w:cs="Verdana"/>
          <w:b/>
          <w:color w:val="000000"/>
          <w:sz w:val="24"/>
          <w:szCs w:val="24"/>
        </w:rPr>
      </w:pPr>
      <w:bookmarkStart w:id="17" w:name="_Toc103011225"/>
      <w:r>
        <w:rPr>
          <w:rFonts w:ascii="Verdana" w:eastAsia="Verdana" w:hAnsi="Verdana" w:cs="Verdana"/>
          <w:b/>
          <w:color w:val="000000"/>
          <w:sz w:val="24"/>
          <w:szCs w:val="24"/>
        </w:rPr>
        <w:t>5</w:t>
      </w:r>
      <w:r w:rsidR="00787BFB">
        <w:rPr>
          <w:rFonts w:ascii="Verdana" w:eastAsia="Verdana" w:hAnsi="Verdana" w:cs="Verdana"/>
          <w:b/>
          <w:color w:val="000000"/>
          <w:sz w:val="24"/>
          <w:szCs w:val="24"/>
        </w:rPr>
        <w:t>l</w:t>
      </w:r>
      <w:r>
        <w:rPr>
          <w:rFonts w:ascii="Verdana" w:eastAsia="Verdana" w:hAnsi="Verdana" w:cs="Verdana"/>
          <w:b/>
          <w:color w:val="000000"/>
          <w:sz w:val="24"/>
          <w:szCs w:val="24"/>
        </w:rPr>
        <w:t>. RAPPORTI CON LE FAMIGLIE</w:t>
      </w:r>
      <w:bookmarkEnd w:id="17"/>
      <w:r>
        <w:rPr>
          <w:rFonts w:ascii="Verdana" w:eastAsia="Verdana" w:hAnsi="Verdana" w:cs="Verdana"/>
          <w:b/>
          <w:color w:val="000000"/>
          <w:sz w:val="24"/>
          <w:szCs w:val="24"/>
        </w:rPr>
        <w:t xml:space="preserve"> </w:t>
      </w:r>
    </w:p>
    <w:p w14:paraId="4D956A99" w14:textId="77777777" w:rsidR="00A74724" w:rsidRDefault="00A74724">
      <w:pPr>
        <w:pBdr>
          <w:top w:val="nil"/>
          <w:left w:val="nil"/>
          <w:bottom w:val="nil"/>
          <w:right w:val="nil"/>
          <w:between w:val="nil"/>
        </w:pBdr>
        <w:jc w:val="both"/>
        <w:rPr>
          <w:rFonts w:ascii="Verdana" w:eastAsia="Verdana" w:hAnsi="Verdana" w:cs="Verdana"/>
          <w:b/>
          <w:color w:val="000000"/>
          <w:sz w:val="28"/>
          <w:szCs w:val="28"/>
        </w:rPr>
      </w:pPr>
    </w:p>
    <w:p w14:paraId="78275568" w14:textId="77777777" w:rsidR="00A74724" w:rsidRDefault="000849B4" w:rsidP="00A46DB3">
      <w:pPr>
        <w:pBdr>
          <w:top w:val="nil"/>
          <w:left w:val="nil"/>
          <w:bottom w:val="nil"/>
          <w:right w:val="nil"/>
          <w:between w:val="nil"/>
        </w:pBdr>
        <w:spacing w:line="360" w:lineRule="auto"/>
        <w:ind w:firstLine="567"/>
        <w:jc w:val="both"/>
        <w:rPr>
          <w:rFonts w:ascii="Verdana" w:eastAsia="Verdana" w:hAnsi="Verdana" w:cs="Verdana"/>
          <w:color w:val="00000A"/>
          <w:sz w:val="24"/>
          <w:szCs w:val="24"/>
        </w:rPr>
      </w:pPr>
      <w:r>
        <w:rPr>
          <w:rFonts w:ascii="Verdana" w:eastAsia="Verdana" w:hAnsi="Verdana" w:cs="Verdana"/>
          <w:color w:val="00000A"/>
          <w:sz w:val="24"/>
          <w:szCs w:val="24"/>
        </w:rPr>
        <w:t>I colloqui con i genitori sono avvenuti previa prenotazione nelle ore settimanali stabilite per ciascun docente; in casi particolari e urgenti si è concordato con il genitore un appuntamento personale in altro orario. Sono state previste due udienze pomeridiane con la presenza di tutti i docenti.</w:t>
      </w:r>
    </w:p>
    <w:p w14:paraId="18047138" w14:textId="77777777" w:rsidR="00A74724" w:rsidRDefault="000849B4" w:rsidP="00A46DB3">
      <w:pPr>
        <w:pBdr>
          <w:top w:val="nil"/>
          <w:left w:val="nil"/>
          <w:bottom w:val="nil"/>
          <w:right w:val="nil"/>
          <w:between w:val="nil"/>
        </w:pBdr>
        <w:spacing w:line="360" w:lineRule="auto"/>
        <w:ind w:firstLine="567"/>
        <w:jc w:val="both"/>
        <w:rPr>
          <w:rFonts w:ascii="Verdana" w:eastAsia="Verdana" w:hAnsi="Verdana" w:cs="Verdana"/>
          <w:color w:val="00000A"/>
          <w:sz w:val="24"/>
          <w:szCs w:val="24"/>
        </w:rPr>
      </w:pPr>
      <w:r>
        <w:rPr>
          <w:rFonts w:ascii="Verdana" w:eastAsia="Verdana" w:hAnsi="Verdana" w:cs="Verdana"/>
          <w:color w:val="00000A"/>
          <w:sz w:val="24"/>
          <w:szCs w:val="24"/>
        </w:rPr>
        <w:t>Il Coordinatore ha invitato soprattutto i rappresentanti a comunicare nel più breve tempo possibile eventuali problemi che si ritengono urgenti. Inoltre, il Coordinatore ha preso contatto con i genitori nei casi di dinamiche comportamentali inadeguate e/o di grave carenza nell’apprendimento degli studenti, sia attraverso comunicazione controfirmata dai genitori sia attraverso convocazioni a colloquio specifico.</w:t>
      </w:r>
    </w:p>
    <w:p w14:paraId="7D781D53" w14:textId="77777777" w:rsidR="00A74724" w:rsidRDefault="000849B4" w:rsidP="00A46DB3">
      <w:pPr>
        <w:pBdr>
          <w:top w:val="nil"/>
          <w:left w:val="nil"/>
          <w:bottom w:val="nil"/>
          <w:right w:val="nil"/>
          <w:between w:val="nil"/>
        </w:pBdr>
        <w:spacing w:line="360" w:lineRule="auto"/>
        <w:ind w:firstLine="567"/>
        <w:jc w:val="both"/>
        <w:rPr>
          <w:rFonts w:ascii="Verdana" w:eastAsia="Verdana" w:hAnsi="Verdana" w:cs="Verdana"/>
          <w:color w:val="00000A"/>
          <w:sz w:val="24"/>
          <w:szCs w:val="24"/>
        </w:rPr>
      </w:pPr>
      <w:r>
        <w:rPr>
          <w:rFonts w:ascii="Verdana" w:eastAsia="Verdana" w:hAnsi="Verdana" w:cs="Verdana"/>
          <w:color w:val="00000A"/>
          <w:sz w:val="24"/>
          <w:szCs w:val="24"/>
        </w:rPr>
        <w:t>Il rapporto scuola-famiglia è proseguito costantemente anche durante la DDI, attraverso le modalità offerte dagli strumenti in remoto nelle loro varie forme (RE, colloqui in videochiamata, mail, telefono, etc.).</w:t>
      </w:r>
    </w:p>
    <w:p w14:paraId="0409EAE6" w14:textId="77777777" w:rsidR="00A74724" w:rsidRDefault="000849B4" w:rsidP="00A46DB3">
      <w:pPr>
        <w:spacing w:line="360" w:lineRule="auto"/>
        <w:rPr>
          <w:rFonts w:ascii="Verdana" w:eastAsia="Verdana" w:hAnsi="Verdana" w:cs="Verdana"/>
          <w:color w:val="00000A"/>
          <w:sz w:val="24"/>
          <w:szCs w:val="24"/>
        </w:rPr>
      </w:pPr>
      <w:r>
        <w:br w:type="page"/>
      </w:r>
    </w:p>
    <w:p w14:paraId="0B8522D8" w14:textId="77777777" w:rsidR="00A74724" w:rsidRDefault="00A74724">
      <w:pPr>
        <w:rPr>
          <w:rFonts w:ascii="Liberation Serif" w:eastAsia="Liberation Serif" w:hAnsi="Liberation Serif" w:cs="Liberation Serif"/>
          <w:sz w:val="24"/>
          <w:szCs w:val="24"/>
        </w:rPr>
      </w:pPr>
    </w:p>
    <w:p w14:paraId="0D966F2B" w14:textId="77777777" w:rsidR="00A74724" w:rsidRDefault="00A74724">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48"/>
          <w:szCs w:val="48"/>
          <w:highlight w:val="yellow"/>
        </w:rPr>
      </w:pPr>
    </w:p>
    <w:p w14:paraId="5F338F06" w14:textId="5BEE22BF" w:rsidR="00A74724" w:rsidRPr="00DD01B0" w:rsidRDefault="000849B4" w:rsidP="00A111CC">
      <w:pPr>
        <w:pStyle w:val="Titolo1"/>
        <w:jc w:val="center"/>
        <w:rPr>
          <w:rFonts w:ascii="Liberation Serif" w:eastAsia="Liberation Serif" w:hAnsi="Liberation Serif" w:cs="Liberation Serif"/>
          <w:color w:val="auto"/>
          <w:sz w:val="26"/>
          <w:szCs w:val="24"/>
        </w:rPr>
      </w:pPr>
      <w:bookmarkStart w:id="18" w:name="_Toc103011226"/>
      <w:r w:rsidRPr="00DD01B0">
        <w:rPr>
          <w:rFonts w:ascii="Verdana" w:eastAsia="Verdana" w:hAnsi="Verdana" w:cs="Verdana"/>
          <w:b/>
          <w:color w:val="auto"/>
          <w:sz w:val="52"/>
          <w:szCs w:val="48"/>
        </w:rPr>
        <w:t>GRIGLIE DI VALUTAZIONE</w:t>
      </w:r>
      <w:bookmarkEnd w:id="18"/>
    </w:p>
    <w:p w14:paraId="5802C12E" w14:textId="77777777" w:rsidR="00A74724" w:rsidRDefault="00A74724">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Verdana" w:hAnsi="Verdana" w:cs="Verdana"/>
          <w:sz w:val="48"/>
          <w:szCs w:val="48"/>
        </w:rPr>
      </w:pPr>
    </w:p>
    <w:p w14:paraId="7CB9E00B" w14:textId="4D354D28" w:rsidR="00A74724" w:rsidRDefault="000849B4">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Liberation Serif" w:eastAsia="Liberation Serif" w:hAnsi="Liberation Serif" w:cs="Liberation Serif"/>
          <w:sz w:val="24"/>
          <w:szCs w:val="24"/>
        </w:rPr>
      </w:pPr>
      <w:r w:rsidRPr="00DD01B0">
        <w:rPr>
          <w:rFonts w:ascii="Verdana" w:eastAsia="Verdana" w:hAnsi="Verdana" w:cs="Verdana"/>
          <w:b/>
          <w:sz w:val="40"/>
          <w:szCs w:val="48"/>
        </w:rPr>
        <w:t>LICEO</w:t>
      </w:r>
      <w:r w:rsidR="00A70B13" w:rsidRPr="00DD01B0">
        <w:rPr>
          <w:rFonts w:ascii="Verdana" w:eastAsia="Verdana" w:hAnsi="Verdana" w:cs="Verdana"/>
          <w:b/>
          <w:sz w:val="40"/>
          <w:szCs w:val="48"/>
        </w:rPr>
        <w:t xml:space="preserve"> SCIENTIFICO</w:t>
      </w:r>
      <w:r w:rsidRPr="00DD01B0">
        <w:rPr>
          <w:rFonts w:ascii="Verdana" w:eastAsia="Verdana" w:hAnsi="Verdana" w:cs="Verdana"/>
          <w:b/>
          <w:sz w:val="40"/>
          <w:szCs w:val="48"/>
        </w:rPr>
        <w:t xml:space="preserve"> DEMOCRITO</w:t>
      </w:r>
    </w:p>
    <w:p w14:paraId="01D4FA24" w14:textId="77777777" w:rsidR="00A74724" w:rsidRDefault="00A74724">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Verdana" w:hAnsi="Verdana" w:cs="Verdana"/>
          <w:sz w:val="48"/>
          <w:szCs w:val="48"/>
        </w:rPr>
      </w:pPr>
    </w:p>
    <w:p w14:paraId="628CD92B" w14:textId="77777777" w:rsidR="00A74724" w:rsidRDefault="00A74724">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Verdana" w:hAnsi="Verdana" w:cs="Verdana"/>
          <w:sz w:val="40"/>
          <w:szCs w:val="40"/>
        </w:rPr>
      </w:pPr>
    </w:p>
    <w:p w14:paraId="50743943" w14:textId="77777777" w:rsidR="00A74724" w:rsidRDefault="00A74724">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Verdana" w:hAnsi="Verdana" w:cs="Verdana"/>
          <w:sz w:val="40"/>
          <w:szCs w:val="40"/>
        </w:rPr>
      </w:pPr>
    </w:p>
    <w:p w14:paraId="15C5ACBD" w14:textId="77777777" w:rsidR="00A74724" w:rsidRDefault="000849B4">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Liberation Serif" w:eastAsia="Liberation Serif" w:hAnsi="Liberation Serif" w:cs="Liberation Serif"/>
          <w:sz w:val="24"/>
          <w:szCs w:val="24"/>
        </w:rPr>
      </w:pPr>
      <w:r>
        <w:rPr>
          <w:rFonts w:ascii="Verdana" w:eastAsia="Verdana" w:hAnsi="Verdana" w:cs="Verdana"/>
          <w:b/>
          <w:sz w:val="40"/>
          <w:szCs w:val="40"/>
        </w:rPr>
        <w:t xml:space="preserve">PRIMA PROVA - ITALIANO </w:t>
      </w:r>
    </w:p>
    <w:p w14:paraId="5B8089A1" w14:textId="77777777" w:rsidR="00A74724" w:rsidRDefault="000849B4">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Liberation Serif" w:eastAsia="Liberation Serif" w:hAnsi="Liberation Serif" w:cs="Liberation Serif"/>
          <w:sz w:val="24"/>
          <w:szCs w:val="24"/>
        </w:rPr>
      </w:pPr>
      <w:r>
        <w:rPr>
          <w:rFonts w:ascii="Verdana" w:eastAsia="Verdana" w:hAnsi="Verdana" w:cs="Verdana"/>
          <w:b/>
          <w:sz w:val="40"/>
          <w:szCs w:val="40"/>
        </w:rPr>
        <w:t>TIP. A</w:t>
      </w:r>
    </w:p>
    <w:p w14:paraId="6D2CBD74" w14:textId="77777777" w:rsidR="00A74724" w:rsidRDefault="000849B4">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Liberation Serif" w:eastAsia="Liberation Serif" w:hAnsi="Liberation Serif" w:cs="Liberation Serif"/>
          <w:sz w:val="24"/>
          <w:szCs w:val="24"/>
        </w:rPr>
      </w:pPr>
      <w:r>
        <w:rPr>
          <w:rFonts w:ascii="Verdana" w:eastAsia="Verdana" w:hAnsi="Verdana" w:cs="Verdana"/>
          <w:b/>
          <w:sz w:val="40"/>
          <w:szCs w:val="40"/>
        </w:rPr>
        <w:t>TIP. B</w:t>
      </w:r>
    </w:p>
    <w:p w14:paraId="686CEE6B" w14:textId="77777777" w:rsidR="00A74724" w:rsidRDefault="000849B4">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Liberation Serif" w:eastAsia="Liberation Serif" w:hAnsi="Liberation Serif" w:cs="Liberation Serif"/>
          <w:sz w:val="24"/>
          <w:szCs w:val="24"/>
        </w:rPr>
      </w:pPr>
      <w:r>
        <w:rPr>
          <w:rFonts w:ascii="Verdana" w:eastAsia="Verdana" w:hAnsi="Verdana" w:cs="Verdana"/>
          <w:b/>
          <w:sz w:val="40"/>
          <w:szCs w:val="40"/>
        </w:rPr>
        <w:t>TIP. C</w:t>
      </w:r>
    </w:p>
    <w:p w14:paraId="360372A3" w14:textId="77777777" w:rsidR="00A74724" w:rsidRDefault="00A74724">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Verdana" w:hAnsi="Verdana" w:cs="Verdana"/>
          <w:sz w:val="40"/>
          <w:szCs w:val="40"/>
        </w:rPr>
      </w:pPr>
    </w:p>
    <w:p w14:paraId="2A9045D9" w14:textId="77777777" w:rsidR="00A70B13" w:rsidRDefault="00A70B13">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Verdana" w:hAnsi="Verdana" w:cs="Verdana"/>
          <w:sz w:val="40"/>
          <w:szCs w:val="40"/>
        </w:rPr>
      </w:pPr>
    </w:p>
    <w:p w14:paraId="21501EE6" w14:textId="77777777" w:rsidR="00A70B13" w:rsidRDefault="00A70B13">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Verdana" w:hAnsi="Verdana" w:cs="Verdana"/>
          <w:sz w:val="40"/>
          <w:szCs w:val="40"/>
        </w:rPr>
      </w:pPr>
    </w:p>
    <w:p w14:paraId="1CB28D51" w14:textId="6C7A0CF6" w:rsidR="00A74724" w:rsidRDefault="000849B4" w:rsidP="00A70B13">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Liberation Serif" w:eastAsia="Liberation Serif" w:hAnsi="Liberation Serif" w:cs="Liberation Serif"/>
          <w:sz w:val="24"/>
          <w:szCs w:val="24"/>
        </w:rPr>
      </w:pPr>
      <w:r>
        <w:rPr>
          <w:rFonts w:ascii="Verdana" w:eastAsia="Verdana" w:hAnsi="Verdana" w:cs="Verdana"/>
          <w:b/>
          <w:sz w:val="40"/>
          <w:szCs w:val="40"/>
        </w:rPr>
        <w:t>SECONDA PROVA</w:t>
      </w:r>
      <w:r w:rsidR="00A70B13">
        <w:rPr>
          <w:rFonts w:ascii="Verdana" w:eastAsia="Verdana" w:hAnsi="Verdana" w:cs="Verdana"/>
          <w:b/>
          <w:sz w:val="40"/>
          <w:szCs w:val="40"/>
        </w:rPr>
        <w:t xml:space="preserve"> -</w:t>
      </w:r>
      <w:r>
        <w:rPr>
          <w:rFonts w:ascii="Verdana" w:eastAsia="Verdana" w:hAnsi="Verdana" w:cs="Verdana"/>
          <w:b/>
          <w:sz w:val="40"/>
          <w:szCs w:val="40"/>
        </w:rPr>
        <w:t xml:space="preserve"> MAT/FIS</w:t>
      </w:r>
    </w:p>
    <w:p w14:paraId="08E40B1C" w14:textId="77777777" w:rsidR="00A74724" w:rsidRDefault="00A74724">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Verdana" w:hAnsi="Verdana" w:cs="Verdana"/>
          <w:sz w:val="40"/>
          <w:szCs w:val="40"/>
        </w:rPr>
      </w:pPr>
    </w:p>
    <w:p w14:paraId="19BE15D4" w14:textId="77777777" w:rsidR="00A70B13" w:rsidRDefault="00A70B13">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Verdana" w:hAnsi="Verdana" w:cs="Verdana"/>
          <w:sz w:val="40"/>
          <w:szCs w:val="40"/>
        </w:rPr>
      </w:pPr>
    </w:p>
    <w:p w14:paraId="10DDDDBD" w14:textId="77777777" w:rsidR="00A70B13" w:rsidRDefault="00A70B13">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Verdana" w:hAnsi="Verdana" w:cs="Verdana"/>
          <w:sz w:val="40"/>
          <w:szCs w:val="40"/>
        </w:rPr>
      </w:pPr>
    </w:p>
    <w:p w14:paraId="4B5EF622" w14:textId="77777777" w:rsidR="00A74724" w:rsidRDefault="000849B4">
      <w:pPr>
        <w:pBdr>
          <w:top w:val="none" w:sz="0" w:space="0" w:color="000000"/>
          <w:left w:val="none" w:sz="0" w:space="0" w:color="000000"/>
          <w:bottom w:val="none" w:sz="0" w:space="0" w:color="000000"/>
          <w:right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Liberation Serif" w:eastAsia="Liberation Serif" w:hAnsi="Liberation Serif" w:cs="Liberation Serif"/>
          <w:sz w:val="24"/>
          <w:szCs w:val="24"/>
        </w:rPr>
      </w:pPr>
      <w:r>
        <w:rPr>
          <w:rFonts w:ascii="Verdana" w:eastAsia="Verdana" w:hAnsi="Verdana" w:cs="Verdana"/>
          <w:b/>
          <w:sz w:val="40"/>
          <w:szCs w:val="40"/>
        </w:rPr>
        <w:t>COLLOQUIO</w:t>
      </w:r>
    </w:p>
    <w:p w14:paraId="151563AD" w14:textId="77777777" w:rsidR="00A74724" w:rsidRDefault="000849B4">
      <w:pPr>
        <w:pageBreakBefore/>
        <w:jc w:val="center"/>
        <w:rPr>
          <w:rFonts w:ascii="Liberation Serif" w:eastAsia="Liberation Serif" w:hAnsi="Liberation Serif" w:cs="Liberation Serif"/>
          <w:sz w:val="24"/>
          <w:szCs w:val="24"/>
        </w:rPr>
      </w:pPr>
      <w:r>
        <w:rPr>
          <w:rFonts w:ascii="Verdana" w:eastAsia="Verdana" w:hAnsi="Verdana" w:cs="Verdana"/>
          <w:b/>
          <w:i/>
          <w:sz w:val="22"/>
          <w:szCs w:val="22"/>
        </w:rPr>
        <w:lastRenderedPageBreak/>
        <w:t>LICEO STATALE DEMOCRITO - ESAMI DI STATO A.S. 2021/2022</w:t>
      </w:r>
    </w:p>
    <w:p w14:paraId="709D97D8" w14:textId="77777777" w:rsidR="00A74724" w:rsidRDefault="000849B4">
      <w:pPr>
        <w:jc w:val="both"/>
        <w:rPr>
          <w:rFonts w:ascii="Verdana" w:eastAsia="Verdana" w:hAnsi="Verdana" w:cs="Verdana"/>
          <w:b/>
          <w:sz w:val="22"/>
          <w:szCs w:val="22"/>
        </w:rPr>
      </w:pPr>
      <w:r>
        <w:rPr>
          <w:rFonts w:ascii="Verdana" w:eastAsia="Verdana" w:hAnsi="Verdana" w:cs="Verdana"/>
          <w:i/>
          <w:sz w:val="22"/>
          <w:szCs w:val="22"/>
        </w:rPr>
        <w:t>COMMISSIONE N. ..............  CLASSE........................CORSO......................</w:t>
      </w:r>
    </w:p>
    <w:p w14:paraId="68D73BEB" w14:textId="77777777" w:rsidR="00A74724" w:rsidRDefault="000849B4">
      <w:pPr>
        <w:jc w:val="center"/>
        <w:rPr>
          <w:rFonts w:ascii="Liberation Serif" w:eastAsia="Liberation Serif" w:hAnsi="Liberation Serif" w:cs="Liberation Serif"/>
          <w:sz w:val="24"/>
          <w:szCs w:val="24"/>
        </w:rPr>
      </w:pPr>
      <w:r>
        <w:rPr>
          <w:rFonts w:ascii="Verdana" w:eastAsia="Verdana" w:hAnsi="Verdana" w:cs="Verdana"/>
          <w:b/>
          <w:sz w:val="22"/>
          <w:szCs w:val="22"/>
        </w:rPr>
        <w:t xml:space="preserve">PRIMA PROVA ITALIANO </w:t>
      </w:r>
    </w:p>
    <w:p w14:paraId="2422895A" w14:textId="77777777" w:rsidR="00A74724" w:rsidRDefault="000849B4">
      <w:pPr>
        <w:jc w:val="center"/>
        <w:rPr>
          <w:rFonts w:ascii="Liberation Serif" w:eastAsia="Liberation Serif" w:hAnsi="Liberation Serif" w:cs="Liberation Serif"/>
          <w:sz w:val="24"/>
          <w:szCs w:val="24"/>
        </w:rPr>
      </w:pPr>
      <w:r>
        <w:rPr>
          <w:rFonts w:ascii="Verdana" w:eastAsia="Verdana" w:hAnsi="Verdana" w:cs="Verdana"/>
          <w:b/>
          <w:sz w:val="22"/>
          <w:szCs w:val="22"/>
        </w:rPr>
        <w:t>Griglia di valutazione per l’attribuzione dei punteggi</w:t>
      </w:r>
    </w:p>
    <w:p w14:paraId="5BFC1983" w14:textId="77777777" w:rsidR="00A74724" w:rsidRDefault="000849B4" w:rsidP="00A111CC">
      <w:pPr>
        <w:jc w:val="center"/>
        <w:rPr>
          <w:rFonts w:ascii="Verdana" w:eastAsia="Verdana" w:hAnsi="Verdana" w:cs="Verdana"/>
          <w:b/>
          <w:sz w:val="22"/>
          <w:szCs w:val="22"/>
        </w:rPr>
      </w:pPr>
      <w:r>
        <w:rPr>
          <w:rFonts w:ascii="Verdana" w:eastAsia="Verdana" w:hAnsi="Verdana" w:cs="Verdana"/>
          <w:b/>
          <w:sz w:val="22"/>
          <w:szCs w:val="22"/>
        </w:rPr>
        <w:t>(TIP A)</w:t>
      </w:r>
    </w:p>
    <w:p w14:paraId="716B8BEE" w14:textId="77777777" w:rsidR="00A74724" w:rsidRDefault="000849B4">
      <w:pPr>
        <w:jc w:val="center"/>
        <w:rPr>
          <w:rFonts w:ascii="Liberation Serif" w:eastAsia="Liberation Serif" w:hAnsi="Liberation Serif" w:cs="Liberation Serif"/>
          <w:sz w:val="24"/>
          <w:szCs w:val="24"/>
        </w:rPr>
      </w:pPr>
      <w:r>
        <w:rPr>
          <w:rFonts w:ascii="Verdana" w:eastAsia="Verdana" w:hAnsi="Verdana" w:cs="Verdana"/>
          <w:b/>
          <w:sz w:val="22"/>
          <w:szCs w:val="22"/>
        </w:rPr>
        <w:t>CANDIDATO/A....................................................................................…</w:t>
      </w:r>
    </w:p>
    <w:p w14:paraId="45E42564" w14:textId="77777777" w:rsidR="00A74724" w:rsidRDefault="00A74724">
      <w:pPr>
        <w:jc w:val="center"/>
        <w:rPr>
          <w:rFonts w:ascii="Verdana" w:eastAsia="Verdana" w:hAnsi="Verdana" w:cs="Verdana"/>
          <w:sz w:val="22"/>
          <w:szCs w:val="22"/>
        </w:rPr>
      </w:pPr>
    </w:p>
    <w:tbl>
      <w:tblPr>
        <w:tblStyle w:val="a4"/>
        <w:tblW w:w="9825" w:type="dxa"/>
        <w:tblInd w:w="0" w:type="dxa"/>
        <w:tblLayout w:type="fixed"/>
        <w:tblLook w:val="0000" w:firstRow="0" w:lastRow="0" w:firstColumn="0" w:lastColumn="0" w:noHBand="0" w:noVBand="0"/>
      </w:tblPr>
      <w:tblGrid>
        <w:gridCol w:w="2025"/>
        <w:gridCol w:w="3990"/>
        <w:gridCol w:w="3810"/>
      </w:tblGrid>
      <w:tr w:rsidR="00A74724" w14:paraId="63DBD424" w14:textId="77777777">
        <w:trPr>
          <w:trHeight w:val="380"/>
        </w:trPr>
        <w:tc>
          <w:tcPr>
            <w:tcW w:w="2025" w:type="dxa"/>
            <w:tcBorders>
              <w:top w:val="single" w:sz="4" w:space="0" w:color="000001"/>
              <w:left w:val="single" w:sz="4" w:space="0" w:color="000001"/>
              <w:bottom w:val="single" w:sz="4" w:space="0" w:color="000001"/>
            </w:tcBorders>
          </w:tcPr>
          <w:p w14:paraId="5C7B57F3"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u w:val="single"/>
              </w:rPr>
              <w:t>TIPOLOGIA   A</w:t>
            </w:r>
          </w:p>
        </w:tc>
        <w:tc>
          <w:tcPr>
            <w:tcW w:w="7800" w:type="dxa"/>
            <w:gridSpan w:val="2"/>
            <w:tcBorders>
              <w:top w:val="single" w:sz="4" w:space="0" w:color="000001"/>
              <w:left w:val="single" w:sz="4" w:space="0" w:color="000001"/>
              <w:bottom w:val="single" w:sz="4" w:space="0" w:color="000001"/>
              <w:right w:val="single" w:sz="4" w:space="0" w:color="000001"/>
            </w:tcBorders>
          </w:tcPr>
          <w:p w14:paraId="02E9F154"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6"/>
                <w:szCs w:val="16"/>
                <w:u w:val="single"/>
              </w:rPr>
              <w:t>ANALISI E INTERPRETAZIONE DI UN TESTO LETTERARIO ITALIANO</w:t>
            </w:r>
          </w:p>
        </w:tc>
      </w:tr>
      <w:tr w:rsidR="00A74724" w14:paraId="0BA00A7B" w14:textId="77777777">
        <w:trPr>
          <w:trHeight w:val="340"/>
        </w:trPr>
        <w:tc>
          <w:tcPr>
            <w:tcW w:w="2025" w:type="dxa"/>
            <w:tcBorders>
              <w:left w:val="single" w:sz="4" w:space="0" w:color="000001"/>
              <w:bottom w:val="single" w:sz="4" w:space="0" w:color="000001"/>
            </w:tcBorders>
          </w:tcPr>
          <w:p w14:paraId="036664DE"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Ambiti </w:t>
            </w:r>
          </w:p>
        </w:tc>
        <w:tc>
          <w:tcPr>
            <w:tcW w:w="3990" w:type="dxa"/>
            <w:tcBorders>
              <w:left w:val="single" w:sz="4" w:space="0" w:color="000001"/>
              <w:bottom w:val="single" w:sz="4" w:space="0" w:color="000001"/>
            </w:tcBorders>
          </w:tcPr>
          <w:p w14:paraId="0A383F77"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i/>
                <w:color w:val="00000A"/>
                <w:sz w:val="16"/>
                <w:szCs w:val="16"/>
              </w:rPr>
              <w:t>Indicatori generali (max punti 60)</w:t>
            </w:r>
          </w:p>
        </w:tc>
        <w:tc>
          <w:tcPr>
            <w:tcW w:w="3810" w:type="dxa"/>
            <w:tcBorders>
              <w:left w:val="single" w:sz="4" w:space="0" w:color="000001"/>
              <w:bottom w:val="single" w:sz="4" w:space="0" w:color="000001"/>
              <w:right w:val="single" w:sz="4" w:space="0" w:color="000001"/>
            </w:tcBorders>
          </w:tcPr>
          <w:p w14:paraId="2AE76F28"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i/>
                <w:color w:val="00000A"/>
                <w:sz w:val="16"/>
                <w:szCs w:val="16"/>
              </w:rPr>
              <w:t>Indicatori specifici (max punti 40)</w:t>
            </w:r>
          </w:p>
        </w:tc>
      </w:tr>
      <w:tr w:rsidR="00A74724" w14:paraId="576A0CAA" w14:textId="77777777">
        <w:trPr>
          <w:trHeight w:val="2080"/>
        </w:trPr>
        <w:tc>
          <w:tcPr>
            <w:tcW w:w="2025" w:type="dxa"/>
            <w:tcBorders>
              <w:left w:val="single" w:sz="4" w:space="0" w:color="000001"/>
              <w:bottom w:val="single" w:sz="4" w:space="0" w:color="000001"/>
            </w:tcBorders>
          </w:tcPr>
          <w:p w14:paraId="15BEC5F6" w14:textId="77777777" w:rsidR="00A74724" w:rsidRDefault="00A74724">
            <w:pPr>
              <w:rPr>
                <w:rFonts w:ascii="Verdana" w:eastAsia="Verdana" w:hAnsi="Verdana" w:cs="Verdana"/>
                <w:sz w:val="16"/>
                <w:szCs w:val="16"/>
              </w:rPr>
            </w:pPr>
          </w:p>
          <w:p w14:paraId="52BD2776" w14:textId="77777777" w:rsidR="00A74724" w:rsidRDefault="00A74724">
            <w:pPr>
              <w:rPr>
                <w:rFonts w:ascii="Verdana" w:eastAsia="Verdana" w:hAnsi="Verdana" w:cs="Verdana"/>
                <w:sz w:val="16"/>
                <w:szCs w:val="16"/>
              </w:rPr>
            </w:pPr>
          </w:p>
          <w:p w14:paraId="3D9FC371" w14:textId="77777777" w:rsidR="00A74724" w:rsidRDefault="00A74724">
            <w:pPr>
              <w:rPr>
                <w:rFonts w:ascii="Verdana" w:eastAsia="Verdana" w:hAnsi="Verdana" w:cs="Verdana"/>
                <w:sz w:val="16"/>
                <w:szCs w:val="16"/>
              </w:rPr>
            </w:pPr>
          </w:p>
          <w:p w14:paraId="35199D45"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A) CARATTERISTICHE DEL CONTENUTO</w:t>
            </w:r>
            <w:r>
              <w:rPr>
                <w:rFonts w:ascii="Verdana" w:eastAsia="Verdana" w:hAnsi="Verdana" w:cs="Verdana"/>
                <w:b/>
                <w:sz w:val="16"/>
                <w:szCs w:val="16"/>
              </w:rPr>
              <w:t xml:space="preserve"> </w:t>
            </w:r>
          </w:p>
          <w:p w14:paraId="32B32407"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(max 40 punti)</w:t>
            </w:r>
          </w:p>
        </w:tc>
        <w:tc>
          <w:tcPr>
            <w:tcW w:w="3990" w:type="dxa"/>
            <w:tcBorders>
              <w:left w:val="single" w:sz="4" w:space="0" w:color="000001"/>
              <w:bottom w:val="single" w:sz="4" w:space="0" w:color="000001"/>
            </w:tcBorders>
          </w:tcPr>
          <w:p w14:paraId="1D79F0B8" w14:textId="77777777" w:rsidR="00A74724" w:rsidRDefault="000849B4" w:rsidP="00C529D4">
            <w:pPr>
              <w:widowControl w:val="0"/>
              <w:numPr>
                <w:ilvl w:val="0"/>
                <w:numId w:val="10"/>
              </w:numPr>
              <w:rPr>
                <w:rFonts w:ascii="Liberation Serif" w:eastAsia="Liberation Serif" w:hAnsi="Liberation Serif" w:cs="Liberation Serif"/>
                <w:sz w:val="24"/>
                <w:szCs w:val="24"/>
              </w:rPr>
            </w:pPr>
            <w:r>
              <w:rPr>
                <w:rFonts w:ascii="Verdana" w:eastAsia="Verdana" w:hAnsi="Verdana" w:cs="Verdana"/>
                <w:sz w:val="16"/>
                <w:szCs w:val="16"/>
              </w:rPr>
              <w:t xml:space="preserve">Ampiezza e precisione delle conoscenze e dei riferimenti culturali. </w:t>
            </w:r>
          </w:p>
          <w:p w14:paraId="6A1483F4" w14:textId="77777777" w:rsidR="00A74724" w:rsidRDefault="000849B4" w:rsidP="00C529D4">
            <w:pPr>
              <w:widowControl w:val="0"/>
              <w:numPr>
                <w:ilvl w:val="0"/>
                <w:numId w:val="10"/>
              </w:numPr>
              <w:rPr>
                <w:rFonts w:ascii="Liberation Serif" w:eastAsia="Liberation Serif" w:hAnsi="Liberation Serif" w:cs="Liberation Serif"/>
                <w:sz w:val="24"/>
                <w:szCs w:val="24"/>
              </w:rPr>
            </w:pPr>
            <w:r>
              <w:rPr>
                <w:rFonts w:ascii="Verdana" w:eastAsia="Verdana" w:hAnsi="Verdana" w:cs="Verdana"/>
                <w:sz w:val="16"/>
                <w:szCs w:val="16"/>
              </w:rPr>
              <w:t>Espressione di giudizi critici e valutazioni personali.</w:t>
            </w:r>
          </w:p>
          <w:p w14:paraId="301721ED" w14:textId="77777777" w:rsidR="00A74724" w:rsidRDefault="000849B4">
            <w:pPr>
              <w:jc w:val="both"/>
              <w:rPr>
                <w:rFonts w:ascii="Liberation Serif" w:eastAsia="Liberation Serif" w:hAnsi="Liberation Serif" w:cs="Liberation Serif"/>
                <w:sz w:val="24"/>
                <w:szCs w:val="24"/>
              </w:rPr>
            </w:pPr>
            <w:r>
              <w:rPr>
                <w:rFonts w:ascii="Verdana" w:eastAsia="Verdana" w:hAnsi="Verdana" w:cs="Verdana"/>
                <w:b/>
                <w:sz w:val="16"/>
                <w:szCs w:val="16"/>
              </w:rPr>
              <w:t>PUNTI MAX 15</w:t>
            </w:r>
          </w:p>
          <w:tbl>
            <w:tblPr>
              <w:tblStyle w:val="a5"/>
              <w:tblW w:w="3963" w:type="dxa"/>
              <w:tblInd w:w="0" w:type="dxa"/>
              <w:tblLayout w:type="fixed"/>
              <w:tblLook w:val="0000" w:firstRow="0" w:lastRow="0" w:firstColumn="0" w:lastColumn="0" w:noHBand="0" w:noVBand="0"/>
            </w:tblPr>
            <w:tblGrid>
              <w:gridCol w:w="249"/>
              <w:gridCol w:w="489"/>
              <w:gridCol w:w="339"/>
              <w:gridCol w:w="282"/>
              <w:gridCol w:w="340"/>
              <w:gridCol w:w="398"/>
              <w:gridCol w:w="455"/>
              <w:gridCol w:w="398"/>
              <w:gridCol w:w="506"/>
              <w:gridCol w:w="507"/>
            </w:tblGrid>
            <w:tr w:rsidR="00A74724" w14:paraId="5E887C44" w14:textId="77777777">
              <w:tc>
                <w:tcPr>
                  <w:tcW w:w="249" w:type="dxa"/>
                  <w:tcBorders>
                    <w:top w:val="single" w:sz="4" w:space="0" w:color="000001"/>
                    <w:left w:val="single" w:sz="4" w:space="0" w:color="000001"/>
                    <w:bottom w:val="single" w:sz="4" w:space="0" w:color="000001"/>
                  </w:tcBorders>
                </w:tcPr>
                <w:p w14:paraId="027D455D"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2</w:t>
                  </w:r>
                </w:p>
              </w:tc>
              <w:tc>
                <w:tcPr>
                  <w:tcW w:w="489" w:type="dxa"/>
                  <w:tcBorders>
                    <w:top w:val="single" w:sz="4" w:space="0" w:color="000001"/>
                    <w:left w:val="single" w:sz="4" w:space="0" w:color="000001"/>
                    <w:bottom w:val="single" w:sz="4" w:space="0" w:color="000001"/>
                  </w:tcBorders>
                </w:tcPr>
                <w:p w14:paraId="1ADAA01C"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4</w:t>
                  </w:r>
                </w:p>
              </w:tc>
              <w:tc>
                <w:tcPr>
                  <w:tcW w:w="339" w:type="dxa"/>
                  <w:tcBorders>
                    <w:top w:val="single" w:sz="4" w:space="0" w:color="000001"/>
                    <w:left w:val="single" w:sz="4" w:space="0" w:color="000001"/>
                    <w:bottom w:val="single" w:sz="4" w:space="0" w:color="000001"/>
                  </w:tcBorders>
                </w:tcPr>
                <w:p w14:paraId="503D02CD"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7</w:t>
                  </w:r>
                </w:p>
              </w:tc>
              <w:tc>
                <w:tcPr>
                  <w:tcW w:w="282" w:type="dxa"/>
                  <w:tcBorders>
                    <w:top w:val="single" w:sz="4" w:space="0" w:color="000001"/>
                    <w:left w:val="single" w:sz="4" w:space="0" w:color="000001"/>
                    <w:bottom w:val="single" w:sz="4" w:space="0" w:color="000001"/>
                  </w:tcBorders>
                </w:tcPr>
                <w:p w14:paraId="4FA15EE5"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8</w:t>
                  </w:r>
                </w:p>
              </w:tc>
              <w:tc>
                <w:tcPr>
                  <w:tcW w:w="340" w:type="dxa"/>
                  <w:tcBorders>
                    <w:top w:val="single" w:sz="4" w:space="0" w:color="000001"/>
                    <w:left w:val="single" w:sz="4" w:space="0" w:color="000001"/>
                    <w:bottom w:val="single" w:sz="4" w:space="0" w:color="000001"/>
                  </w:tcBorders>
                </w:tcPr>
                <w:p w14:paraId="7CC24AA8"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9</w:t>
                  </w:r>
                </w:p>
              </w:tc>
              <w:tc>
                <w:tcPr>
                  <w:tcW w:w="398" w:type="dxa"/>
                  <w:tcBorders>
                    <w:top w:val="single" w:sz="4" w:space="0" w:color="000001"/>
                    <w:left w:val="single" w:sz="4" w:space="0" w:color="000001"/>
                    <w:bottom w:val="single" w:sz="4" w:space="0" w:color="000001"/>
                  </w:tcBorders>
                </w:tcPr>
                <w:p w14:paraId="44B71C92"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10</w:t>
                  </w:r>
                </w:p>
              </w:tc>
              <w:tc>
                <w:tcPr>
                  <w:tcW w:w="455" w:type="dxa"/>
                  <w:tcBorders>
                    <w:top w:val="single" w:sz="4" w:space="0" w:color="000001"/>
                    <w:left w:val="single" w:sz="4" w:space="0" w:color="000001"/>
                    <w:bottom w:val="single" w:sz="4" w:space="0" w:color="000001"/>
                  </w:tcBorders>
                </w:tcPr>
                <w:p w14:paraId="3FCFEB86"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12</w:t>
                  </w:r>
                </w:p>
              </w:tc>
              <w:tc>
                <w:tcPr>
                  <w:tcW w:w="398" w:type="dxa"/>
                  <w:tcBorders>
                    <w:top w:val="single" w:sz="4" w:space="0" w:color="000001"/>
                    <w:left w:val="single" w:sz="4" w:space="0" w:color="000001"/>
                    <w:bottom w:val="single" w:sz="4" w:space="0" w:color="000001"/>
                  </w:tcBorders>
                </w:tcPr>
                <w:p w14:paraId="268B4F65"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13</w:t>
                  </w:r>
                </w:p>
              </w:tc>
              <w:tc>
                <w:tcPr>
                  <w:tcW w:w="506" w:type="dxa"/>
                  <w:tcBorders>
                    <w:top w:val="single" w:sz="4" w:space="0" w:color="000001"/>
                    <w:left w:val="single" w:sz="4" w:space="0" w:color="000001"/>
                    <w:bottom w:val="single" w:sz="4" w:space="0" w:color="000001"/>
                  </w:tcBorders>
                </w:tcPr>
                <w:p w14:paraId="497195C1"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14</w:t>
                  </w:r>
                </w:p>
              </w:tc>
              <w:tc>
                <w:tcPr>
                  <w:tcW w:w="507" w:type="dxa"/>
                  <w:tcBorders>
                    <w:top w:val="single" w:sz="4" w:space="0" w:color="000001"/>
                    <w:left w:val="single" w:sz="4" w:space="0" w:color="000001"/>
                    <w:bottom w:val="single" w:sz="4" w:space="0" w:color="000001"/>
                    <w:right w:val="single" w:sz="4" w:space="0" w:color="000001"/>
                  </w:tcBorders>
                </w:tcPr>
                <w:p w14:paraId="258AF291"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15</w:t>
                  </w:r>
                </w:p>
              </w:tc>
            </w:tr>
            <w:tr w:rsidR="00A74724" w14:paraId="7081A0E8" w14:textId="77777777">
              <w:trPr>
                <w:trHeight w:val="184"/>
              </w:trPr>
              <w:tc>
                <w:tcPr>
                  <w:tcW w:w="249" w:type="dxa"/>
                  <w:tcBorders>
                    <w:left w:val="single" w:sz="4" w:space="0" w:color="000001"/>
                    <w:bottom w:val="single" w:sz="4" w:space="0" w:color="000001"/>
                  </w:tcBorders>
                </w:tcPr>
                <w:p w14:paraId="35142381"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N</w:t>
                  </w:r>
                </w:p>
              </w:tc>
              <w:tc>
                <w:tcPr>
                  <w:tcW w:w="489" w:type="dxa"/>
                  <w:tcBorders>
                    <w:left w:val="single" w:sz="4" w:space="0" w:color="000001"/>
                    <w:bottom w:val="single" w:sz="4" w:space="0" w:color="000001"/>
                  </w:tcBorders>
                </w:tcPr>
                <w:p w14:paraId="60A2EDCB"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G/N</w:t>
                  </w:r>
                </w:p>
              </w:tc>
              <w:tc>
                <w:tcPr>
                  <w:tcW w:w="339" w:type="dxa"/>
                  <w:tcBorders>
                    <w:left w:val="single" w:sz="4" w:space="0" w:color="000001"/>
                    <w:bottom w:val="single" w:sz="4" w:space="0" w:color="000001"/>
                  </w:tcBorders>
                </w:tcPr>
                <w:p w14:paraId="65896E18"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G</w:t>
                  </w:r>
                </w:p>
              </w:tc>
              <w:tc>
                <w:tcPr>
                  <w:tcW w:w="282" w:type="dxa"/>
                  <w:tcBorders>
                    <w:left w:val="single" w:sz="4" w:space="0" w:color="000001"/>
                    <w:bottom w:val="single" w:sz="4" w:space="0" w:color="000001"/>
                  </w:tcBorders>
                </w:tcPr>
                <w:p w14:paraId="64517764"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I</w:t>
                  </w:r>
                </w:p>
              </w:tc>
              <w:tc>
                <w:tcPr>
                  <w:tcW w:w="340" w:type="dxa"/>
                  <w:tcBorders>
                    <w:left w:val="single" w:sz="4" w:space="0" w:color="000001"/>
                    <w:bottom w:val="single" w:sz="4" w:space="0" w:color="000001"/>
                  </w:tcBorders>
                </w:tcPr>
                <w:p w14:paraId="245E2E04"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M</w:t>
                  </w:r>
                </w:p>
              </w:tc>
              <w:tc>
                <w:tcPr>
                  <w:tcW w:w="398" w:type="dxa"/>
                  <w:tcBorders>
                    <w:left w:val="single" w:sz="4" w:space="0" w:color="000001"/>
                    <w:bottom w:val="single" w:sz="4" w:space="0" w:color="000001"/>
                  </w:tcBorders>
                </w:tcPr>
                <w:p w14:paraId="4C181E81"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S</w:t>
                  </w:r>
                </w:p>
              </w:tc>
              <w:tc>
                <w:tcPr>
                  <w:tcW w:w="455" w:type="dxa"/>
                  <w:tcBorders>
                    <w:left w:val="single" w:sz="4" w:space="0" w:color="000001"/>
                    <w:bottom w:val="single" w:sz="4" w:space="0" w:color="000001"/>
                  </w:tcBorders>
                </w:tcPr>
                <w:p w14:paraId="5457068A"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D</w:t>
                  </w:r>
                </w:p>
              </w:tc>
              <w:tc>
                <w:tcPr>
                  <w:tcW w:w="398" w:type="dxa"/>
                  <w:tcBorders>
                    <w:left w:val="single" w:sz="4" w:space="0" w:color="000001"/>
                    <w:bottom w:val="single" w:sz="4" w:space="0" w:color="000001"/>
                  </w:tcBorders>
                </w:tcPr>
                <w:p w14:paraId="29A2C782"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B</w:t>
                  </w:r>
                </w:p>
              </w:tc>
              <w:tc>
                <w:tcPr>
                  <w:tcW w:w="506" w:type="dxa"/>
                  <w:tcBorders>
                    <w:left w:val="single" w:sz="4" w:space="0" w:color="000001"/>
                    <w:bottom w:val="single" w:sz="4" w:space="0" w:color="000001"/>
                  </w:tcBorders>
                </w:tcPr>
                <w:p w14:paraId="64CC84DD"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B/O</w:t>
                  </w:r>
                </w:p>
              </w:tc>
              <w:tc>
                <w:tcPr>
                  <w:tcW w:w="507" w:type="dxa"/>
                  <w:tcBorders>
                    <w:left w:val="single" w:sz="4" w:space="0" w:color="000001"/>
                    <w:bottom w:val="single" w:sz="4" w:space="0" w:color="000001"/>
                    <w:right w:val="single" w:sz="4" w:space="0" w:color="000001"/>
                  </w:tcBorders>
                </w:tcPr>
                <w:p w14:paraId="15120CCC"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O</w:t>
                  </w:r>
                </w:p>
              </w:tc>
            </w:tr>
          </w:tbl>
          <w:p w14:paraId="3806EA54" w14:textId="77777777" w:rsidR="00A74724" w:rsidRDefault="00A74724">
            <w:pPr>
              <w:jc w:val="both"/>
              <w:rPr>
                <w:rFonts w:ascii="Verdana" w:eastAsia="Verdana" w:hAnsi="Verdana" w:cs="Verdana"/>
                <w:sz w:val="16"/>
                <w:szCs w:val="16"/>
              </w:rPr>
            </w:pPr>
          </w:p>
          <w:p w14:paraId="7C5870B4" w14:textId="77777777" w:rsidR="00A74724" w:rsidRDefault="00A74724">
            <w:pPr>
              <w:pBdr>
                <w:top w:val="none" w:sz="0" w:space="0" w:color="000000"/>
                <w:left w:val="none" w:sz="0" w:space="0" w:color="000000"/>
                <w:bottom w:val="none" w:sz="0" w:space="0" w:color="000000"/>
                <w:right w:val="none" w:sz="0" w:space="0" w:color="000000"/>
              </w:pBdr>
              <w:jc w:val="both"/>
              <w:rPr>
                <w:rFonts w:ascii="Verdana" w:eastAsia="Verdana" w:hAnsi="Verdana" w:cs="Verdana"/>
                <w:color w:val="00000A"/>
                <w:sz w:val="16"/>
                <w:szCs w:val="16"/>
              </w:rPr>
            </w:pPr>
          </w:p>
          <w:p w14:paraId="67E8A193" w14:textId="77777777" w:rsidR="00A74724" w:rsidRDefault="00A74724">
            <w:pPr>
              <w:pBdr>
                <w:top w:val="none" w:sz="0" w:space="0" w:color="000000"/>
                <w:left w:val="none" w:sz="0" w:space="0" w:color="000000"/>
                <w:bottom w:val="none" w:sz="0" w:space="0" w:color="000000"/>
                <w:right w:val="none" w:sz="0" w:space="0" w:color="000000"/>
              </w:pBdr>
              <w:jc w:val="both"/>
              <w:rPr>
                <w:rFonts w:ascii="Verdana" w:eastAsia="Verdana" w:hAnsi="Verdana" w:cs="Verdana"/>
                <w:color w:val="00000A"/>
                <w:sz w:val="16"/>
                <w:szCs w:val="16"/>
              </w:rPr>
            </w:pPr>
          </w:p>
          <w:p w14:paraId="628B6BBA" w14:textId="77777777" w:rsidR="00A74724" w:rsidRDefault="000849B4">
            <w:pPr>
              <w:widowControl w:val="0"/>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6"/>
                <w:szCs w:val="16"/>
              </w:rPr>
              <w:t>PUNTI ASSEGNATI__________  /15</w:t>
            </w:r>
          </w:p>
        </w:tc>
        <w:tc>
          <w:tcPr>
            <w:tcW w:w="3810" w:type="dxa"/>
            <w:tcBorders>
              <w:left w:val="single" w:sz="4" w:space="0" w:color="000001"/>
              <w:bottom w:val="single" w:sz="4" w:space="0" w:color="000001"/>
            </w:tcBorders>
          </w:tcPr>
          <w:p w14:paraId="19B0AAEB" w14:textId="77777777"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  Capacità di comprendere il testo nel suo senso complessivo e nei suoi snodi tematici e stilistici.</w:t>
            </w:r>
          </w:p>
          <w:p w14:paraId="2999C5E0" w14:textId="77777777"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  Puntualità nell'analisi lessicale, sintattica, stilistica e retorica (se richiesta).</w:t>
            </w:r>
          </w:p>
          <w:p w14:paraId="0B48E750" w14:textId="375344E8"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  Interpretazione corretta e articolata del testo.</w:t>
            </w:r>
          </w:p>
          <w:p w14:paraId="06DE9FBD"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PUNTI MAX 25</w:t>
            </w:r>
          </w:p>
          <w:tbl>
            <w:tblPr>
              <w:tblStyle w:val="a6"/>
              <w:tblW w:w="3864" w:type="dxa"/>
              <w:tblInd w:w="0" w:type="dxa"/>
              <w:tblLayout w:type="fixed"/>
              <w:tblLook w:val="0000" w:firstRow="0" w:lastRow="0" w:firstColumn="0" w:lastColumn="0" w:noHBand="0" w:noVBand="0"/>
            </w:tblPr>
            <w:tblGrid>
              <w:gridCol w:w="282"/>
              <w:gridCol w:w="456"/>
              <w:gridCol w:w="281"/>
              <w:gridCol w:w="398"/>
              <w:gridCol w:w="398"/>
              <w:gridCol w:w="398"/>
              <w:gridCol w:w="397"/>
              <w:gridCol w:w="398"/>
              <w:gridCol w:w="448"/>
              <w:gridCol w:w="408"/>
            </w:tblGrid>
            <w:tr w:rsidR="00A74724" w14:paraId="0BE5B611" w14:textId="77777777">
              <w:tc>
                <w:tcPr>
                  <w:tcW w:w="282" w:type="dxa"/>
                  <w:tcBorders>
                    <w:top w:val="single" w:sz="4" w:space="0" w:color="000001"/>
                    <w:left w:val="single" w:sz="4" w:space="0" w:color="000001"/>
                    <w:bottom w:val="single" w:sz="4" w:space="0" w:color="000001"/>
                  </w:tcBorders>
                </w:tcPr>
                <w:p w14:paraId="25A2C790"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3</w:t>
                  </w:r>
                </w:p>
              </w:tc>
              <w:tc>
                <w:tcPr>
                  <w:tcW w:w="456" w:type="dxa"/>
                  <w:tcBorders>
                    <w:top w:val="single" w:sz="4" w:space="0" w:color="000001"/>
                    <w:left w:val="single" w:sz="4" w:space="0" w:color="000001"/>
                    <w:bottom w:val="single" w:sz="4" w:space="0" w:color="000001"/>
                  </w:tcBorders>
                </w:tcPr>
                <w:p w14:paraId="70CEB81A"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6</w:t>
                  </w:r>
                </w:p>
              </w:tc>
              <w:tc>
                <w:tcPr>
                  <w:tcW w:w="281" w:type="dxa"/>
                  <w:tcBorders>
                    <w:top w:val="single" w:sz="4" w:space="0" w:color="000001"/>
                    <w:left w:val="single" w:sz="4" w:space="0" w:color="000001"/>
                    <w:bottom w:val="single" w:sz="4" w:space="0" w:color="000001"/>
                  </w:tcBorders>
                </w:tcPr>
                <w:p w14:paraId="4579A0A6"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8</w:t>
                  </w:r>
                </w:p>
              </w:tc>
              <w:tc>
                <w:tcPr>
                  <w:tcW w:w="398" w:type="dxa"/>
                  <w:tcBorders>
                    <w:top w:val="single" w:sz="4" w:space="0" w:color="000001"/>
                    <w:left w:val="single" w:sz="4" w:space="0" w:color="000001"/>
                    <w:bottom w:val="single" w:sz="4" w:space="0" w:color="000001"/>
                  </w:tcBorders>
                </w:tcPr>
                <w:p w14:paraId="6614ED06"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10</w:t>
                  </w:r>
                </w:p>
              </w:tc>
              <w:tc>
                <w:tcPr>
                  <w:tcW w:w="398" w:type="dxa"/>
                  <w:tcBorders>
                    <w:top w:val="single" w:sz="4" w:space="0" w:color="000001"/>
                    <w:left w:val="single" w:sz="4" w:space="0" w:color="000001"/>
                    <w:bottom w:val="single" w:sz="4" w:space="0" w:color="000001"/>
                  </w:tcBorders>
                </w:tcPr>
                <w:p w14:paraId="4BD5EE86"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12</w:t>
                  </w:r>
                </w:p>
              </w:tc>
              <w:tc>
                <w:tcPr>
                  <w:tcW w:w="398" w:type="dxa"/>
                  <w:tcBorders>
                    <w:top w:val="single" w:sz="4" w:space="0" w:color="000001"/>
                    <w:left w:val="single" w:sz="4" w:space="0" w:color="000001"/>
                    <w:bottom w:val="single" w:sz="4" w:space="0" w:color="000001"/>
                  </w:tcBorders>
                </w:tcPr>
                <w:p w14:paraId="692C615F"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15</w:t>
                  </w:r>
                </w:p>
              </w:tc>
              <w:tc>
                <w:tcPr>
                  <w:tcW w:w="397" w:type="dxa"/>
                  <w:tcBorders>
                    <w:top w:val="single" w:sz="4" w:space="0" w:color="000001"/>
                    <w:left w:val="single" w:sz="4" w:space="0" w:color="000001"/>
                    <w:bottom w:val="single" w:sz="4" w:space="0" w:color="000001"/>
                  </w:tcBorders>
                </w:tcPr>
                <w:p w14:paraId="66A0596B"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20</w:t>
                  </w:r>
                </w:p>
              </w:tc>
              <w:tc>
                <w:tcPr>
                  <w:tcW w:w="398" w:type="dxa"/>
                  <w:tcBorders>
                    <w:top w:val="single" w:sz="4" w:space="0" w:color="000001"/>
                    <w:left w:val="single" w:sz="4" w:space="0" w:color="000001"/>
                    <w:bottom w:val="single" w:sz="4" w:space="0" w:color="000001"/>
                  </w:tcBorders>
                </w:tcPr>
                <w:p w14:paraId="30934AE5"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22</w:t>
                  </w:r>
                </w:p>
              </w:tc>
              <w:tc>
                <w:tcPr>
                  <w:tcW w:w="448" w:type="dxa"/>
                  <w:tcBorders>
                    <w:top w:val="single" w:sz="4" w:space="0" w:color="000001"/>
                    <w:left w:val="single" w:sz="4" w:space="0" w:color="000001"/>
                    <w:bottom w:val="single" w:sz="4" w:space="0" w:color="000001"/>
                  </w:tcBorders>
                </w:tcPr>
                <w:p w14:paraId="1DACF1AF"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24</w:t>
                  </w:r>
                </w:p>
              </w:tc>
              <w:tc>
                <w:tcPr>
                  <w:tcW w:w="408" w:type="dxa"/>
                  <w:tcBorders>
                    <w:top w:val="single" w:sz="4" w:space="0" w:color="000001"/>
                    <w:left w:val="single" w:sz="4" w:space="0" w:color="000001"/>
                    <w:bottom w:val="single" w:sz="4" w:space="0" w:color="000001"/>
                    <w:right w:val="single" w:sz="4" w:space="0" w:color="000001"/>
                  </w:tcBorders>
                </w:tcPr>
                <w:p w14:paraId="0EC08CC9"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25</w:t>
                  </w:r>
                </w:p>
              </w:tc>
            </w:tr>
            <w:tr w:rsidR="00A74724" w14:paraId="28AE35D3" w14:textId="77777777">
              <w:tc>
                <w:tcPr>
                  <w:tcW w:w="282" w:type="dxa"/>
                  <w:tcBorders>
                    <w:left w:val="single" w:sz="4" w:space="0" w:color="000001"/>
                    <w:bottom w:val="single" w:sz="4" w:space="0" w:color="000001"/>
                  </w:tcBorders>
                </w:tcPr>
                <w:p w14:paraId="068662C0"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N</w:t>
                  </w:r>
                </w:p>
              </w:tc>
              <w:tc>
                <w:tcPr>
                  <w:tcW w:w="456" w:type="dxa"/>
                  <w:tcBorders>
                    <w:left w:val="single" w:sz="4" w:space="0" w:color="000001"/>
                    <w:bottom w:val="single" w:sz="4" w:space="0" w:color="000001"/>
                  </w:tcBorders>
                </w:tcPr>
                <w:p w14:paraId="6C87188B"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G/N</w:t>
                  </w:r>
                </w:p>
              </w:tc>
              <w:tc>
                <w:tcPr>
                  <w:tcW w:w="281" w:type="dxa"/>
                  <w:tcBorders>
                    <w:left w:val="single" w:sz="4" w:space="0" w:color="000001"/>
                    <w:bottom w:val="single" w:sz="4" w:space="0" w:color="000001"/>
                  </w:tcBorders>
                </w:tcPr>
                <w:p w14:paraId="15C58090"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G</w:t>
                  </w:r>
                </w:p>
              </w:tc>
              <w:tc>
                <w:tcPr>
                  <w:tcW w:w="398" w:type="dxa"/>
                  <w:tcBorders>
                    <w:left w:val="single" w:sz="4" w:space="0" w:color="000001"/>
                    <w:bottom w:val="single" w:sz="4" w:space="0" w:color="000001"/>
                  </w:tcBorders>
                </w:tcPr>
                <w:p w14:paraId="54E1D5B9"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I</w:t>
                  </w:r>
                </w:p>
              </w:tc>
              <w:tc>
                <w:tcPr>
                  <w:tcW w:w="398" w:type="dxa"/>
                  <w:tcBorders>
                    <w:left w:val="single" w:sz="4" w:space="0" w:color="000001"/>
                    <w:bottom w:val="single" w:sz="4" w:space="0" w:color="000001"/>
                  </w:tcBorders>
                </w:tcPr>
                <w:p w14:paraId="76D109FF"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M</w:t>
                  </w:r>
                </w:p>
              </w:tc>
              <w:tc>
                <w:tcPr>
                  <w:tcW w:w="398" w:type="dxa"/>
                  <w:tcBorders>
                    <w:left w:val="single" w:sz="4" w:space="0" w:color="000001"/>
                    <w:bottom w:val="single" w:sz="4" w:space="0" w:color="000001"/>
                  </w:tcBorders>
                </w:tcPr>
                <w:p w14:paraId="4C797C23"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S</w:t>
                  </w:r>
                </w:p>
              </w:tc>
              <w:tc>
                <w:tcPr>
                  <w:tcW w:w="397" w:type="dxa"/>
                  <w:tcBorders>
                    <w:left w:val="single" w:sz="4" w:space="0" w:color="000001"/>
                    <w:bottom w:val="single" w:sz="4" w:space="0" w:color="000001"/>
                  </w:tcBorders>
                </w:tcPr>
                <w:p w14:paraId="6B9C3855"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D</w:t>
                  </w:r>
                </w:p>
              </w:tc>
              <w:tc>
                <w:tcPr>
                  <w:tcW w:w="398" w:type="dxa"/>
                  <w:tcBorders>
                    <w:left w:val="single" w:sz="4" w:space="0" w:color="000001"/>
                    <w:bottom w:val="single" w:sz="4" w:space="0" w:color="000001"/>
                  </w:tcBorders>
                </w:tcPr>
                <w:p w14:paraId="632A0B1D"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B</w:t>
                  </w:r>
                </w:p>
              </w:tc>
              <w:tc>
                <w:tcPr>
                  <w:tcW w:w="448" w:type="dxa"/>
                  <w:tcBorders>
                    <w:left w:val="single" w:sz="4" w:space="0" w:color="000001"/>
                    <w:bottom w:val="single" w:sz="4" w:space="0" w:color="000001"/>
                  </w:tcBorders>
                </w:tcPr>
                <w:p w14:paraId="5EF949A6"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B/O</w:t>
                  </w:r>
                </w:p>
              </w:tc>
              <w:tc>
                <w:tcPr>
                  <w:tcW w:w="408" w:type="dxa"/>
                  <w:tcBorders>
                    <w:left w:val="single" w:sz="4" w:space="0" w:color="000001"/>
                    <w:bottom w:val="single" w:sz="4" w:space="0" w:color="000001"/>
                    <w:right w:val="single" w:sz="4" w:space="0" w:color="000001"/>
                  </w:tcBorders>
                </w:tcPr>
                <w:p w14:paraId="1C8B57A6"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O</w:t>
                  </w:r>
                </w:p>
              </w:tc>
            </w:tr>
          </w:tbl>
          <w:p w14:paraId="3E53B42C"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 xml:space="preserve"> </w:t>
            </w:r>
          </w:p>
          <w:p w14:paraId="2C33D1A1" w14:textId="77777777" w:rsidR="00A74724" w:rsidRDefault="00A74724">
            <w:pPr>
              <w:rPr>
                <w:rFonts w:ascii="Verdana" w:eastAsia="Verdana" w:hAnsi="Verdana" w:cs="Verdana"/>
                <w:sz w:val="16"/>
                <w:szCs w:val="16"/>
              </w:rPr>
            </w:pPr>
          </w:p>
          <w:p w14:paraId="5AFDD891"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6"/>
                <w:szCs w:val="16"/>
              </w:rPr>
              <w:t>PUNTI ASSEGNATI    ________/25</w:t>
            </w:r>
          </w:p>
        </w:tc>
      </w:tr>
      <w:tr w:rsidR="00A74724" w14:paraId="2E24C742" w14:textId="77777777">
        <w:trPr>
          <w:trHeight w:val="1958"/>
        </w:trPr>
        <w:tc>
          <w:tcPr>
            <w:tcW w:w="2025" w:type="dxa"/>
            <w:tcBorders>
              <w:left w:val="single" w:sz="4" w:space="0" w:color="000001"/>
              <w:bottom w:val="single" w:sz="4" w:space="0" w:color="000001"/>
            </w:tcBorders>
          </w:tcPr>
          <w:p w14:paraId="1A74B55E" w14:textId="77777777" w:rsidR="00A74724" w:rsidRDefault="00A74724">
            <w:pPr>
              <w:rPr>
                <w:rFonts w:ascii="Verdana" w:eastAsia="Verdana" w:hAnsi="Verdana" w:cs="Verdana"/>
                <w:sz w:val="16"/>
                <w:szCs w:val="16"/>
              </w:rPr>
            </w:pPr>
          </w:p>
          <w:p w14:paraId="0A5EA84D" w14:textId="77777777" w:rsidR="00A74724" w:rsidRDefault="00A74724">
            <w:pPr>
              <w:rPr>
                <w:rFonts w:ascii="Verdana" w:eastAsia="Verdana" w:hAnsi="Verdana" w:cs="Verdana"/>
                <w:sz w:val="16"/>
                <w:szCs w:val="16"/>
              </w:rPr>
            </w:pPr>
          </w:p>
          <w:p w14:paraId="6C6B3A95" w14:textId="054864E3"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B) QUALIT</w:t>
            </w:r>
            <w:r w:rsidR="00432293">
              <w:rPr>
                <w:rFonts w:ascii="Verdana" w:eastAsia="Verdana" w:hAnsi="Verdana" w:cs="Verdana"/>
                <w:b/>
                <w:i/>
                <w:sz w:val="16"/>
                <w:szCs w:val="16"/>
              </w:rPr>
              <w:t>À</w:t>
            </w:r>
            <w:r>
              <w:rPr>
                <w:rFonts w:ascii="Verdana" w:eastAsia="Verdana" w:hAnsi="Verdana" w:cs="Verdana"/>
                <w:b/>
                <w:i/>
                <w:sz w:val="16"/>
                <w:szCs w:val="16"/>
              </w:rPr>
              <w:t xml:space="preserve"> DELLA FORMA – USO DELLA LINGUA </w:t>
            </w:r>
          </w:p>
          <w:p w14:paraId="68B35133"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(max 30 punti)</w:t>
            </w:r>
          </w:p>
        </w:tc>
        <w:tc>
          <w:tcPr>
            <w:tcW w:w="3990" w:type="dxa"/>
            <w:tcBorders>
              <w:left w:val="single" w:sz="4" w:space="0" w:color="000001"/>
              <w:bottom w:val="single" w:sz="4" w:space="0" w:color="000001"/>
            </w:tcBorders>
          </w:tcPr>
          <w:p w14:paraId="423F0119" w14:textId="77777777" w:rsidR="00A74724" w:rsidRDefault="000849B4" w:rsidP="00C529D4">
            <w:pPr>
              <w:widowControl w:val="0"/>
              <w:numPr>
                <w:ilvl w:val="0"/>
                <w:numId w:val="12"/>
              </w:numPr>
              <w:rPr>
                <w:rFonts w:ascii="Liberation Serif" w:eastAsia="Liberation Serif" w:hAnsi="Liberation Serif" w:cs="Liberation Serif"/>
                <w:sz w:val="24"/>
                <w:szCs w:val="24"/>
              </w:rPr>
            </w:pPr>
            <w:r>
              <w:rPr>
                <w:rFonts w:ascii="Verdana" w:eastAsia="Verdana" w:hAnsi="Verdana" w:cs="Verdana"/>
                <w:sz w:val="16"/>
                <w:szCs w:val="16"/>
              </w:rPr>
              <w:t>Ricchezza e padronanza lessicale.</w:t>
            </w:r>
          </w:p>
          <w:p w14:paraId="0619E152" w14:textId="77777777" w:rsidR="00A74724" w:rsidRDefault="000849B4" w:rsidP="00C529D4">
            <w:pPr>
              <w:widowControl w:val="0"/>
              <w:numPr>
                <w:ilvl w:val="0"/>
                <w:numId w:val="12"/>
              </w:numPr>
              <w:rPr>
                <w:rFonts w:ascii="Liberation Serif" w:eastAsia="Liberation Serif" w:hAnsi="Liberation Serif" w:cs="Liberation Serif"/>
                <w:sz w:val="24"/>
                <w:szCs w:val="24"/>
              </w:rPr>
            </w:pPr>
            <w:r>
              <w:rPr>
                <w:rFonts w:ascii="Verdana" w:eastAsia="Verdana" w:hAnsi="Verdana" w:cs="Verdana"/>
                <w:sz w:val="16"/>
                <w:szCs w:val="16"/>
              </w:rPr>
              <w:t>Correttezza grammaticale (ortografia, morfologia, sintassi); uso corretto ed efficace della punteggiatura.</w:t>
            </w:r>
          </w:p>
          <w:p w14:paraId="29E5B3F9"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PUNTI MAX 30</w:t>
            </w:r>
          </w:p>
          <w:tbl>
            <w:tblPr>
              <w:tblStyle w:val="a7"/>
              <w:tblW w:w="4019" w:type="dxa"/>
              <w:tblInd w:w="0" w:type="dxa"/>
              <w:tblLayout w:type="fixed"/>
              <w:tblLook w:val="0000" w:firstRow="0" w:lastRow="0" w:firstColumn="0" w:lastColumn="0" w:noHBand="0" w:noVBand="0"/>
            </w:tblPr>
            <w:tblGrid>
              <w:gridCol w:w="236"/>
              <w:gridCol w:w="451"/>
              <w:gridCol w:w="397"/>
              <w:gridCol w:w="398"/>
              <w:gridCol w:w="398"/>
              <w:gridCol w:w="398"/>
              <w:gridCol w:w="398"/>
              <w:gridCol w:w="389"/>
              <w:gridCol w:w="456"/>
              <w:gridCol w:w="498"/>
            </w:tblGrid>
            <w:tr w:rsidR="00A74724" w14:paraId="4B7CCF65" w14:textId="77777777">
              <w:tc>
                <w:tcPr>
                  <w:tcW w:w="236" w:type="dxa"/>
                  <w:tcBorders>
                    <w:top w:val="single" w:sz="4" w:space="0" w:color="000001"/>
                    <w:left w:val="single" w:sz="4" w:space="0" w:color="000001"/>
                    <w:bottom w:val="single" w:sz="4" w:space="0" w:color="000001"/>
                  </w:tcBorders>
                </w:tcPr>
                <w:p w14:paraId="6C361F3C"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3</w:t>
                  </w:r>
                </w:p>
              </w:tc>
              <w:tc>
                <w:tcPr>
                  <w:tcW w:w="451" w:type="dxa"/>
                  <w:tcBorders>
                    <w:top w:val="single" w:sz="4" w:space="0" w:color="000001"/>
                    <w:left w:val="single" w:sz="4" w:space="0" w:color="000001"/>
                    <w:bottom w:val="single" w:sz="4" w:space="0" w:color="000001"/>
                  </w:tcBorders>
                </w:tcPr>
                <w:p w14:paraId="73594172"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6</w:t>
                  </w:r>
                </w:p>
              </w:tc>
              <w:tc>
                <w:tcPr>
                  <w:tcW w:w="397" w:type="dxa"/>
                  <w:tcBorders>
                    <w:top w:val="single" w:sz="4" w:space="0" w:color="000001"/>
                    <w:left w:val="single" w:sz="4" w:space="0" w:color="000001"/>
                    <w:bottom w:val="single" w:sz="4" w:space="0" w:color="000001"/>
                  </w:tcBorders>
                </w:tcPr>
                <w:p w14:paraId="4230ADF9"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10</w:t>
                  </w:r>
                </w:p>
              </w:tc>
              <w:tc>
                <w:tcPr>
                  <w:tcW w:w="398" w:type="dxa"/>
                  <w:tcBorders>
                    <w:top w:val="single" w:sz="4" w:space="0" w:color="000001"/>
                    <w:left w:val="single" w:sz="4" w:space="0" w:color="000001"/>
                    <w:bottom w:val="single" w:sz="4" w:space="0" w:color="000001"/>
                  </w:tcBorders>
                </w:tcPr>
                <w:p w14:paraId="608EF129"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12</w:t>
                  </w:r>
                </w:p>
              </w:tc>
              <w:tc>
                <w:tcPr>
                  <w:tcW w:w="398" w:type="dxa"/>
                  <w:tcBorders>
                    <w:top w:val="single" w:sz="4" w:space="0" w:color="000001"/>
                    <w:left w:val="single" w:sz="4" w:space="0" w:color="000001"/>
                    <w:bottom w:val="single" w:sz="4" w:space="0" w:color="000001"/>
                  </w:tcBorders>
                </w:tcPr>
                <w:p w14:paraId="66C6AB93"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15</w:t>
                  </w:r>
                </w:p>
              </w:tc>
              <w:tc>
                <w:tcPr>
                  <w:tcW w:w="398" w:type="dxa"/>
                  <w:tcBorders>
                    <w:top w:val="single" w:sz="4" w:space="0" w:color="000001"/>
                    <w:left w:val="single" w:sz="4" w:space="0" w:color="000001"/>
                    <w:bottom w:val="single" w:sz="4" w:space="0" w:color="000001"/>
                  </w:tcBorders>
                </w:tcPr>
                <w:p w14:paraId="6EB12601"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18</w:t>
                  </w:r>
                </w:p>
              </w:tc>
              <w:tc>
                <w:tcPr>
                  <w:tcW w:w="398" w:type="dxa"/>
                  <w:tcBorders>
                    <w:top w:val="single" w:sz="4" w:space="0" w:color="000001"/>
                    <w:left w:val="single" w:sz="4" w:space="0" w:color="000001"/>
                    <w:bottom w:val="single" w:sz="4" w:space="0" w:color="000001"/>
                  </w:tcBorders>
                </w:tcPr>
                <w:p w14:paraId="1D0BDB04"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22</w:t>
                  </w:r>
                </w:p>
              </w:tc>
              <w:tc>
                <w:tcPr>
                  <w:tcW w:w="389" w:type="dxa"/>
                  <w:tcBorders>
                    <w:top w:val="single" w:sz="4" w:space="0" w:color="000001"/>
                    <w:left w:val="single" w:sz="4" w:space="0" w:color="000001"/>
                    <w:bottom w:val="single" w:sz="4" w:space="0" w:color="000001"/>
                  </w:tcBorders>
                </w:tcPr>
                <w:p w14:paraId="6ADDFC98"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24</w:t>
                  </w:r>
                </w:p>
              </w:tc>
              <w:tc>
                <w:tcPr>
                  <w:tcW w:w="456" w:type="dxa"/>
                  <w:tcBorders>
                    <w:top w:val="single" w:sz="4" w:space="0" w:color="000001"/>
                    <w:left w:val="single" w:sz="4" w:space="0" w:color="000001"/>
                    <w:bottom w:val="single" w:sz="4" w:space="0" w:color="000001"/>
                  </w:tcBorders>
                </w:tcPr>
                <w:p w14:paraId="613052BF"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28</w:t>
                  </w:r>
                </w:p>
              </w:tc>
              <w:tc>
                <w:tcPr>
                  <w:tcW w:w="498" w:type="dxa"/>
                  <w:tcBorders>
                    <w:top w:val="single" w:sz="4" w:space="0" w:color="000001"/>
                    <w:left w:val="single" w:sz="4" w:space="0" w:color="000001"/>
                    <w:bottom w:val="single" w:sz="4" w:space="0" w:color="000001"/>
                    <w:right w:val="single" w:sz="4" w:space="0" w:color="000001"/>
                  </w:tcBorders>
                </w:tcPr>
                <w:p w14:paraId="15E34939"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30</w:t>
                  </w:r>
                </w:p>
              </w:tc>
            </w:tr>
            <w:tr w:rsidR="00A74724" w14:paraId="36B28A16" w14:textId="77777777">
              <w:trPr>
                <w:trHeight w:val="242"/>
              </w:trPr>
              <w:tc>
                <w:tcPr>
                  <w:tcW w:w="236" w:type="dxa"/>
                  <w:tcBorders>
                    <w:left w:val="single" w:sz="4" w:space="0" w:color="000001"/>
                    <w:bottom w:val="single" w:sz="4" w:space="0" w:color="000001"/>
                  </w:tcBorders>
                </w:tcPr>
                <w:p w14:paraId="0E2D3EAB"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N</w:t>
                  </w:r>
                </w:p>
              </w:tc>
              <w:tc>
                <w:tcPr>
                  <w:tcW w:w="451" w:type="dxa"/>
                  <w:tcBorders>
                    <w:left w:val="single" w:sz="4" w:space="0" w:color="000001"/>
                    <w:bottom w:val="single" w:sz="4" w:space="0" w:color="000001"/>
                  </w:tcBorders>
                </w:tcPr>
                <w:p w14:paraId="78C9EBF3"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G/N</w:t>
                  </w:r>
                </w:p>
              </w:tc>
              <w:tc>
                <w:tcPr>
                  <w:tcW w:w="397" w:type="dxa"/>
                  <w:tcBorders>
                    <w:left w:val="single" w:sz="4" w:space="0" w:color="000001"/>
                    <w:bottom w:val="single" w:sz="4" w:space="0" w:color="000001"/>
                  </w:tcBorders>
                </w:tcPr>
                <w:p w14:paraId="756DD491"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G</w:t>
                  </w:r>
                </w:p>
              </w:tc>
              <w:tc>
                <w:tcPr>
                  <w:tcW w:w="398" w:type="dxa"/>
                  <w:tcBorders>
                    <w:left w:val="single" w:sz="4" w:space="0" w:color="000001"/>
                    <w:bottom w:val="single" w:sz="4" w:space="0" w:color="000001"/>
                  </w:tcBorders>
                </w:tcPr>
                <w:p w14:paraId="1180B24B"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I</w:t>
                  </w:r>
                </w:p>
              </w:tc>
              <w:tc>
                <w:tcPr>
                  <w:tcW w:w="398" w:type="dxa"/>
                  <w:tcBorders>
                    <w:left w:val="single" w:sz="4" w:space="0" w:color="000001"/>
                    <w:bottom w:val="single" w:sz="4" w:space="0" w:color="000001"/>
                  </w:tcBorders>
                </w:tcPr>
                <w:p w14:paraId="1144A537"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M</w:t>
                  </w:r>
                </w:p>
              </w:tc>
              <w:tc>
                <w:tcPr>
                  <w:tcW w:w="398" w:type="dxa"/>
                  <w:tcBorders>
                    <w:left w:val="single" w:sz="4" w:space="0" w:color="000001"/>
                    <w:bottom w:val="single" w:sz="4" w:space="0" w:color="000001"/>
                  </w:tcBorders>
                </w:tcPr>
                <w:p w14:paraId="1182EAC7"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S</w:t>
                  </w:r>
                </w:p>
              </w:tc>
              <w:tc>
                <w:tcPr>
                  <w:tcW w:w="398" w:type="dxa"/>
                  <w:tcBorders>
                    <w:left w:val="single" w:sz="4" w:space="0" w:color="000001"/>
                    <w:bottom w:val="single" w:sz="4" w:space="0" w:color="000001"/>
                  </w:tcBorders>
                </w:tcPr>
                <w:p w14:paraId="667585D2"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D</w:t>
                  </w:r>
                </w:p>
              </w:tc>
              <w:tc>
                <w:tcPr>
                  <w:tcW w:w="389" w:type="dxa"/>
                  <w:tcBorders>
                    <w:left w:val="single" w:sz="4" w:space="0" w:color="000001"/>
                    <w:bottom w:val="single" w:sz="4" w:space="0" w:color="000001"/>
                  </w:tcBorders>
                </w:tcPr>
                <w:p w14:paraId="459BA59A"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B</w:t>
                  </w:r>
                </w:p>
              </w:tc>
              <w:tc>
                <w:tcPr>
                  <w:tcW w:w="456" w:type="dxa"/>
                  <w:tcBorders>
                    <w:left w:val="single" w:sz="4" w:space="0" w:color="000001"/>
                    <w:bottom w:val="single" w:sz="4" w:space="0" w:color="000001"/>
                  </w:tcBorders>
                </w:tcPr>
                <w:p w14:paraId="7F2CD664"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rinda" w:eastAsia="Vrinda" w:hAnsi="Vrinda" w:cs="Vrinda"/>
                      <w:color w:val="00000A"/>
                      <w:sz w:val="12"/>
                      <w:szCs w:val="12"/>
                    </w:rPr>
                    <w:t>B/O</w:t>
                  </w:r>
                </w:p>
              </w:tc>
              <w:tc>
                <w:tcPr>
                  <w:tcW w:w="498" w:type="dxa"/>
                  <w:tcBorders>
                    <w:left w:val="single" w:sz="4" w:space="0" w:color="000001"/>
                    <w:bottom w:val="single" w:sz="4" w:space="0" w:color="000001"/>
                    <w:right w:val="single" w:sz="4" w:space="0" w:color="000001"/>
                  </w:tcBorders>
                </w:tcPr>
                <w:p w14:paraId="7629A52C"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O</w:t>
                  </w:r>
                </w:p>
              </w:tc>
            </w:tr>
          </w:tbl>
          <w:p w14:paraId="7A6846A1" w14:textId="77777777" w:rsidR="00A74724" w:rsidRDefault="00A74724">
            <w:pPr>
              <w:jc w:val="both"/>
              <w:rPr>
                <w:rFonts w:ascii="Verdana" w:eastAsia="Verdana" w:hAnsi="Verdana" w:cs="Verdana"/>
                <w:sz w:val="16"/>
                <w:szCs w:val="16"/>
              </w:rPr>
            </w:pPr>
          </w:p>
          <w:p w14:paraId="0D6A8A20"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6"/>
                <w:szCs w:val="16"/>
              </w:rPr>
              <w:t>PUNTI ASSEGNATI __________/30</w:t>
            </w:r>
          </w:p>
        </w:tc>
        <w:tc>
          <w:tcPr>
            <w:tcW w:w="3810" w:type="dxa"/>
            <w:tcBorders>
              <w:left w:val="single" w:sz="4" w:space="0" w:color="000001"/>
              <w:bottom w:val="single" w:sz="4" w:space="0" w:color="000001"/>
            </w:tcBorders>
          </w:tcPr>
          <w:p w14:paraId="4B419603" w14:textId="77777777" w:rsidR="00A74724" w:rsidRDefault="00A74724">
            <w:pPr>
              <w:rPr>
                <w:rFonts w:ascii="Verdana" w:eastAsia="Verdana" w:hAnsi="Verdana" w:cs="Verdana"/>
                <w:sz w:val="16"/>
                <w:szCs w:val="16"/>
              </w:rPr>
            </w:pPr>
          </w:p>
        </w:tc>
      </w:tr>
      <w:tr w:rsidR="00A74724" w14:paraId="6DC388E6" w14:textId="77777777">
        <w:tc>
          <w:tcPr>
            <w:tcW w:w="2025" w:type="dxa"/>
            <w:tcBorders>
              <w:left w:val="single" w:sz="4" w:space="0" w:color="000001"/>
              <w:bottom w:val="single" w:sz="4" w:space="0" w:color="000001"/>
            </w:tcBorders>
          </w:tcPr>
          <w:p w14:paraId="53FD0478" w14:textId="77777777" w:rsidR="00A74724" w:rsidRDefault="00A74724">
            <w:pPr>
              <w:rPr>
                <w:rFonts w:ascii="Verdana" w:eastAsia="Verdana" w:hAnsi="Verdana" w:cs="Verdana"/>
                <w:sz w:val="16"/>
                <w:szCs w:val="16"/>
              </w:rPr>
            </w:pPr>
          </w:p>
          <w:p w14:paraId="2CA1531A" w14:textId="77777777" w:rsidR="00A74724" w:rsidRDefault="00A74724">
            <w:pPr>
              <w:rPr>
                <w:rFonts w:ascii="Verdana" w:eastAsia="Verdana" w:hAnsi="Verdana" w:cs="Verdana"/>
                <w:sz w:val="16"/>
                <w:szCs w:val="16"/>
              </w:rPr>
            </w:pPr>
          </w:p>
          <w:p w14:paraId="43FDC850" w14:textId="77777777" w:rsidR="00A74724" w:rsidRDefault="00A74724">
            <w:pPr>
              <w:rPr>
                <w:rFonts w:ascii="Verdana" w:eastAsia="Verdana" w:hAnsi="Verdana" w:cs="Verdana"/>
                <w:sz w:val="16"/>
                <w:szCs w:val="16"/>
              </w:rPr>
            </w:pPr>
          </w:p>
          <w:p w14:paraId="79FA83EB"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C) ORGANIZZAZIONE DEL TESTO</w:t>
            </w:r>
          </w:p>
          <w:p w14:paraId="1AA3CCED"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(max 30 punti)</w:t>
            </w:r>
          </w:p>
        </w:tc>
        <w:tc>
          <w:tcPr>
            <w:tcW w:w="3990" w:type="dxa"/>
            <w:tcBorders>
              <w:left w:val="single" w:sz="4" w:space="0" w:color="000001"/>
              <w:bottom w:val="single" w:sz="4" w:space="0" w:color="000001"/>
            </w:tcBorders>
          </w:tcPr>
          <w:p w14:paraId="18F971FF" w14:textId="77777777"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  Ideazione, pianificazione e organizzazione del testo.</w:t>
            </w:r>
          </w:p>
          <w:p w14:paraId="34970B92" w14:textId="77777777"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  Coesione e coerenza testuale.</w:t>
            </w:r>
          </w:p>
          <w:p w14:paraId="21A3A1E7" w14:textId="77777777" w:rsidR="00A74724" w:rsidRDefault="00A74724">
            <w:pPr>
              <w:rPr>
                <w:rFonts w:ascii="Verdana" w:eastAsia="Verdana" w:hAnsi="Verdana" w:cs="Verdana"/>
                <w:sz w:val="16"/>
                <w:szCs w:val="16"/>
              </w:rPr>
            </w:pPr>
          </w:p>
          <w:p w14:paraId="1D86E7CC"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PUNTI MAX 15</w:t>
            </w:r>
          </w:p>
          <w:tbl>
            <w:tblPr>
              <w:tblStyle w:val="a8"/>
              <w:tblW w:w="4019" w:type="dxa"/>
              <w:tblInd w:w="0" w:type="dxa"/>
              <w:tblLayout w:type="fixed"/>
              <w:tblLook w:val="0000" w:firstRow="0" w:lastRow="0" w:firstColumn="0" w:lastColumn="0" w:noHBand="0" w:noVBand="0"/>
            </w:tblPr>
            <w:tblGrid>
              <w:gridCol w:w="282"/>
              <w:gridCol w:w="456"/>
              <w:gridCol w:w="281"/>
              <w:gridCol w:w="257"/>
              <w:gridCol w:w="307"/>
              <w:gridCol w:w="398"/>
              <w:gridCol w:w="397"/>
              <w:gridCol w:w="407"/>
              <w:gridCol w:w="447"/>
              <w:gridCol w:w="787"/>
            </w:tblGrid>
            <w:tr w:rsidR="00A74724" w14:paraId="172782B2" w14:textId="77777777">
              <w:tc>
                <w:tcPr>
                  <w:tcW w:w="282" w:type="dxa"/>
                  <w:tcBorders>
                    <w:top w:val="single" w:sz="4" w:space="0" w:color="000001"/>
                    <w:left w:val="single" w:sz="4" w:space="0" w:color="000001"/>
                    <w:bottom w:val="single" w:sz="4" w:space="0" w:color="000001"/>
                  </w:tcBorders>
                </w:tcPr>
                <w:p w14:paraId="5B773E85"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2</w:t>
                  </w:r>
                </w:p>
              </w:tc>
              <w:tc>
                <w:tcPr>
                  <w:tcW w:w="456" w:type="dxa"/>
                  <w:tcBorders>
                    <w:top w:val="single" w:sz="4" w:space="0" w:color="000001"/>
                    <w:left w:val="single" w:sz="4" w:space="0" w:color="000001"/>
                    <w:bottom w:val="single" w:sz="4" w:space="0" w:color="000001"/>
                  </w:tcBorders>
                </w:tcPr>
                <w:p w14:paraId="08A6641D"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4</w:t>
                  </w:r>
                </w:p>
              </w:tc>
              <w:tc>
                <w:tcPr>
                  <w:tcW w:w="281" w:type="dxa"/>
                  <w:tcBorders>
                    <w:top w:val="single" w:sz="4" w:space="0" w:color="000001"/>
                    <w:left w:val="single" w:sz="4" w:space="0" w:color="000001"/>
                    <w:bottom w:val="single" w:sz="4" w:space="0" w:color="000001"/>
                  </w:tcBorders>
                </w:tcPr>
                <w:p w14:paraId="725B604F"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7</w:t>
                  </w:r>
                </w:p>
              </w:tc>
              <w:tc>
                <w:tcPr>
                  <w:tcW w:w="257" w:type="dxa"/>
                  <w:tcBorders>
                    <w:top w:val="single" w:sz="4" w:space="0" w:color="000001"/>
                    <w:left w:val="single" w:sz="4" w:space="0" w:color="000001"/>
                    <w:bottom w:val="single" w:sz="4" w:space="0" w:color="000001"/>
                  </w:tcBorders>
                </w:tcPr>
                <w:p w14:paraId="368AA43F"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8</w:t>
                  </w:r>
                </w:p>
              </w:tc>
              <w:tc>
                <w:tcPr>
                  <w:tcW w:w="307" w:type="dxa"/>
                  <w:tcBorders>
                    <w:top w:val="single" w:sz="4" w:space="0" w:color="000001"/>
                    <w:left w:val="single" w:sz="4" w:space="0" w:color="000001"/>
                    <w:bottom w:val="single" w:sz="4" w:space="0" w:color="000001"/>
                  </w:tcBorders>
                </w:tcPr>
                <w:p w14:paraId="7FCBCDF0"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9</w:t>
                  </w:r>
                </w:p>
              </w:tc>
              <w:tc>
                <w:tcPr>
                  <w:tcW w:w="398" w:type="dxa"/>
                  <w:tcBorders>
                    <w:top w:val="single" w:sz="4" w:space="0" w:color="000001"/>
                    <w:left w:val="single" w:sz="4" w:space="0" w:color="000001"/>
                    <w:bottom w:val="single" w:sz="4" w:space="0" w:color="000001"/>
                  </w:tcBorders>
                </w:tcPr>
                <w:p w14:paraId="48A87436"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10</w:t>
                  </w:r>
                </w:p>
              </w:tc>
              <w:tc>
                <w:tcPr>
                  <w:tcW w:w="397" w:type="dxa"/>
                  <w:tcBorders>
                    <w:top w:val="single" w:sz="4" w:space="0" w:color="000001"/>
                    <w:left w:val="single" w:sz="4" w:space="0" w:color="000001"/>
                    <w:bottom w:val="single" w:sz="4" w:space="0" w:color="000001"/>
                  </w:tcBorders>
                </w:tcPr>
                <w:p w14:paraId="017F178F"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12</w:t>
                  </w:r>
                </w:p>
              </w:tc>
              <w:tc>
                <w:tcPr>
                  <w:tcW w:w="407" w:type="dxa"/>
                  <w:tcBorders>
                    <w:top w:val="single" w:sz="4" w:space="0" w:color="000001"/>
                    <w:left w:val="single" w:sz="4" w:space="0" w:color="000001"/>
                    <w:bottom w:val="single" w:sz="4" w:space="0" w:color="000001"/>
                  </w:tcBorders>
                </w:tcPr>
                <w:p w14:paraId="03B7778F"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13</w:t>
                  </w:r>
                </w:p>
              </w:tc>
              <w:tc>
                <w:tcPr>
                  <w:tcW w:w="447" w:type="dxa"/>
                  <w:tcBorders>
                    <w:top w:val="single" w:sz="4" w:space="0" w:color="000001"/>
                    <w:left w:val="single" w:sz="4" w:space="0" w:color="000001"/>
                    <w:bottom w:val="single" w:sz="4" w:space="0" w:color="000001"/>
                  </w:tcBorders>
                </w:tcPr>
                <w:p w14:paraId="30725BAE"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14</w:t>
                  </w:r>
                </w:p>
              </w:tc>
              <w:tc>
                <w:tcPr>
                  <w:tcW w:w="787" w:type="dxa"/>
                  <w:tcBorders>
                    <w:top w:val="single" w:sz="4" w:space="0" w:color="000001"/>
                    <w:left w:val="single" w:sz="4" w:space="0" w:color="000001"/>
                    <w:bottom w:val="single" w:sz="4" w:space="0" w:color="000001"/>
                    <w:right w:val="single" w:sz="4" w:space="0" w:color="000001"/>
                  </w:tcBorders>
                </w:tcPr>
                <w:p w14:paraId="2E33E010"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15</w:t>
                  </w:r>
                </w:p>
              </w:tc>
            </w:tr>
            <w:tr w:rsidR="00A74724" w14:paraId="6DF1296A" w14:textId="77777777">
              <w:tc>
                <w:tcPr>
                  <w:tcW w:w="282" w:type="dxa"/>
                  <w:tcBorders>
                    <w:left w:val="single" w:sz="4" w:space="0" w:color="000001"/>
                    <w:bottom w:val="single" w:sz="4" w:space="0" w:color="000001"/>
                  </w:tcBorders>
                </w:tcPr>
                <w:p w14:paraId="61CD9D53"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N</w:t>
                  </w:r>
                </w:p>
              </w:tc>
              <w:tc>
                <w:tcPr>
                  <w:tcW w:w="456" w:type="dxa"/>
                  <w:tcBorders>
                    <w:left w:val="single" w:sz="4" w:space="0" w:color="000001"/>
                    <w:bottom w:val="single" w:sz="4" w:space="0" w:color="000001"/>
                  </w:tcBorders>
                </w:tcPr>
                <w:p w14:paraId="28195341"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G/N</w:t>
                  </w:r>
                </w:p>
              </w:tc>
              <w:tc>
                <w:tcPr>
                  <w:tcW w:w="281" w:type="dxa"/>
                  <w:tcBorders>
                    <w:left w:val="single" w:sz="4" w:space="0" w:color="000001"/>
                    <w:bottom w:val="single" w:sz="4" w:space="0" w:color="000001"/>
                  </w:tcBorders>
                </w:tcPr>
                <w:p w14:paraId="6E9BBB87"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G</w:t>
                  </w:r>
                </w:p>
              </w:tc>
              <w:tc>
                <w:tcPr>
                  <w:tcW w:w="257" w:type="dxa"/>
                  <w:tcBorders>
                    <w:left w:val="single" w:sz="4" w:space="0" w:color="000001"/>
                    <w:bottom w:val="single" w:sz="4" w:space="0" w:color="000001"/>
                  </w:tcBorders>
                </w:tcPr>
                <w:p w14:paraId="67761EDB"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I</w:t>
                  </w:r>
                </w:p>
              </w:tc>
              <w:tc>
                <w:tcPr>
                  <w:tcW w:w="307" w:type="dxa"/>
                  <w:tcBorders>
                    <w:left w:val="single" w:sz="4" w:space="0" w:color="000001"/>
                    <w:bottom w:val="single" w:sz="4" w:space="0" w:color="000001"/>
                  </w:tcBorders>
                </w:tcPr>
                <w:p w14:paraId="398A984B"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M</w:t>
                  </w:r>
                </w:p>
              </w:tc>
              <w:tc>
                <w:tcPr>
                  <w:tcW w:w="398" w:type="dxa"/>
                  <w:tcBorders>
                    <w:left w:val="single" w:sz="4" w:space="0" w:color="000001"/>
                    <w:bottom w:val="single" w:sz="4" w:space="0" w:color="000001"/>
                  </w:tcBorders>
                </w:tcPr>
                <w:p w14:paraId="15013BD5"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S</w:t>
                  </w:r>
                </w:p>
              </w:tc>
              <w:tc>
                <w:tcPr>
                  <w:tcW w:w="397" w:type="dxa"/>
                  <w:tcBorders>
                    <w:left w:val="single" w:sz="4" w:space="0" w:color="000001"/>
                    <w:bottom w:val="single" w:sz="4" w:space="0" w:color="000001"/>
                  </w:tcBorders>
                </w:tcPr>
                <w:p w14:paraId="6B6111E6"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D</w:t>
                  </w:r>
                </w:p>
              </w:tc>
              <w:tc>
                <w:tcPr>
                  <w:tcW w:w="407" w:type="dxa"/>
                  <w:tcBorders>
                    <w:left w:val="single" w:sz="4" w:space="0" w:color="000001"/>
                    <w:bottom w:val="single" w:sz="4" w:space="0" w:color="000001"/>
                  </w:tcBorders>
                </w:tcPr>
                <w:p w14:paraId="05F89540"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B</w:t>
                  </w:r>
                </w:p>
              </w:tc>
              <w:tc>
                <w:tcPr>
                  <w:tcW w:w="447" w:type="dxa"/>
                  <w:tcBorders>
                    <w:left w:val="single" w:sz="4" w:space="0" w:color="000001"/>
                    <w:bottom w:val="single" w:sz="4" w:space="0" w:color="000001"/>
                  </w:tcBorders>
                </w:tcPr>
                <w:p w14:paraId="2C8272EC"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B/O</w:t>
                  </w:r>
                </w:p>
              </w:tc>
              <w:tc>
                <w:tcPr>
                  <w:tcW w:w="787" w:type="dxa"/>
                  <w:tcBorders>
                    <w:left w:val="single" w:sz="4" w:space="0" w:color="000001"/>
                    <w:bottom w:val="single" w:sz="4" w:space="0" w:color="000001"/>
                    <w:right w:val="single" w:sz="4" w:space="0" w:color="000001"/>
                  </w:tcBorders>
                </w:tcPr>
                <w:p w14:paraId="237F83D4"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O</w:t>
                  </w:r>
                </w:p>
              </w:tc>
            </w:tr>
          </w:tbl>
          <w:p w14:paraId="57CEB9B3" w14:textId="77777777" w:rsidR="00A74724" w:rsidRDefault="00A74724">
            <w:pPr>
              <w:jc w:val="both"/>
              <w:rPr>
                <w:rFonts w:ascii="Verdana" w:eastAsia="Verdana" w:hAnsi="Verdana" w:cs="Verdana"/>
                <w:sz w:val="16"/>
                <w:szCs w:val="16"/>
              </w:rPr>
            </w:pPr>
          </w:p>
          <w:p w14:paraId="30B6DAF9" w14:textId="77777777" w:rsidR="00A74724" w:rsidRDefault="00A74724">
            <w:pPr>
              <w:jc w:val="both"/>
              <w:rPr>
                <w:rFonts w:ascii="Verdana" w:eastAsia="Verdana" w:hAnsi="Verdana" w:cs="Verdana"/>
                <w:sz w:val="16"/>
                <w:szCs w:val="16"/>
              </w:rPr>
            </w:pPr>
          </w:p>
          <w:p w14:paraId="71FB5F37" w14:textId="0FFB50B1"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6"/>
                <w:szCs w:val="16"/>
              </w:rPr>
              <w:t>PUNTI ASSEGNATI ____________/15</w:t>
            </w:r>
          </w:p>
        </w:tc>
        <w:tc>
          <w:tcPr>
            <w:tcW w:w="3810" w:type="dxa"/>
            <w:tcBorders>
              <w:left w:val="single" w:sz="4" w:space="0" w:color="000001"/>
              <w:bottom w:val="single" w:sz="4" w:space="0" w:color="000001"/>
            </w:tcBorders>
          </w:tcPr>
          <w:p w14:paraId="5380BC3D" w14:textId="77777777"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  Rispetto dei vincoli posti nella consegna (ad esempio, indicazioni di massima circa la lunghezza del testo – se presenti – o indicazioni circa la forma parafrasata o sintetica della rielaborazione)</w:t>
            </w:r>
          </w:p>
          <w:p w14:paraId="0CC2425C"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PUNTI MAX 15</w:t>
            </w:r>
          </w:p>
          <w:tbl>
            <w:tblPr>
              <w:tblStyle w:val="a9"/>
              <w:tblW w:w="4004" w:type="dxa"/>
              <w:tblInd w:w="0" w:type="dxa"/>
              <w:tblLayout w:type="fixed"/>
              <w:tblLook w:val="0000" w:firstRow="0" w:lastRow="0" w:firstColumn="0" w:lastColumn="0" w:noHBand="0" w:noVBand="0"/>
            </w:tblPr>
            <w:tblGrid>
              <w:gridCol w:w="236"/>
              <w:gridCol w:w="506"/>
              <w:gridCol w:w="273"/>
              <w:gridCol w:w="290"/>
              <w:gridCol w:w="290"/>
              <w:gridCol w:w="448"/>
              <w:gridCol w:w="397"/>
              <w:gridCol w:w="398"/>
              <w:gridCol w:w="456"/>
              <w:gridCol w:w="710"/>
            </w:tblGrid>
            <w:tr w:rsidR="00A74724" w14:paraId="006C08E2" w14:textId="77777777">
              <w:tc>
                <w:tcPr>
                  <w:tcW w:w="236" w:type="dxa"/>
                  <w:tcBorders>
                    <w:top w:val="single" w:sz="4" w:space="0" w:color="000001"/>
                    <w:left w:val="single" w:sz="4" w:space="0" w:color="000001"/>
                    <w:bottom w:val="single" w:sz="4" w:space="0" w:color="000001"/>
                  </w:tcBorders>
                </w:tcPr>
                <w:p w14:paraId="137880DE"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2</w:t>
                  </w:r>
                </w:p>
              </w:tc>
              <w:tc>
                <w:tcPr>
                  <w:tcW w:w="506" w:type="dxa"/>
                  <w:tcBorders>
                    <w:top w:val="single" w:sz="4" w:space="0" w:color="000001"/>
                    <w:left w:val="single" w:sz="4" w:space="0" w:color="000001"/>
                    <w:bottom w:val="single" w:sz="4" w:space="0" w:color="000001"/>
                  </w:tcBorders>
                </w:tcPr>
                <w:p w14:paraId="10F47608"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4</w:t>
                  </w:r>
                </w:p>
              </w:tc>
              <w:tc>
                <w:tcPr>
                  <w:tcW w:w="273" w:type="dxa"/>
                  <w:tcBorders>
                    <w:top w:val="single" w:sz="4" w:space="0" w:color="000001"/>
                    <w:left w:val="single" w:sz="4" w:space="0" w:color="000001"/>
                    <w:bottom w:val="single" w:sz="4" w:space="0" w:color="000001"/>
                  </w:tcBorders>
                </w:tcPr>
                <w:p w14:paraId="0D60B8EC"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7</w:t>
                  </w:r>
                </w:p>
              </w:tc>
              <w:tc>
                <w:tcPr>
                  <w:tcW w:w="290" w:type="dxa"/>
                  <w:tcBorders>
                    <w:top w:val="single" w:sz="4" w:space="0" w:color="000001"/>
                    <w:left w:val="single" w:sz="4" w:space="0" w:color="000001"/>
                    <w:bottom w:val="single" w:sz="4" w:space="0" w:color="000001"/>
                  </w:tcBorders>
                </w:tcPr>
                <w:p w14:paraId="52A2E90F"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8</w:t>
                  </w:r>
                </w:p>
              </w:tc>
              <w:tc>
                <w:tcPr>
                  <w:tcW w:w="290" w:type="dxa"/>
                  <w:tcBorders>
                    <w:top w:val="single" w:sz="4" w:space="0" w:color="000001"/>
                    <w:left w:val="single" w:sz="4" w:space="0" w:color="000001"/>
                    <w:bottom w:val="single" w:sz="4" w:space="0" w:color="000001"/>
                  </w:tcBorders>
                </w:tcPr>
                <w:p w14:paraId="4ED3CE8C"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9</w:t>
                  </w:r>
                </w:p>
              </w:tc>
              <w:tc>
                <w:tcPr>
                  <w:tcW w:w="448" w:type="dxa"/>
                  <w:tcBorders>
                    <w:top w:val="single" w:sz="4" w:space="0" w:color="000001"/>
                    <w:left w:val="single" w:sz="4" w:space="0" w:color="000001"/>
                    <w:bottom w:val="single" w:sz="4" w:space="0" w:color="000001"/>
                  </w:tcBorders>
                </w:tcPr>
                <w:p w14:paraId="2EA7B27E"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10</w:t>
                  </w:r>
                </w:p>
              </w:tc>
              <w:tc>
                <w:tcPr>
                  <w:tcW w:w="397" w:type="dxa"/>
                  <w:tcBorders>
                    <w:top w:val="single" w:sz="4" w:space="0" w:color="000001"/>
                    <w:left w:val="single" w:sz="4" w:space="0" w:color="000001"/>
                    <w:bottom w:val="single" w:sz="4" w:space="0" w:color="000001"/>
                  </w:tcBorders>
                </w:tcPr>
                <w:p w14:paraId="7277593F"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12</w:t>
                  </w:r>
                </w:p>
              </w:tc>
              <w:tc>
                <w:tcPr>
                  <w:tcW w:w="398" w:type="dxa"/>
                  <w:tcBorders>
                    <w:top w:val="single" w:sz="4" w:space="0" w:color="000001"/>
                    <w:left w:val="single" w:sz="4" w:space="0" w:color="000001"/>
                    <w:bottom w:val="single" w:sz="4" w:space="0" w:color="000001"/>
                  </w:tcBorders>
                </w:tcPr>
                <w:p w14:paraId="67A7BF0B"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13</w:t>
                  </w:r>
                </w:p>
              </w:tc>
              <w:tc>
                <w:tcPr>
                  <w:tcW w:w="456" w:type="dxa"/>
                  <w:tcBorders>
                    <w:top w:val="single" w:sz="4" w:space="0" w:color="000001"/>
                    <w:left w:val="single" w:sz="4" w:space="0" w:color="000001"/>
                    <w:bottom w:val="single" w:sz="4" w:space="0" w:color="000001"/>
                  </w:tcBorders>
                </w:tcPr>
                <w:p w14:paraId="2958FE43"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14</w:t>
                  </w:r>
                </w:p>
              </w:tc>
              <w:tc>
                <w:tcPr>
                  <w:tcW w:w="710" w:type="dxa"/>
                  <w:tcBorders>
                    <w:top w:val="single" w:sz="4" w:space="0" w:color="000001"/>
                    <w:left w:val="single" w:sz="4" w:space="0" w:color="000001"/>
                    <w:bottom w:val="single" w:sz="4" w:space="0" w:color="000001"/>
                    <w:right w:val="single" w:sz="4" w:space="0" w:color="000001"/>
                  </w:tcBorders>
                </w:tcPr>
                <w:p w14:paraId="561F0E14"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15</w:t>
                  </w:r>
                </w:p>
              </w:tc>
            </w:tr>
            <w:tr w:rsidR="00A74724" w14:paraId="78590CBD" w14:textId="77777777">
              <w:tc>
                <w:tcPr>
                  <w:tcW w:w="236" w:type="dxa"/>
                  <w:tcBorders>
                    <w:left w:val="single" w:sz="4" w:space="0" w:color="000001"/>
                    <w:bottom w:val="single" w:sz="4" w:space="0" w:color="000001"/>
                  </w:tcBorders>
                </w:tcPr>
                <w:p w14:paraId="4B9D83FE"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rinda" w:eastAsia="Vrinda" w:hAnsi="Vrinda" w:cs="Vrinda"/>
                      <w:color w:val="00000A"/>
                      <w:sz w:val="12"/>
                      <w:szCs w:val="12"/>
                    </w:rPr>
                    <w:t>N</w:t>
                  </w:r>
                </w:p>
              </w:tc>
              <w:tc>
                <w:tcPr>
                  <w:tcW w:w="506" w:type="dxa"/>
                  <w:tcBorders>
                    <w:left w:val="single" w:sz="4" w:space="0" w:color="000001"/>
                    <w:bottom w:val="single" w:sz="4" w:space="0" w:color="000001"/>
                  </w:tcBorders>
                </w:tcPr>
                <w:p w14:paraId="74DD8276"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rinda" w:eastAsia="Vrinda" w:hAnsi="Vrinda" w:cs="Vrinda"/>
                      <w:color w:val="00000A"/>
                      <w:sz w:val="12"/>
                      <w:szCs w:val="12"/>
                    </w:rPr>
                    <w:t>G/N</w:t>
                  </w:r>
                </w:p>
              </w:tc>
              <w:tc>
                <w:tcPr>
                  <w:tcW w:w="273" w:type="dxa"/>
                  <w:tcBorders>
                    <w:left w:val="single" w:sz="4" w:space="0" w:color="000001"/>
                    <w:bottom w:val="single" w:sz="4" w:space="0" w:color="000001"/>
                  </w:tcBorders>
                </w:tcPr>
                <w:p w14:paraId="70E2D057"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rinda" w:eastAsia="Vrinda" w:hAnsi="Vrinda" w:cs="Vrinda"/>
                      <w:color w:val="00000A"/>
                      <w:sz w:val="12"/>
                      <w:szCs w:val="12"/>
                    </w:rPr>
                    <w:t>G</w:t>
                  </w:r>
                </w:p>
              </w:tc>
              <w:tc>
                <w:tcPr>
                  <w:tcW w:w="290" w:type="dxa"/>
                  <w:tcBorders>
                    <w:left w:val="single" w:sz="4" w:space="0" w:color="000001"/>
                    <w:bottom w:val="single" w:sz="4" w:space="0" w:color="000001"/>
                  </w:tcBorders>
                </w:tcPr>
                <w:p w14:paraId="485F93F7"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rinda" w:eastAsia="Vrinda" w:hAnsi="Vrinda" w:cs="Vrinda"/>
                      <w:color w:val="00000A"/>
                      <w:sz w:val="12"/>
                      <w:szCs w:val="12"/>
                    </w:rPr>
                    <w:t>I</w:t>
                  </w:r>
                </w:p>
              </w:tc>
              <w:tc>
                <w:tcPr>
                  <w:tcW w:w="290" w:type="dxa"/>
                  <w:tcBorders>
                    <w:left w:val="single" w:sz="4" w:space="0" w:color="000001"/>
                    <w:bottom w:val="single" w:sz="4" w:space="0" w:color="000001"/>
                  </w:tcBorders>
                </w:tcPr>
                <w:p w14:paraId="15BC3609"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M</w:t>
                  </w:r>
                </w:p>
              </w:tc>
              <w:tc>
                <w:tcPr>
                  <w:tcW w:w="448" w:type="dxa"/>
                  <w:tcBorders>
                    <w:left w:val="single" w:sz="4" w:space="0" w:color="000001"/>
                    <w:bottom w:val="single" w:sz="4" w:space="0" w:color="000001"/>
                  </w:tcBorders>
                </w:tcPr>
                <w:p w14:paraId="7071BFCC"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S</w:t>
                  </w:r>
                </w:p>
              </w:tc>
              <w:tc>
                <w:tcPr>
                  <w:tcW w:w="397" w:type="dxa"/>
                  <w:tcBorders>
                    <w:left w:val="single" w:sz="4" w:space="0" w:color="000001"/>
                    <w:bottom w:val="single" w:sz="4" w:space="0" w:color="000001"/>
                  </w:tcBorders>
                </w:tcPr>
                <w:p w14:paraId="56D7EEB8"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D</w:t>
                  </w:r>
                </w:p>
              </w:tc>
              <w:tc>
                <w:tcPr>
                  <w:tcW w:w="398" w:type="dxa"/>
                  <w:tcBorders>
                    <w:left w:val="single" w:sz="4" w:space="0" w:color="000001"/>
                    <w:bottom w:val="single" w:sz="4" w:space="0" w:color="000001"/>
                  </w:tcBorders>
                </w:tcPr>
                <w:p w14:paraId="34EDDB31"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B</w:t>
                  </w:r>
                </w:p>
              </w:tc>
              <w:tc>
                <w:tcPr>
                  <w:tcW w:w="456" w:type="dxa"/>
                  <w:tcBorders>
                    <w:left w:val="single" w:sz="4" w:space="0" w:color="000001"/>
                    <w:bottom w:val="single" w:sz="4" w:space="0" w:color="000001"/>
                  </w:tcBorders>
                </w:tcPr>
                <w:p w14:paraId="23FEB22E"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B/O</w:t>
                  </w:r>
                </w:p>
              </w:tc>
              <w:tc>
                <w:tcPr>
                  <w:tcW w:w="710" w:type="dxa"/>
                  <w:tcBorders>
                    <w:left w:val="single" w:sz="4" w:space="0" w:color="000001"/>
                    <w:bottom w:val="single" w:sz="4" w:space="0" w:color="000001"/>
                    <w:right w:val="single" w:sz="4" w:space="0" w:color="000001"/>
                  </w:tcBorders>
                </w:tcPr>
                <w:p w14:paraId="7D065E35"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O</w:t>
                  </w:r>
                </w:p>
              </w:tc>
            </w:tr>
          </w:tbl>
          <w:p w14:paraId="0B4AA7AC" w14:textId="77777777" w:rsidR="00A74724" w:rsidRDefault="00A74724">
            <w:pPr>
              <w:jc w:val="both"/>
              <w:rPr>
                <w:rFonts w:ascii="Verdana" w:eastAsia="Verdana" w:hAnsi="Verdana" w:cs="Verdana"/>
                <w:sz w:val="16"/>
                <w:szCs w:val="16"/>
              </w:rPr>
            </w:pPr>
          </w:p>
          <w:p w14:paraId="4A0F3272"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6"/>
                <w:szCs w:val="16"/>
              </w:rPr>
              <w:t xml:space="preserve">                </w:t>
            </w:r>
          </w:p>
          <w:p w14:paraId="440F2BC3"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6"/>
                <w:szCs w:val="16"/>
              </w:rPr>
              <w:t xml:space="preserve"> PUNTI ASSEGNATI ____________ /15</w:t>
            </w:r>
          </w:p>
          <w:p w14:paraId="150EA458" w14:textId="77777777" w:rsidR="00A74724" w:rsidRDefault="00A7472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p>
        </w:tc>
      </w:tr>
      <w:tr w:rsidR="00A74724" w14:paraId="5040803A" w14:textId="77777777">
        <w:tc>
          <w:tcPr>
            <w:tcW w:w="2025" w:type="dxa"/>
            <w:tcBorders>
              <w:left w:val="single" w:sz="4" w:space="0" w:color="000001"/>
              <w:bottom w:val="single" w:sz="4" w:space="0" w:color="000001"/>
            </w:tcBorders>
          </w:tcPr>
          <w:p w14:paraId="0167E3F5" w14:textId="77777777" w:rsidR="00A74724" w:rsidRDefault="000849B4">
            <w:pPr>
              <w:rPr>
                <w:rFonts w:ascii="Liberation Serif" w:eastAsia="Liberation Serif" w:hAnsi="Liberation Serif" w:cs="Liberation Serif"/>
                <w:sz w:val="24"/>
                <w:szCs w:val="24"/>
              </w:rPr>
            </w:pPr>
            <w:r>
              <w:rPr>
                <w:rFonts w:ascii="Verdana" w:eastAsia="Verdana" w:hAnsi="Verdana" w:cs="Verdana"/>
                <w:i/>
                <w:sz w:val="16"/>
                <w:szCs w:val="16"/>
              </w:rPr>
              <w:t>PUNTEGGI PARZIALI</w:t>
            </w:r>
          </w:p>
        </w:tc>
        <w:tc>
          <w:tcPr>
            <w:tcW w:w="3990" w:type="dxa"/>
            <w:tcBorders>
              <w:left w:val="single" w:sz="4" w:space="0" w:color="000001"/>
              <w:bottom w:val="single" w:sz="4" w:space="0" w:color="000001"/>
            </w:tcBorders>
          </w:tcPr>
          <w:p w14:paraId="09A0DFFC" w14:textId="77777777" w:rsidR="00A74724" w:rsidRDefault="000849B4">
            <w:pPr>
              <w:jc w:val="right"/>
              <w:rPr>
                <w:rFonts w:ascii="Liberation Serif" w:eastAsia="Liberation Serif" w:hAnsi="Liberation Serif" w:cs="Liberation Serif"/>
                <w:sz w:val="24"/>
                <w:szCs w:val="24"/>
              </w:rPr>
            </w:pPr>
            <w:r>
              <w:rPr>
                <w:rFonts w:ascii="Verdana" w:eastAsia="Verdana" w:hAnsi="Verdana" w:cs="Verdana"/>
                <w:b/>
                <w:i/>
                <w:sz w:val="16"/>
                <w:szCs w:val="16"/>
              </w:rPr>
              <w:t>TOTALE INDICATORI GENERALI</w:t>
            </w:r>
          </w:p>
          <w:p w14:paraId="7BBD7FF1" w14:textId="77777777" w:rsidR="00A74724" w:rsidRDefault="00A74724">
            <w:pPr>
              <w:jc w:val="right"/>
              <w:rPr>
                <w:rFonts w:ascii="Verdana" w:eastAsia="Verdana" w:hAnsi="Verdana" w:cs="Verdana"/>
                <w:sz w:val="16"/>
                <w:szCs w:val="16"/>
              </w:rPr>
            </w:pPr>
          </w:p>
          <w:p w14:paraId="2FE22B23" w14:textId="77777777" w:rsidR="00A74724" w:rsidRDefault="000849B4">
            <w:pPr>
              <w:jc w:val="right"/>
              <w:rPr>
                <w:rFonts w:ascii="Liberation Serif" w:eastAsia="Liberation Serif" w:hAnsi="Liberation Serif" w:cs="Liberation Serif"/>
                <w:sz w:val="24"/>
                <w:szCs w:val="24"/>
              </w:rPr>
            </w:pPr>
            <w:r>
              <w:rPr>
                <w:rFonts w:ascii="Verdana" w:eastAsia="Verdana" w:hAnsi="Verdana" w:cs="Verdana"/>
                <w:b/>
                <w:i/>
                <w:sz w:val="16"/>
                <w:szCs w:val="16"/>
              </w:rPr>
              <w:t>_____/60</w:t>
            </w:r>
          </w:p>
        </w:tc>
        <w:tc>
          <w:tcPr>
            <w:tcW w:w="3810" w:type="dxa"/>
            <w:tcBorders>
              <w:left w:val="single" w:sz="4" w:space="0" w:color="000001"/>
              <w:bottom w:val="single" w:sz="4" w:space="0" w:color="000001"/>
              <w:right w:val="single" w:sz="4" w:space="0" w:color="000001"/>
            </w:tcBorders>
          </w:tcPr>
          <w:p w14:paraId="129DB336" w14:textId="77777777" w:rsidR="00A74724" w:rsidRDefault="000849B4">
            <w:pPr>
              <w:jc w:val="right"/>
              <w:rPr>
                <w:rFonts w:ascii="Liberation Serif" w:eastAsia="Liberation Serif" w:hAnsi="Liberation Serif" w:cs="Liberation Serif"/>
                <w:sz w:val="24"/>
                <w:szCs w:val="24"/>
              </w:rPr>
            </w:pPr>
            <w:r>
              <w:rPr>
                <w:rFonts w:ascii="Verdana" w:eastAsia="Verdana" w:hAnsi="Verdana" w:cs="Verdana"/>
                <w:b/>
                <w:i/>
                <w:sz w:val="16"/>
                <w:szCs w:val="16"/>
              </w:rPr>
              <w:t xml:space="preserve">TOTALE INDICATORI SPECIFICI                            </w:t>
            </w:r>
          </w:p>
          <w:p w14:paraId="46F0DBC2" w14:textId="77777777" w:rsidR="00A74724" w:rsidRDefault="00A74724">
            <w:pPr>
              <w:jc w:val="right"/>
              <w:rPr>
                <w:rFonts w:ascii="Verdana" w:eastAsia="Verdana" w:hAnsi="Verdana" w:cs="Verdana"/>
                <w:sz w:val="16"/>
                <w:szCs w:val="16"/>
              </w:rPr>
            </w:pPr>
          </w:p>
          <w:p w14:paraId="212B83B6" w14:textId="77777777" w:rsidR="00A74724" w:rsidRDefault="000849B4">
            <w:pPr>
              <w:jc w:val="right"/>
              <w:rPr>
                <w:rFonts w:ascii="Liberation Serif" w:eastAsia="Liberation Serif" w:hAnsi="Liberation Serif" w:cs="Liberation Serif"/>
                <w:sz w:val="24"/>
                <w:szCs w:val="24"/>
              </w:rPr>
            </w:pPr>
            <w:r>
              <w:rPr>
                <w:rFonts w:ascii="Verdana" w:eastAsia="Verdana" w:hAnsi="Verdana" w:cs="Verdana"/>
                <w:b/>
                <w:i/>
                <w:sz w:val="16"/>
                <w:szCs w:val="16"/>
              </w:rPr>
              <w:t>_______/40</w:t>
            </w:r>
          </w:p>
          <w:p w14:paraId="1D68959E" w14:textId="77777777" w:rsidR="00A74724" w:rsidRDefault="00A74724">
            <w:pPr>
              <w:jc w:val="right"/>
              <w:rPr>
                <w:rFonts w:ascii="Verdana" w:eastAsia="Verdana" w:hAnsi="Verdana" w:cs="Verdana"/>
                <w:sz w:val="16"/>
                <w:szCs w:val="16"/>
              </w:rPr>
            </w:pPr>
          </w:p>
        </w:tc>
      </w:tr>
      <w:tr w:rsidR="00A74724" w:rsidRPr="00082875" w14:paraId="33F6188C" w14:textId="77777777">
        <w:tc>
          <w:tcPr>
            <w:tcW w:w="2025" w:type="dxa"/>
            <w:tcBorders>
              <w:left w:val="single" w:sz="4" w:space="0" w:color="000001"/>
              <w:bottom w:val="single" w:sz="4" w:space="0" w:color="000001"/>
            </w:tcBorders>
          </w:tcPr>
          <w:p w14:paraId="558402E4" w14:textId="77777777" w:rsidR="00A74724" w:rsidRDefault="000849B4">
            <w:pPr>
              <w:rPr>
                <w:rFonts w:ascii="Liberation Serif" w:eastAsia="Liberation Serif" w:hAnsi="Liberation Serif" w:cs="Liberation Serif"/>
                <w:sz w:val="24"/>
                <w:szCs w:val="24"/>
              </w:rPr>
            </w:pPr>
            <w:r>
              <w:rPr>
                <w:rFonts w:ascii="Verdana" w:eastAsia="Verdana" w:hAnsi="Verdana" w:cs="Verdana"/>
                <w:i/>
                <w:sz w:val="16"/>
                <w:szCs w:val="16"/>
              </w:rPr>
              <w:t>SOMMA E PROPORZIONE</w:t>
            </w:r>
          </w:p>
        </w:tc>
        <w:tc>
          <w:tcPr>
            <w:tcW w:w="7800" w:type="dxa"/>
            <w:gridSpan w:val="2"/>
            <w:tcBorders>
              <w:left w:val="single" w:sz="4" w:space="0" w:color="000001"/>
              <w:bottom w:val="single" w:sz="4" w:space="0" w:color="000001"/>
              <w:right w:val="single" w:sz="4" w:space="0" w:color="000001"/>
            </w:tcBorders>
          </w:tcPr>
          <w:p w14:paraId="446FCC27" w14:textId="1FBF7BC1" w:rsidR="00A74724" w:rsidRPr="00082875" w:rsidRDefault="000849B4">
            <w:pPr>
              <w:rPr>
                <w:rFonts w:ascii="Liberation Serif" w:eastAsia="Liberation Serif" w:hAnsi="Liberation Serif" w:cs="Liberation Serif"/>
                <w:sz w:val="24"/>
                <w:szCs w:val="24"/>
              </w:rPr>
            </w:pPr>
            <w:r w:rsidRPr="00082875">
              <w:rPr>
                <w:rFonts w:ascii="Verdana" w:eastAsia="Verdana" w:hAnsi="Verdana" w:cs="Verdana"/>
                <w:b/>
                <w:i/>
                <w:sz w:val="16"/>
                <w:szCs w:val="16"/>
              </w:rPr>
              <w:t xml:space="preserve">Il punteggio specifico in centesimi, derivante dalla somma della parte generale e della parte specifica, va riportato a 20 con opportuna proporzione (divisione per 5 + arrotondamento). </w:t>
            </w:r>
          </w:p>
          <w:p w14:paraId="0FF7E084" w14:textId="77777777" w:rsidR="00A74724" w:rsidRPr="00082875" w:rsidRDefault="000849B4">
            <w:pPr>
              <w:jc w:val="right"/>
              <w:rPr>
                <w:rFonts w:ascii="Liberation Serif" w:eastAsia="Liberation Serif" w:hAnsi="Liberation Serif" w:cs="Liberation Serif"/>
                <w:sz w:val="24"/>
                <w:szCs w:val="24"/>
              </w:rPr>
            </w:pPr>
            <w:r w:rsidRPr="00082875">
              <w:rPr>
                <w:rFonts w:ascii="Verdana" w:eastAsia="Verdana" w:hAnsi="Verdana" w:cs="Verdana"/>
                <w:b/>
                <w:i/>
                <w:sz w:val="16"/>
                <w:szCs w:val="16"/>
              </w:rPr>
              <w:t xml:space="preserve">                               TOTALE COMPLESSIVO  _____________/100 : 5 = </w:t>
            </w:r>
          </w:p>
          <w:p w14:paraId="336CF475" w14:textId="77777777" w:rsidR="00A74724" w:rsidRPr="00082875" w:rsidRDefault="00A74724">
            <w:pPr>
              <w:jc w:val="right"/>
              <w:rPr>
                <w:rFonts w:ascii="Liberation Serif" w:eastAsia="Liberation Serif" w:hAnsi="Liberation Serif" w:cs="Liberation Serif"/>
                <w:sz w:val="24"/>
                <w:szCs w:val="24"/>
              </w:rPr>
            </w:pPr>
          </w:p>
          <w:p w14:paraId="75EAF16F" w14:textId="77777777" w:rsidR="00A74724" w:rsidRPr="00082875" w:rsidRDefault="000849B4">
            <w:pPr>
              <w:jc w:val="right"/>
              <w:rPr>
                <w:rFonts w:ascii="Liberation Serif" w:eastAsia="Liberation Serif" w:hAnsi="Liberation Serif" w:cs="Liberation Serif"/>
                <w:sz w:val="24"/>
                <w:szCs w:val="24"/>
                <w:shd w:val="clear" w:color="auto" w:fill="CE181E"/>
              </w:rPr>
            </w:pPr>
            <w:r w:rsidRPr="00082875">
              <w:rPr>
                <w:rFonts w:ascii="Verdana" w:eastAsia="Verdana" w:hAnsi="Verdana" w:cs="Verdana"/>
                <w:b/>
                <w:i/>
                <w:sz w:val="16"/>
                <w:szCs w:val="16"/>
              </w:rPr>
              <w:t>_________________</w:t>
            </w:r>
            <w:r w:rsidR="00082875">
              <w:rPr>
                <w:rFonts w:ascii="Verdana" w:eastAsia="Verdana" w:hAnsi="Verdana" w:cs="Verdana"/>
                <w:b/>
                <w:i/>
                <w:sz w:val="16"/>
                <w:szCs w:val="16"/>
              </w:rPr>
              <w:t xml:space="preserve"> 20</w:t>
            </w:r>
          </w:p>
          <w:p w14:paraId="513D33B9" w14:textId="77777777" w:rsidR="00A74724" w:rsidRPr="00082875" w:rsidRDefault="00A74724">
            <w:pPr>
              <w:jc w:val="right"/>
              <w:rPr>
                <w:rFonts w:ascii="Verdana" w:eastAsia="Verdana" w:hAnsi="Verdana" w:cs="Verdana"/>
                <w:sz w:val="16"/>
                <w:szCs w:val="16"/>
              </w:rPr>
            </w:pPr>
          </w:p>
        </w:tc>
      </w:tr>
      <w:tr w:rsidR="00A74724" w14:paraId="1877900D" w14:textId="77777777">
        <w:tc>
          <w:tcPr>
            <w:tcW w:w="6015" w:type="dxa"/>
            <w:gridSpan w:val="2"/>
            <w:tcBorders>
              <w:left w:val="single" w:sz="4" w:space="0" w:color="000001"/>
              <w:bottom w:val="single" w:sz="4" w:space="0" w:color="000001"/>
            </w:tcBorders>
          </w:tcPr>
          <w:p w14:paraId="0318929F" w14:textId="77777777" w:rsidR="00A74724" w:rsidRDefault="000849B4">
            <w:pPr>
              <w:rPr>
                <w:rFonts w:ascii="Liberation Serif" w:eastAsia="Liberation Serif" w:hAnsi="Liberation Serif" w:cs="Liberation Serif"/>
                <w:sz w:val="24"/>
                <w:szCs w:val="24"/>
              </w:rPr>
            </w:pPr>
            <w:r>
              <w:rPr>
                <w:rFonts w:ascii="Verdana" w:eastAsia="Verdana" w:hAnsi="Verdana" w:cs="Verdana"/>
                <w:i/>
                <w:sz w:val="16"/>
                <w:szCs w:val="16"/>
              </w:rPr>
              <w:t>Firme Presidente e Commissari</w:t>
            </w:r>
          </w:p>
        </w:tc>
        <w:tc>
          <w:tcPr>
            <w:tcW w:w="3810" w:type="dxa"/>
            <w:tcBorders>
              <w:left w:val="single" w:sz="4" w:space="0" w:color="000001"/>
              <w:bottom w:val="single" w:sz="4" w:space="0" w:color="000001"/>
              <w:right w:val="single" w:sz="4" w:space="0" w:color="000001"/>
            </w:tcBorders>
          </w:tcPr>
          <w:p w14:paraId="60BD967B" w14:textId="10875160"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u w:val="single"/>
              </w:rPr>
              <w:t>Frazioni =/&gt;5 arrotondate all'unità superiore</w:t>
            </w:r>
          </w:p>
          <w:p w14:paraId="6442D9C8" w14:textId="77777777" w:rsidR="00A74724" w:rsidRDefault="00A74724">
            <w:pPr>
              <w:rPr>
                <w:rFonts w:ascii="Verdana" w:eastAsia="Verdana" w:hAnsi="Verdana" w:cs="Verdana"/>
                <w:sz w:val="16"/>
                <w:szCs w:val="16"/>
                <w:u w:val="single"/>
              </w:rPr>
            </w:pPr>
          </w:p>
          <w:p w14:paraId="73A9AA1D"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PUNTEGGIO FINALE </w:t>
            </w:r>
          </w:p>
          <w:p w14:paraId="4EF02048" w14:textId="77777777" w:rsidR="00A74724" w:rsidRPr="00082875"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                              </w:t>
            </w:r>
            <w:r w:rsidRPr="00082875">
              <w:rPr>
                <w:rFonts w:ascii="Verdana" w:eastAsia="Verdana" w:hAnsi="Verdana" w:cs="Verdana"/>
                <w:b/>
                <w:i/>
                <w:sz w:val="16"/>
                <w:szCs w:val="16"/>
              </w:rPr>
              <w:t>_____________/ 20</w:t>
            </w:r>
          </w:p>
          <w:p w14:paraId="6D134CD6" w14:textId="77777777" w:rsidR="00A74724" w:rsidRDefault="00A74724">
            <w:pPr>
              <w:rPr>
                <w:rFonts w:ascii="Verdana" w:eastAsia="Verdana" w:hAnsi="Verdana" w:cs="Verdana"/>
                <w:sz w:val="16"/>
                <w:szCs w:val="16"/>
              </w:rPr>
            </w:pPr>
          </w:p>
        </w:tc>
      </w:tr>
      <w:tr w:rsidR="00A74724" w14:paraId="0906BF83" w14:textId="77777777">
        <w:tc>
          <w:tcPr>
            <w:tcW w:w="9825" w:type="dxa"/>
            <w:gridSpan w:val="3"/>
            <w:tcBorders>
              <w:left w:val="single" w:sz="4" w:space="0" w:color="000001"/>
              <w:bottom w:val="single" w:sz="4" w:space="0" w:color="000001"/>
              <w:right w:val="single" w:sz="4" w:space="0" w:color="000001"/>
            </w:tcBorders>
          </w:tcPr>
          <w:p w14:paraId="3DDE0230"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N.B.:  per ogni indicatore si riporta la corrispondenza della singola scala di punteggio con la consueta valutazione in decimi, tenendo conto di volta in volta della relativa proporzione e considerando livello SUFFICIENTE come da normativa 6/10 = 60/100  (e pertanto) = 10/15, 12/20, 15/25, 18/30. NEL PUNTEGGIO FINALE SUFFICIENZA = 12/20</w:t>
            </w:r>
          </w:p>
        </w:tc>
      </w:tr>
    </w:tbl>
    <w:p w14:paraId="62EDB06C" w14:textId="5EF608E1" w:rsidR="00A74724" w:rsidRDefault="000849B4">
      <w:pPr>
        <w:jc w:val="center"/>
        <w:rPr>
          <w:rFonts w:ascii="Verdana" w:eastAsia="Verdana" w:hAnsi="Verdana" w:cs="Verdana"/>
          <w:sz w:val="24"/>
          <w:szCs w:val="24"/>
        </w:rPr>
      </w:pPr>
      <w:r>
        <w:rPr>
          <w:rFonts w:ascii="Verdana" w:eastAsia="Verdana" w:hAnsi="Verdana" w:cs="Verdana"/>
          <w:b/>
          <w:i/>
          <w:sz w:val="16"/>
          <w:szCs w:val="16"/>
        </w:rPr>
        <w:lastRenderedPageBreak/>
        <w:t>LEGENDA: N=NULLO G=GRAVEMENTE INSUFFICIENTE  I=INSUFFICIENTE M=MEDIOCRE S=SUFFICIENTE   D=DISCRETO B=BUONO O=OTTIMO</w:t>
      </w:r>
    </w:p>
    <w:p w14:paraId="5396030A" w14:textId="77777777" w:rsidR="00A74724" w:rsidRDefault="000849B4">
      <w:pPr>
        <w:jc w:val="center"/>
        <w:rPr>
          <w:rFonts w:ascii="Liberation Serif" w:eastAsia="Liberation Serif" w:hAnsi="Liberation Serif" w:cs="Liberation Serif"/>
          <w:sz w:val="24"/>
          <w:szCs w:val="24"/>
        </w:rPr>
      </w:pPr>
      <w:r>
        <w:rPr>
          <w:rFonts w:ascii="Verdana" w:eastAsia="Verdana" w:hAnsi="Verdana" w:cs="Verdana"/>
          <w:b/>
          <w:i/>
          <w:sz w:val="22"/>
          <w:szCs w:val="22"/>
        </w:rPr>
        <w:t>LICEO STATALE DEMOCRITO - ESAMI DI STATO A.S. 2021/2022</w:t>
      </w:r>
    </w:p>
    <w:p w14:paraId="3CFF6E60" w14:textId="77777777" w:rsidR="00A74724" w:rsidRDefault="000849B4">
      <w:pPr>
        <w:jc w:val="both"/>
        <w:rPr>
          <w:rFonts w:ascii="Liberation Serif" w:eastAsia="Liberation Serif" w:hAnsi="Liberation Serif" w:cs="Liberation Serif"/>
          <w:sz w:val="24"/>
          <w:szCs w:val="24"/>
        </w:rPr>
      </w:pPr>
      <w:r>
        <w:rPr>
          <w:rFonts w:ascii="Verdana" w:eastAsia="Verdana" w:hAnsi="Verdana" w:cs="Verdana"/>
          <w:i/>
          <w:sz w:val="22"/>
          <w:szCs w:val="22"/>
        </w:rPr>
        <w:t>COMMISSIONE N.  ........ CLASSE........................CORSO......................</w:t>
      </w:r>
    </w:p>
    <w:p w14:paraId="2E3A2740" w14:textId="77777777" w:rsidR="00A74724" w:rsidRDefault="000849B4">
      <w:pPr>
        <w:jc w:val="center"/>
        <w:rPr>
          <w:rFonts w:ascii="Liberation Serif" w:eastAsia="Liberation Serif" w:hAnsi="Liberation Serif" w:cs="Liberation Serif"/>
          <w:sz w:val="24"/>
          <w:szCs w:val="24"/>
        </w:rPr>
      </w:pPr>
      <w:r>
        <w:rPr>
          <w:rFonts w:ascii="Verdana" w:eastAsia="Verdana" w:hAnsi="Verdana" w:cs="Verdana"/>
          <w:b/>
          <w:sz w:val="22"/>
          <w:szCs w:val="22"/>
        </w:rPr>
        <w:t xml:space="preserve">PRIMA PROVA ITALIANO </w:t>
      </w:r>
    </w:p>
    <w:p w14:paraId="08009BF1" w14:textId="77777777" w:rsidR="00A74724" w:rsidRDefault="000849B4">
      <w:pPr>
        <w:jc w:val="center"/>
        <w:rPr>
          <w:rFonts w:ascii="Liberation Serif" w:eastAsia="Liberation Serif" w:hAnsi="Liberation Serif" w:cs="Liberation Serif"/>
          <w:sz w:val="24"/>
          <w:szCs w:val="24"/>
        </w:rPr>
      </w:pPr>
      <w:r>
        <w:rPr>
          <w:rFonts w:ascii="Verdana" w:eastAsia="Verdana" w:hAnsi="Verdana" w:cs="Verdana"/>
          <w:b/>
          <w:sz w:val="22"/>
          <w:szCs w:val="22"/>
        </w:rPr>
        <w:t xml:space="preserve"> Griglia di valutazione per l’attribuzione dei punteggi</w:t>
      </w:r>
    </w:p>
    <w:p w14:paraId="1A6B304A" w14:textId="77777777" w:rsidR="00A74724" w:rsidRPr="00A111CC" w:rsidRDefault="000849B4" w:rsidP="00A111CC">
      <w:pPr>
        <w:jc w:val="center"/>
        <w:rPr>
          <w:rFonts w:ascii="Liberation Serif" w:eastAsia="Liberation Serif" w:hAnsi="Liberation Serif" w:cs="Liberation Serif"/>
          <w:sz w:val="24"/>
          <w:szCs w:val="24"/>
        </w:rPr>
      </w:pPr>
      <w:r>
        <w:rPr>
          <w:rFonts w:ascii="Verdana" w:eastAsia="Verdana" w:hAnsi="Verdana" w:cs="Verdana"/>
          <w:b/>
          <w:sz w:val="22"/>
          <w:szCs w:val="22"/>
        </w:rPr>
        <w:t>(TIP B)</w:t>
      </w:r>
    </w:p>
    <w:p w14:paraId="1D284227" w14:textId="77777777" w:rsidR="00A74724" w:rsidRDefault="000849B4">
      <w:pPr>
        <w:jc w:val="center"/>
        <w:rPr>
          <w:rFonts w:ascii="Liberation Serif" w:eastAsia="Liberation Serif" w:hAnsi="Liberation Serif" w:cs="Liberation Serif"/>
          <w:sz w:val="24"/>
          <w:szCs w:val="24"/>
        </w:rPr>
      </w:pPr>
      <w:r>
        <w:rPr>
          <w:rFonts w:ascii="Verdana" w:eastAsia="Verdana" w:hAnsi="Verdana" w:cs="Verdana"/>
          <w:b/>
          <w:sz w:val="22"/>
          <w:szCs w:val="22"/>
        </w:rPr>
        <w:t>CANDIDATO/A....................................................................................…</w:t>
      </w:r>
    </w:p>
    <w:p w14:paraId="2C7E9FA5" w14:textId="77777777" w:rsidR="00A74724" w:rsidRDefault="00A74724">
      <w:pPr>
        <w:jc w:val="center"/>
        <w:rPr>
          <w:rFonts w:ascii="Verdana" w:eastAsia="Verdana" w:hAnsi="Verdana" w:cs="Verdana"/>
          <w:sz w:val="22"/>
          <w:szCs w:val="22"/>
        </w:rPr>
      </w:pPr>
    </w:p>
    <w:tbl>
      <w:tblPr>
        <w:tblStyle w:val="aa"/>
        <w:tblW w:w="9810" w:type="dxa"/>
        <w:tblInd w:w="-5" w:type="dxa"/>
        <w:tblLayout w:type="fixed"/>
        <w:tblLook w:val="0000" w:firstRow="0" w:lastRow="0" w:firstColumn="0" w:lastColumn="0" w:noHBand="0" w:noVBand="0"/>
      </w:tblPr>
      <w:tblGrid>
        <w:gridCol w:w="1995"/>
        <w:gridCol w:w="3840"/>
        <w:gridCol w:w="3975"/>
      </w:tblGrid>
      <w:tr w:rsidR="00A74724" w14:paraId="687E762E" w14:textId="77777777">
        <w:trPr>
          <w:trHeight w:val="380"/>
        </w:trPr>
        <w:tc>
          <w:tcPr>
            <w:tcW w:w="1995" w:type="dxa"/>
            <w:tcBorders>
              <w:top w:val="single" w:sz="4" w:space="0" w:color="000001"/>
              <w:left w:val="single" w:sz="4" w:space="0" w:color="000001"/>
              <w:bottom w:val="single" w:sz="4" w:space="0" w:color="000001"/>
            </w:tcBorders>
          </w:tcPr>
          <w:p w14:paraId="10BF4FBE"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u w:val="single"/>
              </w:rPr>
              <w:t>TIPOLOGIA   B</w:t>
            </w:r>
          </w:p>
        </w:tc>
        <w:tc>
          <w:tcPr>
            <w:tcW w:w="7815" w:type="dxa"/>
            <w:gridSpan w:val="2"/>
            <w:tcBorders>
              <w:top w:val="single" w:sz="4" w:space="0" w:color="000001"/>
              <w:left w:val="single" w:sz="4" w:space="0" w:color="000001"/>
              <w:bottom w:val="single" w:sz="4" w:space="0" w:color="000001"/>
              <w:right w:val="single" w:sz="4" w:space="0" w:color="000001"/>
            </w:tcBorders>
          </w:tcPr>
          <w:p w14:paraId="1662D47D"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6"/>
                <w:szCs w:val="16"/>
                <w:u w:val="single"/>
              </w:rPr>
              <w:t>ANALISI E PRODUZIONE DI UN TESTO ARGOMENTATIVO</w:t>
            </w:r>
          </w:p>
        </w:tc>
      </w:tr>
      <w:tr w:rsidR="00A74724" w14:paraId="094E7343" w14:textId="77777777">
        <w:trPr>
          <w:trHeight w:val="340"/>
        </w:trPr>
        <w:tc>
          <w:tcPr>
            <w:tcW w:w="1995" w:type="dxa"/>
            <w:tcBorders>
              <w:left w:val="single" w:sz="4" w:space="0" w:color="000001"/>
              <w:bottom w:val="single" w:sz="4" w:space="0" w:color="000001"/>
            </w:tcBorders>
          </w:tcPr>
          <w:p w14:paraId="5688BA72"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Ambiti </w:t>
            </w:r>
          </w:p>
        </w:tc>
        <w:tc>
          <w:tcPr>
            <w:tcW w:w="3840" w:type="dxa"/>
            <w:tcBorders>
              <w:left w:val="single" w:sz="4" w:space="0" w:color="000001"/>
              <w:bottom w:val="single" w:sz="4" w:space="0" w:color="000001"/>
            </w:tcBorders>
          </w:tcPr>
          <w:p w14:paraId="56658B4B"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i/>
                <w:color w:val="00000A"/>
                <w:sz w:val="16"/>
                <w:szCs w:val="16"/>
              </w:rPr>
              <w:t>Indicatori generali (max punti 60)</w:t>
            </w:r>
          </w:p>
        </w:tc>
        <w:tc>
          <w:tcPr>
            <w:tcW w:w="3975" w:type="dxa"/>
            <w:tcBorders>
              <w:left w:val="single" w:sz="4" w:space="0" w:color="000001"/>
              <w:bottom w:val="single" w:sz="4" w:space="0" w:color="000001"/>
              <w:right w:val="single" w:sz="4" w:space="0" w:color="000001"/>
            </w:tcBorders>
          </w:tcPr>
          <w:p w14:paraId="109D9AF5"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i/>
                <w:color w:val="00000A"/>
                <w:sz w:val="16"/>
                <w:szCs w:val="16"/>
              </w:rPr>
              <w:t>Indicatori specifici (max punti 40)</w:t>
            </w:r>
          </w:p>
        </w:tc>
      </w:tr>
      <w:tr w:rsidR="00A74724" w14:paraId="14F998AF" w14:textId="77777777">
        <w:trPr>
          <w:trHeight w:val="2080"/>
        </w:trPr>
        <w:tc>
          <w:tcPr>
            <w:tcW w:w="1995" w:type="dxa"/>
            <w:tcBorders>
              <w:left w:val="single" w:sz="4" w:space="0" w:color="000001"/>
              <w:bottom w:val="single" w:sz="4" w:space="0" w:color="000001"/>
            </w:tcBorders>
          </w:tcPr>
          <w:p w14:paraId="21A8850B" w14:textId="77777777" w:rsidR="00A74724" w:rsidRDefault="00A74724">
            <w:pPr>
              <w:rPr>
                <w:rFonts w:ascii="Verdana" w:eastAsia="Verdana" w:hAnsi="Verdana" w:cs="Verdana"/>
                <w:sz w:val="16"/>
                <w:szCs w:val="16"/>
              </w:rPr>
            </w:pPr>
          </w:p>
          <w:p w14:paraId="5904B735" w14:textId="77777777" w:rsidR="00A74724" w:rsidRDefault="00A74724">
            <w:pPr>
              <w:rPr>
                <w:rFonts w:ascii="Verdana" w:eastAsia="Verdana" w:hAnsi="Verdana" w:cs="Verdana"/>
                <w:sz w:val="16"/>
                <w:szCs w:val="16"/>
              </w:rPr>
            </w:pPr>
          </w:p>
          <w:p w14:paraId="24F55FA5" w14:textId="77777777" w:rsidR="00A74724" w:rsidRDefault="00A74724">
            <w:pPr>
              <w:rPr>
                <w:rFonts w:ascii="Verdana" w:eastAsia="Verdana" w:hAnsi="Verdana" w:cs="Verdana"/>
                <w:sz w:val="16"/>
                <w:szCs w:val="16"/>
              </w:rPr>
            </w:pPr>
          </w:p>
          <w:p w14:paraId="74630C4A"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A) CARATTERISTICHE DEL CONTENUTO</w:t>
            </w:r>
            <w:r>
              <w:rPr>
                <w:rFonts w:ascii="Verdana" w:eastAsia="Verdana" w:hAnsi="Verdana" w:cs="Verdana"/>
                <w:b/>
                <w:sz w:val="16"/>
                <w:szCs w:val="16"/>
              </w:rPr>
              <w:t xml:space="preserve"> </w:t>
            </w:r>
          </w:p>
          <w:p w14:paraId="16DB5A70"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(max 40 punti)</w:t>
            </w:r>
          </w:p>
        </w:tc>
        <w:tc>
          <w:tcPr>
            <w:tcW w:w="3840" w:type="dxa"/>
            <w:tcBorders>
              <w:left w:val="single" w:sz="4" w:space="0" w:color="000001"/>
              <w:bottom w:val="single" w:sz="4" w:space="0" w:color="000001"/>
            </w:tcBorders>
          </w:tcPr>
          <w:p w14:paraId="78292F5C" w14:textId="77777777" w:rsidR="00A74724" w:rsidRDefault="000849B4" w:rsidP="00C529D4">
            <w:pPr>
              <w:widowControl w:val="0"/>
              <w:numPr>
                <w:ilvl w:val="0"/>
                <w:numId w:val="10"/>
              </w:numPr>
              <w:rPr>
                <w:rFonts w:ascii="Liberation Serif" w:eastAsia="Liberation Serif" w:hAnsi="Liberation Serif" w:cs="Liberation Serif"/>
                <w:sz w:val="24"/>
                <w:szCs w:val="24"/>
              </w:rPr>
            </w:pPr>
            <w:r>
              <w:rPr>
                <w:rFonts w:ascii="Verdana" w:eastAsia="Verdana" w:hAnsi="Verdana" w:cs="Verdana"/>
                <w:sz w:val="16"/>
                <w:szCs w:val="16"/>
              </w:rPr>
              <w:t xml:space="preserve">Ampiezza e precisione delle conoscenze e dei riferimenti culturali. </w:t>
            </w:r>
          </w:p>
          <w:p w14:paraId="5F0AD0DC" w14:textId="77777777" w:rsidR="00A74724" w:rsidRDefault="000849B4" w:rsidP="00C529D4">
            <w:pPr>
              <w:widowControl w:val="0"/>
              <w:numPr>
                <w:ilvl w:val="0"/>
                <w:numId w:val="10"/>
              </w:numPr>
              <w:rPr>
                <w:rFonts w:ascii="Liberation Serif" w:eastAsia="Liberation Serif" w:hAnsi="Liberation Serif" w:cs="Liberation Serif"/>
                <w:sz w:val="24"/>
                <w:szCs w:val="24"/>
              </w:rPr>
            </w:pPr>
            <w:r>
              <w:rPr>
                <w:rFonts w:ascii="Verdana" w:eastAsia="Verdana" w:hAnsi="Verdana" w:cs="Verdana"/>
                <w:sz w:val="16"/>
                <w:szCs w:val="16"/>
              </w:rPr>
              <w:t>Espressione di giudizi critici e valutazioni personali.</w:t>
            </w:r>
          </w:p>
          <w:p w14:paraId="3CFB6C40" w14:textId="77777777" w:rsidR="00A74724" w:rsidRDefault="000849B4">
            <w:pPr>
              <w:jc w:val="both"/>
              <w:rPr>
                <w:rFonts w:ascii="Liberation Serif" w:eastAsia="Liberation Serif" w:hAnsi="Liberation Serif" w:cs="Liberation Serif"/>
                <w:sz w:val="24"/>
                <w:szCs w:val="24"/>
              </w:rPr>
            </w:pPr>
            <w:r>
              <w:rPr>
                <w:rFonts w:ascii="Verdana" w:eastAsia="Verdana" w:hAnsi="Verdana" w:cs="Verdana"/>
                <w:b/>
                <w:sz w:val="16"/>
                <w:szCs w:val="16"/>
              </w:rPr>
              <w:t>PUNTI MAX 15</w:t>
            </w:r>
          </w:p>
          <w:tbl>
            <w:tblPr>
              <w:tblStyle w:val="ab"/>
              <w:tblW w:w="3960" w:type="dxa"/>
              <w:tblInd w:w="0" w:type="dxa"/>
              <w:tblLayout w:type="fixed"/>
              <w:tblLook w:val="0000" w:firstRow="0" w:lastRow="0" w:firstColumn="0" w:lastColumn="0" w:noHBand="0" w:noVBand="0"/>
            </w:tblPr>
            <w:tblGrid>
              <w:gridCol w:w="248"/>
              <w:gridCol w:w="431"/>
              <w:gridCol w:w="236"/>
              <w:gridCol w:w="306"/>
              <w:gridCol w:w="305"/>
              <w:gridCol w:w="397"/>
              <w:gridCol w:w="395"/>
              <w:gridCol w:w="409"/>
              <w:gridCol w:w="450"/>
              <w:gridCol w:w="783"/>
            </w:tblGrid>
            <w:tr w:rsidR="00A74724" w14:paraId="3F0D24D8" w14:textId="77777777">
              <w:tc>
                <w:tcPr>
                  <w:tcW w:w="249" w:type="dxa"/>
                  <w:tcBorders>
                    <w:top w:val="single" w:sz="4" w:space="0" w:color="000001"/>
                    <w:left w:val="single" w:sz="4" w:space="0" w:color="000001"/>
                    <w:bottom w:val="single" w:sz="4" w:space="0" w:color="000001"/>
                  </w:tcBorders>
                </w:tcPr>
                <w:p w14:paraId="1474B569"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2</w:t>
                  </w:r>
                </w:p>
              </w:tc>
              <w:tc>
                <w:tcPr>
                  <w:tcW w:w="431" w:type="dxa"/>
                  <w:tcBorders>
                    <w:top w:val="single" w:sz="4" w:space="0" w:color="000001"/>
                    <w:left w:val="single" w:sz="4" w:space="0" w:color="000001"/>
                    <w:bottom w:val="single" w:sz="4" w:space="0" w:color="000001"/>
                  </w:tcBorders>
                </w:tcPr>
                <w:p w14:paraId="5C602EAC"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4</w:t>
                  </w:r>
                </w:p>
              </w:tc>
              <w:tc>
                <w:tcPr>
                  <w:tcW w:w="236" w:type="dxa"/>
                  <w:tcBorders>
                    <w:top w:val="single" w:sz="4" w:space="0" w:color="000001"/>
                    <w:left w:val="single" w:sz="4" w:space="0" w:color="000001"/>
                    <w:bottom w:val="single" w:sz="4" w:space="0" w:color="000001"/>
                  </w:tcBorders>
                </w:tcPr>
                <w:p w14:paraId="70EB58CB"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7</w:t>
                  </w:r>
                </w:p>
              </w:tc>
              <w:tc>
                <w:tcPr>
                  <w:tcW w:w="306" w:type="dxa"/>
                  <w:tcBorders>
                    <w:top w:val="single" w:sz="4" w:space="0" w:color="000001"/>
                    <w:left w:val="single" w:sz="4" w:space="0" w:color="000001"/>
                    <w:bottom w:val="single" w:sz="4" w:space="0" w:color="000001"/>
                  </w:tcBorders>
                </w:tcPr>
                <w:p w14:paraId="0FBA5B8F"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8</w:t>
                  </w:r>
                </w:p>
              </w:tc>
              <w:tc>
                <w:tcPr>
                  <w:tcW w:w="305" w:type="dxa"/>
                  <w:tcBorders>
                    <w:top w:val="single" w:sz="4" w:space="0" w:color="000001"/>
                    <w:left w:val="single" w:sz="4" w:space="0" w:color="000001"/>
                    <w:bottom w:val="single" w:sz="4" w:space="0" w:color="000001"/>
                  </w:tcBorders>
                </w:tcPr>
                <w:p w14:paraId="7B574181"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9</w:t>
                  </w:r>
                </w:p>
              </w:tc>
              <w:tc>
                <w:tcPr>
                  <w:tcW w:w="397" w:type="dxa"/>
                  <w:tcBorders>
                    <w:top w:val="single" w:sz="4" w:space="0" w:color="000001"/>
                    <w:left w:val="single" w:sz="4" w:space="0" w:color="000001"/>
                    <w:bottom w:val="single" w:sz="4" w:space="0" w:color="000001"/>
                  </w:tcBorders>
                </w:tcPr>
                <w:p w14:paraId="5D78F9C8"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10</w:t>
                  </w:r>
                </w:p>
              </w:tc>
              <w:tc>
                <w:tcPr>
                  <w:tcW w:w="395" w:type="dxa"/>
                  <w:tcBorders>
                    <w:top w:val="single" w:sz="4" w:space="0" w:color="000001"/>
                    <w:left w:val="single" w:sz="4" w:space="0" w:color="000001"/>
                    <w:bottom w:val="single" w:sz="4" w:space="0" w:color="000001"/>
                  </w:tcBorders>
                </w:tcPr>
                <w:p w14:paraId="05135AAE"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12</w:t>
                  </w:r>
                </w:p>
              </w:tc>
              <w:tc>
                <w:tcPr>
                  <w:tcW w:w="409" w:type="dxa"/>
                  <w:tcBorders>
                    <w:top w:val="single" w:sz="4" w:space="0" w:color="000001"/>
                    <w:left w:val="single" w:sz="4" w:space="0" w:color="000001"/>
                    <w:bottom w:val="single" w:sz="4" w:space="0" w:color="000001"/>
                  </w:tcBorders>
                </w:tcPr>
                <w:p w14:paraId="528A83B3"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13</w:t>
                  </w:r>
                </w:p>
              </w:tc>
              <w:tc>
                <w:tcPr>
                  <w:tcW w:w="450" w:type="dxa"/>
                  <w:tcBorders>
                    <w:top w:val="single" w:sz="4" w:space="0" w:color="000001"/>
                    <w:left w:val="single" w:sz="4" w:space="0" w:color="000001"/>
                    <w:bottom w:val="single" w:sz="4" w:space="0" w:color="000001"/>
                  </w:tcBorders>
                </w:tcPr>
                <w:p w14:paraId="26EB569A"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14</w:t>
                  </w:r>
                </w:p>
              </w:tc>
              <w:tc>
                <w:tcPr>
                  <w:tcW w:w="783" w:type="dxa"/>
                  <w:tcBorders>
                    <w:top w:val="single" w:sz="4" w:space="0" w:color="000001"/>
                    <w:left w:val="single" w:sz="4" w:space="0" w:color="000001"/>
                    <w:bottom w:val="single" w:sz="4" w:space="0" w:color="000001"/>
                    <w:right w:val="single" w:sz="4" w:space="0" w:color="000001"/>
                  </w:tcBorders>
                </w:tcPr>
                <w:p w14:paraId="2D660CFE"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15</w:t>
                  </w:r>
                </w:p>
              </w:tc>
            </w:tr>
            <w:tr w:rsidR="00A74724" w14:paraId="62DD6C61" w14:textId="77777777">
              <w:tc>
                <w:tcPr>
                  <w:tcW w:w="249" w:type="dxa"/>
                  <w:tcBorders>
                    <w:left w:val="single" w:sz="4" w:space="0" w:color="000001"/>
                    <w:bottom w:val="single" w:sz="4" w:space="0" w:color="000001"/>
                  </w:tcBorders>
                </w:tcPr>
                <w:p w14:paraId="764B51A0"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N</w:t>
                  </w:r>
                </w:p>
              </w:tc>
              <w:tc>
                <w:tcPr>
                  <w:tcW w:w="431" w:type="dxa"/>
                  <w:tcBorders>
                    <w:left w:val="single" w:sz="4" w:space="0" w:color="000001"/>
                    <w:bottom w:val="single" w:sz="4" w:space="0" w:color="000001"/>
                  </w:tcBorders>
                </w:tcPr>
                <w:p w14:paraId="42875B30"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Arial" w:eastAsia="Arial" w:hAnsi="Arial" w:cs="Arial"/>
                      <w:color w:val="00000A"/>
                      <w:sz w:val="12"/>
                      <w:szCs w:val="12"/>
                    </w:rPr>
                    <w:t>G/N</w:t>
                  </w:r>
                </w:p>
              </w:tc>
              <w:tc>
                <w:tcPr>
                  <w:tcW w:w="236" w:type="dxa"/>
                  <w:tcBorders>
                    <w:left w:val="single" w:sz="4" w:space="0" w:color="000001"/>
                    <w:bottom w:val="single" w:sz="4" w:space="0" w:color="000001"/>
                  </w:tcBorders>
                </w:tcPr>
                <w:p w14:paraId="5DC22836"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G</w:t>
                  </w:r>
                </w:p>
              </w:tc>
              <w:tc>
                <w:tcPr>
                  <w:tcW w:w="306" w:type="dxa"/>
                  <w:tcBorders>
                    <w:left w:val="single" w:sz="4" w:space="0" w:color="000001"/>
                    <w:bottom w:val="single" w:sz="4" w:space="0" w:color="000001"/>
                  </w:tcBorders>
                </w:tcPr>
                <w:p w14:paraId="7C8D8F68"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I</w:t>
                  </w:r>
                </w:p>
              </w:tc>
              <w:tc>
                <w:tcPr>
                  <w:tcW w:w="305" w:type="dxa"/>
                  <w:tcBorders>
                    <w:left w:val="single" w:sz="4" w:space="0" w:color="000001"/>
                    <w:bottom w:val="single" w:sz="4" w:space="0" w:color="000001"/>
                  </w:tcBorders>
                </w:tcPr>
                <w:p w14:paraId="5DC38948"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M</w:t>
                  </w:r>
                </w:p>
              </w:tc>
              <w:tc>
                <w:tcPr>
                  <w:tcW w:w="397" w:type="dxa"/>
                  <w:tcBorders>
                    <w:left w:val="single" w:sz="4" w:space="0" w:color="000001"/>
                    <w:bottom w:val="single" w:sz="4" w:space="0" w:color="000001"/>
                  </w:tcBorders>
                </w:tcPr>
                <w:p w14:paraId="31767CC7"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S</w:t>
                  </w:r>
                </w:p>
              </w:tc>
              <w:tc>
                <w:tcPr>
                  <w:tcW w:w="395" w:type="dxa"/>
                  <w:tcBorders>
                    <w:left w:val="single" w:sz="4" w:space="0" w:color="000001"/>
                    <w:bottom w:val="single" w:sz="4" w:space="0" w:color="000001"/>
                  </w:tcBorders>
                </w:tcPr>
                <w:p w14:paraId="299DAE2B"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D</w:t>
                  </w:r>
                </w:p>
              </w:tc>
              <w:tc>
                <w:tcPr>
                  <w:tcW w:w="409" w:type="dxa"/>
                  <w:tcBorders>
                    <w:left w:val="single" w:sz="4" w:space="0" w:color="000001"/>
                    <w:bottom w:val="single" w:sz="4" w:space="0" w:color="000001"/>
                  </w:tcBorders>
                </w:tcPr>
                <w:p w14:paraId="212F733A"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B</w:t>
                  </w:r>
                </w:p>
              </w:tc>
              <w:tc>
                <w:tcPr>
                  <w:tcW w:w="450" w:type="dxa"/>
                  <w:tcBorders>
                    <w:left w:val="single" w:sz="4" w:space="0" w:color="000001"/>
                    <w:bottom w:val="single" w:sz="4" w:space="0" w:color="000001"/>
                  </w:tcBorders>
                </w:tcPr>
                <w:p w14:paraId="3464361D"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B/O</w:t>
                  </w:r>
                </w:p>
              </w:tc>
              <w:tc>
                <w:tcPr>
                  <w:tcW w:w="783" w:type="dxa"/>
                  <w:tcBorders>
                    <w:left w:val="single" w:sz="4" w:space="0" w:color="000001"/>
                    <w:bottom w:val="single" w:sz="4" w:space="0" w:color="000001"/>
                    <w:right w:val="single" w:sz="4" w:space="0" w:color="000001"/>
                  </w:tcBorders>
                </w:tcPr>
                <w:p w14:paraId="037CB94D"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O</w:t>
                  </w:r>
                </w:p>
              </w:tc>
            </w:tr>
          </w:tbl>
          <w:p w14:paraId="6393A1EC" w14:textId="77777777" w:rsidR="00A74724" w:rsidRDefault="00A74724">
            <w:pPr>
              <w:jc w:val="both"/>
              <w:rPr>
                <w:rFonts w:ascii="Verdana" w:eastAsia="Verdana" w:hAnsi="Verdana" w:cs="Verdana"/>
                <w:sz w:val="16"/>
                <w:szCs w:val="16"/>
              </w:rPr>
            </w:pPr>
          </w:p>
          <w:p w14:paraId="31B7CF06"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6"/>
                <w:szCs w:val="16"/>
              </w:rPr>
              <w:t>PUNTI ASSEGNATI ___________  /15</w:t>
            </w:r>
          </w:p>
        </w:tc>
        <w:tc>
          <w:tcPr>
            <w:tcW w:w="3975" w:type="dxa"/>
            <w:tcBorders>
              <w:left w:val="single" w:sz="4" w:space="0" w:color="000001"/>
              <w:bottom w:val="single" w:sz="4" w:space="0" w:color="000001"/>
              <w:right w:val="nil"/>
            </w:tcBorders>
          </w:tcPr>
          <w:p w14:paraId="738DEF6B" w14:textId="77777777"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  Individuazione corretta di tesi e argomentazioni presenti nel testo proposto.</w:t>
            </w:r>
          </w:p>
          <w:p w14:paraId="2726DEB3" w14:textId="15CC3575"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 Correttezza e  congruenza  dei  riferimenti  culturali  utilizzati  per  sostenere l'argomentazione.</w:t>
            </w:r>
          </w:p>
          <w:p w14:paraId="193A3233"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PUNTI MAX 25</w:t>
            </w:r>
          </w:p>
          <w:tbl>
            <w:tblPr>
              <w:tblStyle w:val="ac"/>
              <w:tblW w:w="3988" w:type="dxa"/>
              <w:tblInd w:w="0" w:type="dxa"/>
              <w:tblLayout w:type="fixed"/>
              <w:tblLook w:val="0000" w:firstRow="0" w:lastRow="0" w:firstColumn="0" w:lastColumn="0" w:noHBand="0" w:noVBand="0"/>
            </w:tblPr>
            <w:tblGrid>
              <w:gridCol w:w="236"/>
              <w:gridCol w:w="448"/>
              <w:gridCol w:w="236"/>
              <w:gridCol w:w="398"/>
              <w:gridCol w:w="398"/>
              <w:gridCol w:w="398"/>
              <w:gridCol w:w="397"/>
              <w:gridCol w:w="398"/>
              <w:gridCol w:w="506"/>
              <w:gridCol w:w="573"/>
            </w:tblGrid>
            <w:tr w:rsidR="00A74724" w14:paraId="11450BDF" w14:textId="77777777">
              <w:tc>
                <w:tcPr>
                  <w:tcW w:w="236" w:type="dxa"/>
                  <w:tcBorders>
                    <w:top w:val="single" w:sz="4" w:space="0" w:color="000001"/>
                    <w:left w:val="single" w:sz="4" w:space="0" w:color="000001"/>
                    <w:bottom w:val="single" w:sz="4" w:space="0" w:color="000001"/>
                  </w:tcBorders>
                </w:tcPr>
                <w:p w14:paraId="68A498B4"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3</w:t>
                  </w:r>
                </w:p>
              </w:tc>
              <w:tc>
                <w:tcPr>
                  <w:tcW w:w="448" w:type="dxa"/>
                  <w:tcBorders>
                    <w:top w:val="single" w:sz="4" w:space="0" w:color="000001"/>
                    <w:left w:val="single" w:sz="4" w:space="0" w:color="000001"/>
                    <w:bottom w:val="single" w:sz="4" w:space="0" w:color="000001"/>
                  </w:tcBorders>
                </w:tcPr>
                <w:p w14:paraId="0D832ADA"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6</w:t>
                  </w:r>
                </w:p>
              </w:tc>
              <w:tc>
                <w:tcPr>
                  <w:tcW w:w="236" w:type="dxa"/>
                  <w:tcBorders>
                    <w:top w:val="single" w:sz="4" w:space="0" w:color="000001"/>
                    <w:left w:val="single" w:sz="4" w:space="0" w:color="000001"/>
                    <w:bottom w:val="single" w:sz="4" w:space="0" w:color="000001"/>
                  </w:tcBorders>
                </w:tcPr>
                <w:p w14:paraId="7C0FB187"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8</w:t>
                  </w:r>
                </w:p>
              </w:tc>
              <w:tc>
                <w:tcPr>
                  <w:tcW w:w="398" w:type="dxa"/>
                  <w:tcBorders>
                    <w:top w:val="single" w:sz="4" w:space="0" w:color="000001"/>
                    <w:left w:val="single" w:sz="4" w:space="0" w:color="000001"/>
                    <w:bottom w:val="single" w:sz="4" w:space="0" w:color="000001"/>
                  </w:tcBorders>
                </w:tcPr>
                <w:p w14:paraId="011A7B10"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10</w:t>
                  </w:r>
                </w:p>
              </w:tc>
              <w:tc>
                <w:tcPr>
                  <w:tcW w:w="398" w:type="dxa"/>
                  <w:tcBorders>
                    <w:top w:val="single" w:sz="4" w:space="0" w:color="000001"/>
                    <w:left w:val="single" w:sz="4" w:space="0" w:color="000001"/>
                    <w:bottom w:val="single" w:sz="4" w:space="0" w:color="000001"/>
                  </w:tcBorders>
                </w:tcPr>
                <w:p w14:paraId="6FEFC164"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12</w:t>
                  </w:r>
                </w:p>
              </w:tc>
              <w:tc>
                <w:tcPr>
                  <w:tcW w:w="398" w:type="dxa"/>
                  <w:tcBorders>
                    <w:top w:val="single" w:sz="4" w:space="0" w:color="000001"/>
                    <w:left w:val="single" w:sz="4" w:space="0" w:color="000001"/>
                    <w:bottom w:val="single" w:sz="4" w:space="0" w:color="000001"/>
                  </w:tcBorders>
                </w:tcPr>
                <w:p w14:paraId="5BDB1C74"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15</w:t>
                  </w:r>
                </w:p>
              </w:tc>
              <w:tc>
                <w:tcPr>
                  <w:tcW w:w="397" w:type="dxa"/>
                  <w:tcBorders>
                    <w:top w:val="single" w:sz="4" w:space="0" w:color="000001"/>
                    <w:left w:val="single" w:sz="4" w:space="0" w:color="000001"/>
                    <w:bottom w:val="single" w:sz="4" w:space="0" w:color="000001"/>
                  </w:tcBorders>
                </w:tcPr>
                <w:p w14:paraId="7FDF6E92"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20</w:t>
                  </w:r>
                </w:p>
              </w:tc>
              <w:tc>
                <w:tcPr>
                  <w:tcW w:w="398" w:type="dxa"/>
                  <w:tcBorders>
                    <w:top w:val="single" w:sz="4" w:space="0" w:color="000001"/>
                    <w:left w:val="single" w:sz="4" w:space="0" w:color="000001"/>
                    <w:bottom w:val="single" w:sz="4" w:space="0" w:color="000001"/>
                  </w:tcBorders>
                </w:tcPr>
                <w:p w14:paraId="39A1CE7A"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22</w:t>
                  </w:r>
                </w:p>
              </w:tc>
              <w:tc>
                <w:tcPr>
                  <w:tcW w:w="506" w:type="dxa"/>
                  <w:tcBorders>
                    <w:top w:val="single" w:sz="4" w:space="0" w:color="000001"/>
                    <w:left w:val="single" w:sz="4" w:space="0" w:color="000001"/>
                    <w:bottom w:val="single" w:sz="4" w:space="0" w:color="000001"/>
                  </w:tcBorders>
                </w:tcPr>
                <w:p w14:paraId="0F7AE67B"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24</w:t>
                  </w:r>
                </w:p>
              </w:tc>
              <w:tc>
                <w:tcPr>
                  <w:tcW w:w="573" w:type="dxa"/>
                  <w:tcBorders>
                    <w:top w:val="single" w:sz="4" w:space="0" w:color="000001"/>
                    <w:left w:val="single" w:sz="4" w:space="0" w:color="000001"/>
                    <w:bottom w:val="single" w:sz="4" w:space="0" w:color="000001"/>
                    <w:right w:val="single" w:sz="4" w:space="0" w:color="000001"/>
                  </w:tcBorders>
                </w:tcPr>
                <w:p w14:paraId="78E8AD16"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25</w:t>
                  </w:r>
                </w:p>
              </w:tc>
            </w:tr>
            <w:tr w:rsidR="00A74724" w14:paraId="24A2958D" w14:textId="77777777">
              <w:tc>
                <w:tcPr>
                  <w:tcW w:w="236" w:type="dxa"/>
                  <w:tcBorders>
                    <w:left w:val="single" w:sz="4" w:space="0" w:color="000001"/>
                    <w:bottom w:val="single" w:sz="4" w:space="0" w:color="000001"/>
                  </w:tcBorders>
                </w:tcPr>
                <w:p w14:paraId="20E52CA0"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N</w:t>
                  </w:r>
                </w:p>
              </w:tc>
              <w:tc>
                <w:tcPr>
                  <w:tcW w:w="448" w:type="dxa"/>
                  <w:tcBorders>
                    <w:left w:val="single" w:sz="4" w:space="0" w:color="000001"/>
                    <w:bottom w:val="single" w:sz="4" w:space="0" w:color="000001"/>
                  </w:tcBorders>
                </w:tcPr>
                <w:p w14:paraId="12EDBBF6"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Arial" w:eastAsia="Arial" w:hAnsi="Arial" w:cs="Arial"/>
                      <w:color w:val="00000A"/>
                      <w:sz w:val="12"/>
                      <w:szCs w:val="12"/>
                    </w:rPr>
                    <w:t>G/N</w:t>
                  </w:r>
                </w:p>
              </w:tc>
              <w:tc>
                <w:tcPr>
                  <w:tcW w:w="236" w:type="dxa"/>
                  <w:tcBorders>
                    <w:left w:val="single" w:sz="4" w:space="0" w:color="000001"/>
                    <w:bottom w:val="single" w:sz="4" w:space="0" w:color="000001"/>
                  </w:tcBorders>
                </w:tcPr>
                <w:p w14:paraId="45508AEF"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G</w:t>
                  </w:r>
                </w:p>
              </w:tc>
              <w:tc>
                <w:tcPr>
                  <w:tcW w:w="398" w:type="dxa"/>
                  <w:tcBorders>
                    <w:left w:val="single" w:sz="4" w:space="0" w:color="000001"/>
                    <w:bottom w:val="single" w:sz="4" w:space="0" w:color="000001"/>
                  </w:tcBorders>
                </w:tcPr>
                <w:p w14:paraId="3DEEC000"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I</w:t>
                  </w:r>
                </w:p>
              </w:tc>
              <w:tc>
                <w:tcPr>
                  <w:tcW w:w="398" w:type="dxa"/>
                  <w:tcBorders>
                    <w:left w:val="single" w:sz="4" w:space="0" w:color="000001"/>
                    <w:bottom w:val="single" w:sz="4" w:space="0" w:color="000001"/>
                  </w:tcBorders>
                </w:tcPr>
                <w:p w14:paraId="0B489D4A"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M</w:t>
                  </w:r>
                </w:p>
              </w:tc>
              <w:tc>
                <w:tcPr>
                  <w:tcW w:w="398" w:type="dxa"/>
                  <w:tcBorders>
                    <w:left w:val="single" w:sz="4" w:space="0" w:color="000001"/>
                    <w:bottom w:val="single" w:sz="4" w:space="0" w:color="000001"/>
                  </w:tcBorders>
                </w:tcPr>
                <w:p w14:paraId="7BC6D8D3"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S</w:t>
                  </w:r>
                </w:p>
              </w:tc>
              <w:tc>
                <w:tcPr>
                  <w:tcW w:w="397" w:type="dxa"/>
                  <w:tcBorders>
                    <w:left w:val="single" w:sz="4" w:space="0" w:color="000001"/>
                    <w:bottom w:val="single" w:sz="4" w:space="0" w:color="000001"/>
                  </w:tcBorders>
                </w:tcPr>
                <w:p w14:paraId="167918A8"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D</w:t>
                  </w:r>
                </w:p>
              </w:tc>
              <w:tc>
                <w:tcPr>
                  <w:tcW w:w="398" w:type="dxa"/>
                  <w:tcBorders>
                    <w:left w:val="single" w:sz="4" w:space="0" w:color="000001"/>
                    <w:bottom w:val="single" w:sz="4" w:space="0" w:color="000001"/>
                  </w:tcBorders>
                </w:tcPr>
                <w:p w14:paraId="3EB39E34"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B</w:t>
                  </w:r>
                </w:p>
              </w:tc>
              <w:tc>
                <w:tcPr>
                  <w:tcW w:w="506" w:type="dxa"/>
                  <w:tcBorders>
                    <w:left w:val="single" w:sz="4" w:space="0" w:color="000001"/>
                    <w:bottom w:val="single" w:sz="4" w:space="0" w:color="000001"/>
                  </w:tcBorders>
                </w:tcPr>
                <w:p w14:paraId="0BC8FB13"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B/O</w:t>
                  </w:r>
                </w:p>
              </w:tc>
              <w:tc>
                <w:tcPr>
                  <w:tcW w:w="573" w:type="dxa"/>
                  <w:tcBorders>
                    <w:left w:val="single" w:sz="4" w:space="0" w:color="000001"/>
                    <w:bottom w:val="single" w:sz="4" w:space="0" w:color="000001"/>
                    <w:right w:val="single" w:sz="4" w:space="0" w:color="000001"/>
                  </w:tcBorders>
                </w:tcPr>
                <w:p w14:paraId="3854B4A3"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O</w:t>
                  </w:r>
                </w:p>
              </w:tc>
            </w:tr>
          </w:tbl>
          <w:p w14:paraId="0C500EE1"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 xml:space="preserve"> </w:t>
            </w:r>
          </w:p>
          <w:p w14:paraId="76577A3E"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PUNTI ASSEGNATI ____________/25</w:t>
            </w:r>
          </w:p>
        </w:tc>
      </w:tr>
      <w:tr w:rsidR="00A74724" w14:paraId="3E7F7392" w14:textId="77777777">
        <w:trPr>
          <w:trHeight w:val="2075"/>
        </w:trPr>
        <w:tc>
          <w:tcPr>
            <w:tcW w:w="1995" w:type="dxa"/>
            <w:tcBorders>
              <w:left w:val="single" w:sz="4" w:space="0" w:color="000001"/>
              <w:bottom w:val="single" w:sz="4" w:space="0" w:color="000001"/>
            </w:tcBorders>
          </w:tcPr>
          <w:p w14:paraId="4663244D" w14:textId="77777777" w:rsidR="00A74724" w:rsidRDefault="00A74724">
            <w:pPr>
              <w:rPr>
                <w:rFonts w:ascii="Verdana" w:eastAsia="Verdana" w:hAnsi="Verdana" w:cs="Verdana"/>
                <w:sz w:val="16"/>
                <w:szCs w:val="16"/>
              </w:rPr>
            </w:pPr>
          </w:p>
          <w:p w14:paraId="647476B0" w14:textId="77777777" w:rsidR="00A74724" w:rsidRDefault="00A74724">
            <w:pPr>
              <w:rPr>
                <w:rFonts w:ascii="Verdana" w:eastAsia="Verdana" w:hAnsi="Verdana" w:cs="Verdana"/>
                <w:sz w:val="16"/>
                <w:szCs w:val="16"/>
              </w:rPr>
            </w:pPr>
          </w:p>
          <w:p w14:paraId="62FA1A2C" w14:textId="60A47BCE"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B) QUALIT</w:t>
            </w:r>
            <w:r w:rsidR="00432293">
              <w:rPr>
                <w:rFonts w:ascii="Verdana" w:eastAsia="Verdana" w:hAnsi="Verdana" w:cs="Verdana"/>
                <w:b/>
                <w:i/>
                <w:sz w:val="16"/>
                <w:szCs w:val="16"/>
              </w:rPr>
              <w:t>À</w:t>
            </w:r>
            <w:r>
              <w:rPr>
                <w:rFonts w:ascii="Verdana" w:eastAsia="Verdana" w:hAnsi="Verdana" w:cs="Verdana"/>
                <w:b/>
                <w:i/>
                <w:sz w:val="16"/>
                <w:szCs w:val="16"/>
              </w:rPr>
              <w:t xml:space="preserve"> DELLA FORMA – USO DELLA LINGUA</w:t>
            </w:r>
          </w:p>
          <w:p w14:paraId="2FCAFAD4"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(max 30 punti)</w:t>
            </w:r>
          </w:p>
        </w:tc>
        <w:tc>
          <w:tcPr>
            <w:tcW w:w="3840" w:type="dxa"/>
            <w:tcBorders>
              <w:left w:val="single" w:sz="4" w:space="0" w:color="000001"/>
              <w:bottom w:val="single" w:sz="4" w:space="0" w:color="000001"/>
            </w:tcBorders>
          </w:tcPr>
          <w:p w14:paraId="19055FA0" w14:textId="77777777" w:rsidR="00A74724" w:rsidRDefault="000849B4" w:rsidP="00C529D4">
            <w:pPr>
              <w:widowControl w:val="0"/>
              <w:numPr>
                <w:ilvl w:val="0"/>
                <w:numId w:val="12"/>
              </w:numPr>
              <w:rPr>
                <w:rFonts w:ascii="Liberation Serif" w:eastAsia="Liberation Serif" w:hAnsi="Liberation Serif" w:cs="Liberation Serif"/>
                <w:sz w:val="24"/>
                <w:szCs w:val="24"/>
              </w:rPr>
            </w:pPr>
            <w:r>
              <w:rPr>
                <w:rFonts w:ascii="Verdana" w:eastAsia="Verdana" w:hAnsi="Verdana" w:cs="Verdana"/>
                <w:sz w:val="16"/>
                <w:szCs w:val="16"/>
              </w:rPr>
              <w:t>Ricchezza e padronanza lessicale.</w:t>
            </w:r>
          </w:p>
          <w:p w14:paraId="7E3230F9" w14:textId="77777777" w:rsidR="00A74724" w:rsidRDefault="000849B4" w:rsidP="00C529D4">
            <w:pPr>
              <w:widowControl w:val="0"/>
              <w:numPr>
                <w:ilvl w:val="0"/>
                <w:numId w:val="12"/>
              </w:numPr>
              <w:rPr>
                <w:rFonts w:ascii="Liberation Serif" w:eastAsia="Liberation Serif" w:hAnsi="Liberation Serif" w:cs="Liberation Serif"/>
                <w:sz w:val="24"/>
                <w:szCs w:val="24"/>
              </w:rPr>
            </w:pPr>
            <w:r>
              <w:rPr>
                <w:rFonts w:ascii="Verdana" w:eastAsia="Verdana" w:hAnsi="Verdana" w:cs="Verdana"/>
                <w:sz w:val="16"/>
                <w:szCs w:val="16"/>
              </w:rPr>
              <w:t>Correttezza grammaticale (ortografia, morfologia, sintassi); uso corretto ed efficace della punteggiatura.</w:t>
            </w:r>
          </w:p>
          <w:p w14:paraId="668DB4F8"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PUNTI MAX 30</w:t>
            </w:r>
          </w:p>
          <w:tbl>
            <w:tblPr>
              <w:tblStyle w:val="ad"/>
              <w:tblW w:w="4019" w:type="dxa"/>
              <w:tblInd w:w="0" w:type="dxa"/>
              <w:tblLayout w:type="fixed"/>
              <w:tblLook w:val="0000" w:firstRow="0" w:lastRow="0" w:firstColumn="0" w:lastColumn="0" w:noHBand="0" w:noVBand="0"/>
            </w:tblPr>
            <w:tblGrid>
              <w:gridCol w:w="236"/>
              <w:gridCol w:w="393"/>
              <w:gridCol w:w="397"/>
              <w:gridCol w:w="398"/>
              <w:gridCol w:w="398"/>
              <w:gridCol w:w="398"/>
              <w:gridCol w:w="397"/>
              <w:gridCol w:w="398"/>
              <w:gridCol w:w="390"/>
              <w:gridCol w:w="614"/>
            </w:tblGrid>
            <w:tr w:rsidR="00A74724" w14:paraId="56ED5229" w14:textId="77777777">
              <w:tc>
                <w:tcPr>
                  <w:tcW w:w="236" w:type="dxa"/>
                  <w:tcBorders>
                    <w:top w:val="single" w:sz="4" w:space="0" w:color="000001"/>
                    <w:left w:val="single" w:sz="4" w:space="0" w:color="000001"/>
                    <w:bottom w:val="single" w:sz="4" w:space="0" w:color="000001"/>
                  </w:tcBorders>
                </w:tcPr>
                <w:p w14:paraId="65647950"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3</w:t>
                  </w:r>
                </w:p>
              </w:tc>
              <w:tc>
                <w:tcPr>
                  <w:tcW w:w="393" w:type="dxa"/>
                  <w:tcBorders>
                    <w:top w:val="single" w:sz="4" w:space="0" w:color="000001"/>
                    <w:left w:val="single" w:sz="4" w:space="0" w:color="000001"/>
                    <w:bottom w:val="single" w:sz="4" w:space="0" w:color="000001"/>
                  </w:tcBorders>
                </w:tcPr>
                <w:p w14:paraId="5A8EEF7E"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6</w:t>
                  </w:r>
                </w:p>
              </w:tc>
              <w:tc>
                <w:tcPr>
                  <w:tcW w:w="397" w:type="dxa"/>
                  <w:tcBorders>
                    <w:top w:val="single" w:sz="4" w:space="0" w:color="000001"/>
                    <w:left w:val="single" w:sz="4" w:space="0" w:color="000001"/>
                    <w:bottom w:val="single" w:sz="4" w:space="0" w:color="000001"/>
                  </w:tcBorders>
                </w:tcPr>
                <w:p w14:paraId="38869129"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10</w:t>
                  </w:r>
                </w:p>
              </w:tc>
              <w:tc>
                <w:tcPr>
                  <w:tcW w:w="398" w:type="dxa"/>
                  <w:tcBorders>
                    <w:top w:val="single" w:sz="4" w:space="0" w:color="000001"/>
                    <w:left w:val="single" w:sz="4" w:space="0" w:color="000001"/>
                    <w:bottom w:val="single" w:sz="4" w:space="0" w:color="000001"/>
                  </w:tcBorders>
                </w:tcPr>
                <w:p w14:paraId="1D7BAA50"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12</w:t>
                  </w:r>
                </w:p>
              </w:tc>
              <w:tc>
                <w:tcPr>
                  <w:tcW w:w="398" w:type="dxa"/>
                  <w:tcBorders>
                    <w:top w:val="single" w:sz="4" w:space="0" w:color="000001"/>
                    <w:left w:val="single" w:sz="4" w:space="0" w:color="000001"/>
                    <w:bottom w:val="single" w:sz="4" w:space="0" w:color="000001"/>
                  </w:tcBorders>
                </w:tcPr>
                <w:p w14:paraId="2C417F6D"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15</w:t>
                  </w:r>
                </w:p>
              </w:tc>
              <w:tc>
                <w:tcPr>
                  <w:tcW w:w="398" w:type="dxa"/>
                  <w:tcBorders>
                    <w:top w:val="single" w:sz="4" w:space="0" w:color="000001"/>
                    <w:left w:val="single" w:sz="4" w:space="0" w:color="000001"/>
                    <w:bottom w:val="single" w:sz="4" w:space="0" w:color="000001"/>
                  </w:tcBorders>
                </w:tcPr>
                <w:p w14:paraId="67C2538F"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18</w:t>
                  </w:r>
                </w:p>
              </w:tc>
              <w:tc>
                <w:tcPr>
                  <w:tcW w:w="397" w:type="dxa"/>
                  <w:tcBorders>
                    <w:top w:val="single" w:sz="4" w:space="0" w:color="000001"/>
                    <w:left w:val="single" w:sz="4" w:space="0" w:color="000001"/>
                    <w:bottom w:val="single" w:sz="4" w:space="0" w:color="000001"/>
                  </w:tcBorders>
                </w:tcPr>
                <w:p w14:paraId="250C826C"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22</w:t>
                  </w:r>
                </w:p>
              </w:tc>
              <w:tc>
                <w:tcPr>
                  <w:tcW w:w="398" w:type="dxa"/>
                  <w:tcBorders>
                    <w:top w:val="single" w:sz="4" w:space="0" w:color="000001"/>
                    <w:left w:val="single" w:sz="4" w:space="0" w:color="000001"/>
                    <w:bottom w:val="single" w:sz="4" w:space="0" w:color="000001"/>
                  </w:tcBorders>
                </w:tcPr>
                <w:p w14:paraId="6BF42B2B"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24</w:t>
                  </w:r>
                </w:p>
              </w:tc>
              <w:tc>
                <w:tcPr>
                  <w:tcW w:w="390" w:type="dxa"/>
                  <w:tcBorders>
                    <w:top w:val="single" w:sz="4" w:space="0" w:color="000001"/>
                    <w:left w:val="single" w:sz="4" w:space="0" w:color="000001"/>
                    <w:bottom w:val="single" w:sz="4" w:space="0" w:color="000001"/>
                  </w:tcBorders>
                </w:tcPr>
                <w:p w14:paraId="11290AD5"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28</w:t>
                  </w:r>
                </w:p>
              </w:tc>
              <w:tc>
                <w:tcPr>
                  <w:tcW w:w="614" w:type="dxa"/>
                  <w:tcBorders>
                    <w:top w:val="single" w:sz="4" w:space="0" w:color="000001"/>
                    <w:left w:val="single" w:sz="4" w:space="0" w:color="000001"/>
                    <w:bottom w:val="single" w:sz="4" w:space="0" w:color="000001"/>
                    <w:right w:val="single" w:sz="4" w:space="0" w:color="000001"/>
                  </w:tcBorders>
                </w:tcPr>
                <w:p w14:paraId="6E914ABE"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30</w:t>
                  </w:r>
                </w:p>
              </w:tc>
            </w:tr>
            <w:tr w:rsidR="00A74724" w14:paraId="1441F644" w14:textId="77777777">
              <w:trPr>
                <w:trHeight w:val="184"/>
              </w:trPr>
              <w:tc>
                <w:tcPr>
                  <w:tcW w:w="236" w:type="dxa"/>
                  <w:tcBorders>
                    <w:left w:val="single" w:sz="4" w:space="0" w:color="000001"/>
                    <w:bottom w:val="single" w:sz="4" w:space="0" w:color="000001"/>
                  </w:tcBorders>
                </w:tcPr>
                <w:p w14:paraId="6975C18A"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Aparajita" w:eastAsia="Aparajita" w:hAnsi="Aparajita" w:cs="Aparajita"/>
                      <w:color w:val="00000A"/>
                      <w:sz w:val="12"/>
                      <w:szCs w:val="12"/>
                    </w:rPr>
                    <w:t>N</w:t>
                  </w:r>
                </w:p>
              </w:tc>
              <w:tc>
                <w:tcPr>
                  <w:tcW w:w="393" w:type="dxa"/>
                  <w:tcBorders>
                    <w:left w:val="single" w:sz="4" w:space="0" w:color="000001"/>
                    <w:bottom w:val="single" w:sz="4" w:space="0" w:color="000001"/>
                  </w:tcBorders>
                </w:tcPr>
                <w:p w14:paraId="658EB262"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Aparajita" w:eastAsia="Aparajita" w:hAnsi="Aparajita" w:cs="Aparajita"/>
                      <w:color w:val="00000A"/>
                      <w:sz w:val="12"/>
                      <w:szCs w:val="12"/>
                    </w:rPr>
                    <w:t>G/N</w:t>
                  </w:r>
                </w:p>
              </w:tc>
              <w:tc>
                <w:tcPr>
                  <w:tcW w:w="397" w:type="dxa"/>
                  <w:tcBorders>
                    <w:left w:val="single" w:sz="4" w:space="0" w:color="000001"/>
                    <w:bottom w:val="single" w:sz="4" w:space="0" w:color="000001"/>
                  </w:tcBorders>
                </w:tcPr>
                <w:p w14:paraId="2E5E3EFB"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Aparajita" w:eastAsia="Aparajita" w:hAnsi="Aparajita" w:cs="Aparajita"/>
                      <w:color w:val="00000A"/>
                      <w:sz w:val="12"/>
                      <w:szCs w:val="12"/>
                    </w:rPr>
                    <w:t>G</w:t>
                  </w:r>
                </w:p>
              </w:tc>
              <w:tc>
                <w:tcPr>
                  <w:tcW w:w="398" w:type="dxa"/>
                  <w:tcBorders>
                    <w:left w:val="single" w:sz="4" w:space="0" w:color="000001"/>
                    <w:bottom w:val="single" w:sz="4" w:space="0" w:color="000001"/>
                  </w:tcBorders>
                </w:tcPr>
                <w:p w14:paraId="70A2F3CE"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Aparajita" w:eastAsia="Aparajita" w:hAnsi="Aparajita" w:cs="Aparajita"/>
                      <w:color w:val="00000A"/>
                      <w:sz w:val="12"/>
                      <w:szCs w:val="12"/>
                    </w:rPr>
                    <w:t>I</w:t>
                  </w:r>
                </w:p>
              </w:tc>
              <w:tc>
                <w:tcPr>
                  <w:tcW w:w="398" w:type="dxa"/>
                  <w:tcBorders>
                    <w:left w:val="single" w:sz="4" w:space="0" w:color="000001"/>
                    <w:bottom w:val="single" w:sz="4" w:space="0" w:color="000001"/>
                  </w:tcBorders>
                </w:tcPr>
                <w:p w14:paraId="367010C2"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Aparajita" w:eastAsia="Aparajita" w:hAnsi="Aparajita" w:cs="Aparajita"/>
                      <w:color w:val="00000A"/>
                      <w:sz w:val="12"/>
                      <w:szCs w:val="12"/>
                    </w:rPr>
                    <w:t>M</w:t>
                  </w:r>
                </w:p>
              </w:tc>
              <w:tc>
                <w:tcPr>
                  <w:tcW w:w="398" w:type="dxa"/>
                  <w:tcBorders>
                    <w:left w:val="single" w:sz="4" w:space="0" w:color="000001"/>
                    <w:bottom w:val="single" w:sz="4" w:space="0" w:color="000001"/>
                  </w:tcBorders>
                </w:tcPr>
                <w:p w14:paraId="043FC41D"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Aparajita" w:eastAsia="Aparajita" w:hAnsi="Aparajita" w:cs="Aparajita"/>
                      <w:color w:val="00000A"/>
                      <w:sz w:val="12"/>
                      <w:szCs w:val="12"/>
                    </w:rPr>
                    <w:t>S</w:t>
                  </w:r>
                </w:p>
              </w:tc>
              <w:tc>
                <w:tcPr>
                  <w:tcW w:w="397" w:type="dxa"/>
                  <w:tcBorders>
                    <w:left w:val="single" w:sz="4" w:space="0" w:color="000001"/>
                    <w:bottom w:val="single" w:sz="4" w:space="0" w:color="000001"/>
                  </w:tcBorders>
                </w:tcPr>
                <w:p w14:paraId="1D5333A6"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Aparajita" w:eastAsia="Aparajita" w:hAnsi="Aparajita" w:cs="Aparajita"/>
                      <w:color w:val="00000A"/>
                      <w:sz w:val="12"/>
                      <w:szCs w:val="12"/>
                    </w:rPr>
                    <w:t>D</w:t>
                  </w:r>
                </w:p>
              </w:tc>
              <w:tc>
                <w:tcPr>
                  <w:tcW w:w="398" w:type="dxa"/>
                  <w:tcBorders>
                    <w:left w:val="single" w:sz="4" w:space="0" w:color="000001"/>
                    <w:bottom w:val="single" w:sz="4" w:space="0" w:color="000001"/>
                  </w:tcBorders>
                </w:tcPr>
                <w:p w14:paraId="1BF13A1A"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Aparajita" w:eastAsia="Aparajita" w:hAnsi="Aparajita" w:cs="Aparajita"/>
                      <w:color w:val="00000A"/>
                      <w:sz w:val="12"/>
                      <w:szCs w:val="12"/>
                    </w:rPr>
                    <w:t>B</w:t>
                  </w:r>
                </w:p>
              </w:tc>
              <w:tc>
                <w:tcPr>
                  <w:tcW w:w="390" w:type="dxa"/>
                  <w:tcBorders>
                    <w:left w:val="single" w:sz="4" w:space="0" w:color="000001"/>
                    <w:bottom w:val="single" w:sz="4" w:space="0" w:color="000001"/>
                  </w:tcBorders>
                </w:tcPr>
                <w:p w14:paraId="104EC646"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Aparajita" w:eastAsia="Aparajita" w:hAnsi="Aparajita" w:cs="Aparajita"/>
                      <w:color w:val="00000A"/>
                      <w:sz w:val="12"/>
                      <w:szCs w:val="12"/>
                    </w:rPr>
                    <w:t>B/O</w:t>
                  </w:r>
                </w:p>
              </w:tc>
              <w:tc>
                <w:tcPr>
                  <w:tcW w:w="614" w:type="dxa"/>
                  <w:tcBorders>
                    <w:left w:val="single" w:sz="4" w:space="0" w:color="000001"/>
                    <w:bottom w:val="single" w:sz="4" w:space="0" w:color="000001"/>
                    <w:right w:val="single" w:sz="4" w:space="0" w:color="000001"/>
                  </w:tcBorders>
                </w:tcPr>
                <w:p w14:paraId="39192234"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Aparajita" w:eastAsia="Aparajita" w:hAnsi="Aparajita" w:cs="Aparajita"/>
                      <w:color w:val="00000A"/>
                      <w:sz w:val="12"/>
                      <w:szCs w:val="12"/>
                    </w:rPr>
                    <w:t>O</w:t>
                  </w:r>
                </w:p>
              </w:tc>
            </w:tr>
          </w:tbl>
          <w:p w14:paraId="41914C38" w14:textId="77777777" w:rsidR="00A74724" w:rsidRDefault="00A74724">
            <w:pPr>
              <w:jc w:val="both"/>
              <w:rPr>
                <w:rFonts w:ascii="Verdana" w:eastAsia="Verdana" w:hAnsi="Verdana" w:cs="Verdana"/>
                <w:sz w:val="16"/>
                <w:szCs w:val="16"/>
              </w:rPr>
            </w:pPr>
          </w:p>
          <w:p w14:paraId="7E25DF0D" w14:textId="77777777" w:rsidR="00A74724" w:rsidRDefault="00A74724">
            <w:pPr>
              <w:jc w:val="both"/>
              <w:rPr>
                <w:rFonts w:ascii="Verdana" w:eastAsia="Verdana" w:hAnsi="Verdana" w:cs="Verdana"/>
                <w:sz w:val="16"/>
                <w:szCs w:val="16"/>
              </w:rPr>
            </w:pPr>
          </w:p>
          <w:p w14:paraId="0DEAE658"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6"/>
                <w:szCs w:val="16"/>
              </w:rPr>
              <w:t>PUNTI ASSEGNATI ___________/30</w:t>
            </w:r>
          </w:p>
        </w:tc>
        <w:tc>
          <w:tcPr>
            <w:tcW w:w="3975" w:type="dxa"/>
            <w:tcBorders>
              <w:left w:val="single" w:sz="4" w:space="0" w:color="000001"/>
              <w:bottom w:val="single" w:sz="4" w:space="0" w:color="000001"/>
            </w:tcBorders>
          </w:tcPr>
          <w:p w14:paraId="079371BF" w14:textId="77777777" w:rsidR="00A74724" w:rsidRDefault="00A74724">
            <w:pPr>
              <w:rPr>
                <w:rFonts w:ascii="Verdana" w:eastAsia="Verdana" w:hAnsi="Verdana" w:cs="Verdana"/>
                <w:sz w:val="16"/>
                <w:szCs w:val="16"/>
              </w:rPr>
            </w:pPr>
          </w:p>
        </w:tc>
      </w:tr>
      <w:tr w:rsidR="00A74724" w14:paraId="3EBC3585" w14:textId="77777777">
        <w:tc>
          <w:tcPr>
            <w:tcW w:w="1995" w:type="dxa"/>
            <w:tcBorders>
              <w:left w:val="single" w:sz="4" w:space="0" w:color="000001"/>
              <w:bottom w:val="single" w:sz="4" w:space="0" w:color="000001"/>
            </w:tcBorders>
          </w:tcPr>
          <w:p w14:paraId="3A8170F2" w14:textId="77777777" w:rsidR="00A74724" w:rsidRDefault="00A74724">
            <w:pPr>
              <w:rPr>
                <w:rFonts w:ascii="Verdana" w:eastAsia="Verdana" w:hAnsi="Verdana" w:cs="Verdana"/>
                <w:sz w:val="16"/>
                <w:szCs w:val="16"/>
              </w:rPr>
            </w:pPr>
          </w:p>
          <w:p w14:paraId="12D6C3A4" w14:textId="77777777" w:rsidR="00A74724" w:rsidRDefault="00A74724">
            <w:pPr>
              <w:rPr>
                <w:rFonts w:ascii="Verdana" w:eastAsia="Verdana" w:hAnsi="Verdana" w:cs="Verdana"/>
                <w:sz w:val="16"/>
                <w:szCs w:val="16"/>
              </w:rPr>
            </w:pPr>
          </w:p>
          <w:p w14:paraId="541C283E" w14:textId="77777777" w:rsidR="00A74724" w:rsidRDefault="00A74724">
            <w:pPr>
              <w:rPr>
                <w:rFonts w:ascii="Verdana" w:eastAsia="Verdana" w:hAnsi="Verdana" w:cs="Verdana"/>
                <w:sz w:val="16"/>
                <w:szCs w:val="16"/>
              </w:rPr>
            </w:pPr>
          </w:p>
          <w:p w14:paraId="5740BF2B"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C) ORGANIZZAZIONE DEL TESTO</w:t>
            </w:r>
          </w:p>
          <w:p w14:paraId="69F2BCFE"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(max 30 punti)</w:t>
            </w:r>
          </w:p>
        </w:tc>
        <w:tc>
          <w:tcPr>
            <w:tcW w:w="3840" w:type="dxa"/>
            <w:tcBorders>
              <w:left w:val="single" w:sz="4" w:space="0" w:color="000001"/>
              <w:bottom w:val="single" w:sz="4" w:space="0" w:color="000001"/>
            </w:tcBorders>
          </w:tcPr>
          <w:p w14:paraId="20495D74" w14:textId="77777777"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  Ideazione, pianificazione e organizzazione del testo.</w:t>
            </w:r>
          </w:p>
          <w:p w14:paraId="3992E450" w14:textId="77777777"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  Coesione e coerenza testuale.</w:t>
            </w:r>
          </w:p>
          <w:p w14:paraId="534D9B3E"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PUNTI MAX 15</w:t>
            </w:r>
          </w:p>
          <w:p w14:paraId="63496C9E" w14:textId="77777777" w:rsidR="00A74724" w:rsidRDefault="00A74724">
            <w:pPr>
              <w:jc w:val="both"/>
              <w:rPr>
                <w:rFonts w:ascii="Verdana" w:eastAsia="Verdana" w:hAnsi="Verdana" w:cs="Verdana"/>
                <w:sz w:val="16"/>
                <w:szCs w:val="16"/>
              </w:rPr>
            </w:pPr>
          </w:p>
          <w:tbl>
            <w:tblPr>
              <w:tblStyle w:val="ae"/>
              <w:tblW w:w="4007" w:type="dxa"/>
              <w:tblInd w:w="0" w:type="dxa"/>
              <w:tblLayout w:type="fixed"/>
              <w:tblLook w:val="0000" w:firstRow="0" w:lastRow="0" w:firstColumn="0" w:lastColumn="0" w:noHBand="0" w:noVBand="0"/>
            </w:tblPr>
            <w:tblGrid>
              <w:gridCol w:w="236"/>
              <w:gridCol w:w="431"/>
              <w:gridCol w:w="290"/>
              <w:gridCol w:w="307"/>
              <w:gridCol w:w="306"/>
              <w:gridCol w:w="398"/>
              <w:gridCol w:w="398"/>
              <w:gridCol w:w="406"/>
              <w:gridCol w:w="447"/>
              <w:gridCol w:w="788"/>
            </w:tblGrid>
            <w:tr w:rsidR="00A74724" w14:paraId="4F4C4064" w14:textId="77777777">
              <w:tc>
                <w:tcPr>
                  <w:tcW w:w="236" w:type="dxa"/>
                  <w:tcBorders>
                    <w:top w:val="single" w:sz="4" w:space="0" w:color="000001"/>
                    <w:left w:val="single" w:sz="4" w:space="0" w:color="000001"/>
                    <w:bottom w:val="single" w:sz="4" w:space="0" w:color="000001"/>
                  </w:tcBorders>
                </w:tcPr>
                <w:p w14:paraId="12D8D419"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2</w:t>
                  </w:r>
                </w:p>
              </w:tc>
              <w:tc>
                <w:tcPr>
                  <w:tcW w:w="431" w:type="dxa"/>
                  <w:tcBorders>
                    <w:top w:val="single" w:sz="4" w:space="0" w:color="000001"/>
                    <w:left w:val="single" w:sz="4" w:space="0" w:color="000001"/>
                    <w:bottom w:val="single" w:sz="4" w:space="0" w:color="000001"/>
                  </w:tcBorders>
                </w:tcPr>
                <w:p w14:paraId="234D8FBC"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4</w:t>
                  </w:r>
                </w:p>
              </w:tc>
              <w:tc>
                <w:tcPr>
                  <w:tcW w:w="290" w:type="dxa"/>
                  <w:tcBorders>
                    <w:top w:val="single" w:sz="4" w:space="0" w:color="000001"/>
                    <w:left w:val="single" w:sz="4" w:space="0" w:color="000001"/>
                    <w:bottom w:val="single" w:sz="4" w:space="0" w:color="000001"/>
                  </w:tcBorders>
                </w:tcPr>
                <w:p w14:paraId="718FF22A"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7</w:t>
                  </w:r>
                </w:p>
              </w:tc>
              <w:tc>
                <w:tcPr>
                  <w:tcW w:w="307" w:type="dxa"/>
                  <w:tcBorders>
                    <w:top w:val="single" w:sz="4" w:space="0" w:color="000001"/>
                    <w:left w:val="single" w:sz="4" w:space="0" w:color="000001"/>
                    <w:bottom w:val="single" w:sz="4" w:space="0" w:color="000001"/>
                  </w:tcBorders>
                </w:tcPr>
                <w:p w14:paraId="3A4A316A"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8</w:t>
                  </w:r>
                </w:p>
              </w:tc>
              <w:tc>
                <w:tcPr>
                  <w:tcW w:w="306" w:type="dxa"/>
                  <w:tcBorders>
                    <w:top w:val="single" w:sz="4" w:space="0" w:color="000001"/>
                    <w:left w:val="single" w:sz="4" w:space="0" w:color="000001"/>
                    <w:bottom w:val="single" w:sz="4" w:space="0" w:color="000001"/>
                  </w:tcBorders>
                </w:tcPr>
                <w:p w14:paraId="4B568899"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9</w:t>
                  </w:r>
                </w:p>
              </w:tc>
              <w:tc>
                <w:tcPr>
                  <w:tcW w:w="398" w:type="dxa"/>
                  <w:tcBorders>
                    <w:top w:val="single" w:sz="4" w:space="0" w:color="000001"/>
                    <w:left w:val="single" w:sz="4" w:space="0" w:color="000001"/>
                    <w:bottom w:val="single" w:sz="4" w:space="0" w:color="000001"/>
                  </w:tcBorders>
                </w:tcPr>
                <w:p w14:paraId="51C32E4C"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10</w:t>
                  </w:r>
                </w:p>
              </w:tc>
              <w:tc>
                <w:tcPr>
                  <w:tcW w:w="398" w:type="dxa"/>
                  <w:tcBorders>
                    <w:top w:val="single" w:sz="4" w:space="0" w:color="000001"/>
                    <w:left w:val="single" w:sz="4" w:space="0" w:color="000001"/>
                    <w:bottom w:val="single" w:sz="4" w:space="0" w:color="000001"/>
                  </w:tcBorders>
                </w:tcPr>
                <w:p w14:paraId="47D3F5D9"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12</w:t>
                  </w:r>
                </w:p>
              </w:tc>
              <w:tc>
                <w:tcPr>
                  <w:tcW w:w="406" w:type="dxa"/>
                  <w:tcBorders>
                    <w:top w:val="single" w:sz="4" w:space="0" w:color="000001"/>
                    <w:left w:val="single" w:sz="4" w:space="0" w:color="000001"/>
                    <w:bottom w:val="single" w:sz="4" w:space="0" w:color="000001"/>
                  </w:tcBorders>
                </w:tcPr>
                <w:p w14:paraId="298B5050"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13</w:t>
                  </w:r>
                </w:p>
              </w:tc>
              <w:tc>
                <w:tcPr>
                  <w:tcW w:w="447" w:type="dxa"/>
                  <w:tcBorders>
                    <w:top w:val="single" w:sz="4" w:space="0" w:color="000001"/>
                    <w:left w:val="single" w:sz="4" w:space="0" w:color="000001"/>
                    <w:bottom w:val="single" w:sz="4" w:space="0" w:color="000001"/>
                  </w:tcBorders>
                </w:tcPr>
                <w:p w14:paraId="6094D5AB"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14</w:t>
                  </w:r>
                </w:p>
              </w:tc>
              <w:tc>
                <w:tcPr>
                  <w:tcW w:w="788" w:type="dxa"/>
                  <w:tcBorders>
                    <w:top w:val="single" w:sz="4" w:space="0" w:color="000001"/>
                    <w:left w:val="single" w:sz="4" w:space="0" w:color="000001"/>
                    <w:bottom w:val="single" w:sz="4" w:space="0" w:color="000001"/>
                    <w:right w:val="single" w:sz="4" w:space="0" w:color="000001"/>
                  </w:tcBorders>
                </w:tcPr>
                <w:p w14:paraId="48D5DB56"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15</w:t>
                  </w:r>
                </w:p>
              </w:tc>
            </w:tr>
            <w:tr w:rsidR="00A74724" w14:paraId="07FB83E5" w14:textId="77777777">
              <w:tc>
                <w:tcPr>
                  <w:tcW w:w="236" w:type="dxa"/>
                  <w:tcBorders>
                    <w:left w:val="single" w:sz="4" w:space="0" w:color="000001"/>
                    <w:bottom w:val="single" w:sz="4" w:space="0" w:color="000001"/>
                  </w:tcBorders>
                </w:tcPr>
                <w:p w14:paraId="3B4F277A"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Arial" w:eastAsia="Arial" w:hAnsi="Arial" w:cs="Arial"/>
                      <w:color w:val="00000A"/>
                      <w:sz w:val="12"/>
                      <w:szCs w:val="12"/>
                    </w:rPr>
                    <w:t>N</w:t>
                  </w:r>
                </w:p>
              </w:tc>
              <w:tc>
                <w:tcPr>
                  <w:tcW w:w="431" w:type="dxa"/>
                  <w:tcBorders>
                    <w:left w:val="single" w:sz="4" w:space="0" w:color="000001"/>
                    <w:bottom w:val="single" w:sz="4" w:space="0" w:color="000001"/>
                  </w:tcBorders>
                </w:tcPr>
                <w:p w14:paraId="66AA436B"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Arial" w:eastAsia="Arial" w:hAnsi="Arial" w:cs="Arial"/>
                      <w:color w:val="00000A"/>
                      <w:sz w:val="12"/>
                      <w:szCs w:val="12"/>
                    </w:rPr>
                    <w:t>G/N</w:t>
                  </w:r>
                </w:p>
              </w:tc>
              <w:tc>
                <w:tcPr>
                  <w:tcW w:w="290" w:type="dxa"/>
                  <w:tcBorders>
                    <w:left w:val="single" w:sz="4" w:space="0" w:color="000001"/>
                    <w:bottom w:val="single" w:sz="4" w:space="0" w:color="000001"/>
                  </w:tcBorders>
                </w:tcPr>
                <w:p w14:paraId="2CE94061"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Arial" w:eastAsia="Arial" w:hAnsi="Arial" w:cs="Arial"/>
                      <w:color w:val="00000A"/>
                      <w:sz w:val="12"/>
                      <w:szCs w:val="12"/>
                    </w:rPr>
                    <w:t>G</w:t>
                  </w:r>
                </w:p>
              </w:tc>
              <w:tc>
                <w:tcPr>
                  <w:tcW w:w="307" w:type="dxa"/>
                  <w:tcBorders>
                    <w:left w:val="single" w:sz="4" w:space="0" w:color="000001"/>
                    <w:bottom w:val="single" w:sz="4" w:space="0" w:color="000001"/>
                  </w:tcBorders>
                </w:tcPr>
                <w:p w14:paraId="0B57A148"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I</w:t>
                  </w:r>
                </w:p>
              </w:tc>
              <w:tc>
                <w:tcPr>
                  <w:tcW w:w="306" w:type="dxa"/>
                  <w:tcBorders>
                    <w:left w:val="single" w:sz="4" w:space="0" w:color="000001"/>
                    <w:bottom w:val="single" w:sz="4" w:space="0" w:color="000001"/>
                  </w:tcBorders>
                </w:tcPr>
                <w:p w14:paraId="3BD30B0B"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M</w:t>
                  </w:r>
                </w:p>
              </w:tc>
              <w:tc>
                <w:tcPr>
                  <w:tcW w:w="398" w:type="dxa"/>
                  <w:tcBorders>
                    <w:left w:val="single" w:sz="4" w:space="0" w:color="000001"/>
                    <w:bottom w:val="single" w:sz="4" w:space="0" w:color="000001"/>
                  </w:tcBorders>
                </w:tcPr>
                <w:p w14:paraId="2A5B6E34"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S</w:t>
                  </w:r>
                </w:p>
              </w:tc>
              <w:tc>
                <w:tcPr>
                  <w:tcW w:w="398" w:type="dxa"/>
                  <w:tcBorders>
                    <w:left w:val="single" w:sz="4" w:space="0" w:color="000001"/>
                    <w:bottom w:val="single" w:sz="4" w:space="0" w:color="000001"/>
                  </w:tcBorders>
                </w:tcPr>
                <w:p w14:paraId="109F8621"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D</w:t>
                  </w:r>
                </w:p>
              </w:tc>
              <w:tc>
                <w:tcPr>
                  <w:tcW w:w="406" w:type="dxa"/>
                  <w:tcBorders>
                    <w:left w:val="single" w:sz="4" w:space="0" w:color="000001"/>
                    <w:bottom w:val="single" w:sz="4" w:space="0" w:color="000001"/>
                  </w:tcBorders>
                </w:tcPr>
                <w:p w14:paraId="52E94D2B"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B</w:t>
                  </w:r>
                </w:p>
              </w:tc>
              <w:tc>
                <w:tcPr>
                  <w:tcW w:w="447" w:type="dxa"/>
                  <w:tcBorders>
                    <w:left w:val="single" w:sz="4" w:space="0" w:color="000001"/>
                    <w:bottom w:val="single" w:sz="4" w:space="0" w:color="000001"/>
                  </w:tcBorders>
                </w:tcPr>
                <w:p w14:paraId="5B4258C4"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B/O</w:t>
                  </w:r>
                </w:p>
              </w:tc>
              <w:tc>
                <w:tcPr>
                  <w:tcW w:w="788" w:type="dxa"/>
                  <w:tcBorders>
                    <w:left w:val="single" w:sz="4" w:space="0" w:color="000001"/>
                    <w:bottom w:val="single" w:sz="4" w:space="0" w:color="000001"/>
                    <w:right w:val="single" w:sz="4" w:space="0" w:color="000001"/>
                  </w:tcBorders>
                </w:tcPr>
                <w:p w14:paraId="1B54317F"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O</w:t>
                  </w:r>
                </w:p>
              </w:tc>
            </w:tr>
          </w:tbl>
          <w:p w14:paraId="56FFA8DA" w14:textId="77777777" w:rsidR="00A74724" w:rsidRDefault="00A74724">
            <w:pPr>
              <w:jc w:val="both"/>
              <w:rPr>
                <w:rFonts w:ascii="Verdana" w:eastAsia="Verdana" w:hAnsi="Verdana" w:cs="Verdana"/>
                <w:sz w:val="16"/>
                <w:szCs w:val="16"/>
              </w:rPr>
            </w:pPr>
          </w:p>
          <w:p w14:paraId="28FDAA09" w14:textId="77777777" w:rsidR="00A74724" w:rsidRDefault="00A74724">
            <w:pPr>
              <w:jc w:val="both"/>
              <w:rPr>
                <w:rFonts w:ascii="Verdana" w:eastAsia="Verdana" w:hAnsi="Verdana" w:cs="Verdana"/>
                <w:sz w:val="16"/>
                <w:szCs w:val="16"/>
              </w:rPr>
            </w:pPr>
          </w:p>
          <w:p w14:paraId="2670D1E5"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6"/>
                <w:szCs w:val="16"/>
              </w:rPr>
              <w:t>PUNTI ASSEGNATI ___________/15</w:t>
            </w:r>
          </w:p>
        </w:tc>
        <w:tc>
          <w:tcPr>
            <w:tcW w:w="3975" w:type="dxa"/>
            <w:tcBorders>
              <w:left w:val="single" w:sz="4" w:space="0" w:color="000001"/>
              <w:bottom w:val="single" w:sz="4" w:space="0" w:color="000001"/>
            </w:tcBorders>
          </w:tcPr>
          <w:p w14:paraId="513101A0" w14:textId="77777777"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  Capacità di sostenere con coerenza un percorso ragionativo adoperando connettivi pertinenti.</w:t>
            </w:r>
          </w:p>
          <w:p w14:paraId="6018433F"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PUNTI 15</w:t>
            </w:r>
          </w:p>
          <w:p w14:paraId="1DD8A5D9" w14:textId="77777777" w:rsidR="00A74724" w:rsidRDefault="00A74724">
            <w:pPr>
              <w:jc w:val="both"/>
              <w:rPr>
                <w:rFonts w:ascii="Verdana" w:eastAsia="Verdana" w:hAnsi="Verdana" w:cs="Verdana"/>
                <w:sz w:val="16"/>
                <w:szCs w:val="16"/>
              </w:rPr>
            </w:pPr>
          </w:p>
          <w:tbl>
            <w:tblPr>
              <w:tblStyle w:val="af"/>
              <w:tblW w:w="3982" w:type="dxa"/>
              <w:tblInd w:w="0" w:type="dxa"/>
              <w:tblLayout w:type="fixed"/>
              <w:tblLook w:val="0000" w:firstRow="0" w:lastRow="0" w:firstColumn="0" w:lastColumn="0" w:noHBand="0" w:noVBand="0"/>
            </w:tblPr>
            <w:tblGrid>
              <w:gridCol w:w="236"/>
              <w:gridCol w:w="456"/>
              <w:gridCol w:w="240"/>
              <w:gridCol w:w="307"/>
              <w:gridCol w:w="306"/>
              <w:gridCol w:w="398"/>
              <w:gridCol w:w="398"/>
              <w:gridCol w:w="406"/>
              <w:gridCol w:w="447"/>
              <w:gridCol w:w="788"/>
            </w:tblGrid>
            <w:tr w:rsidR="00A74724" w14:paraId="392D4D56" w14:textId="77777777">
              <w:tc>
                <w:tcPr>
                  <w:tcW w:w="236" w:type="dxa"/>
                  <w:tcBorders>
                    <w:top w:val="single" w:sz="4" w:space="0" w:color="000001"/>
                    <w:left w:val="single" w:sz="4" w:space="0" w:color="000001"/>
                    <w:bottom w:val="single" w:sz="4" w:space="0" w:color="000001"/>
                  </w:tcBorders>
                </w:tcPr>
                <w:p w14:paraId="1B5F4722"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2</w:t>
                  </w:r>
                </w:p>
              </w:tc>
              <w:tc>
                <w:tcPr>
                  <w:tcW w:w="456" w:type="dxa"/>
                  <w:tcBorders>
                    <w:top w:val="single" w:sz="4" w:space="0" w:color="000001"/>
                    <w:left w:val="single" w:sz="4" w:space="0" w:color="000001"/>
                    <w:bottom w:val="single" w:sz="4" w:space="0" w:color="000001"/>
                  </w:tcBorders>
                </w:tcPr>
                <w:p w14:paraId="313899E7"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4</w:t>
                  </w:r>
                </w:p>
              </w:tc>
              <w:tc>
                <w:tcPr>
                  <w:tcW w:w="240" w:type="dxa"/>
                  <w:tcBorders>
                    <w:top w:val="single" w:sz="4" w:space="0" w:color="000001"/>
                    <w:left w:val="single" w:sz="4" w:space="0" w:color="000001"/>
                    <w:bottom w:val="single" w:sz="4" w:space="0" w:color="000001"/>
                  </w:tcBorders>
                </w:tcPr>
                <w:p w14:paraId="6374EF62"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7</w:t>
                  </w:r>
                </w:p>
              </w:tc>
              <w:tc>
                <w:tcPr>
                  <w:tcW w:w="307" w:type="dxa"/>
                  <w:tcBorders>
                    <w:top w:val="single" w:sz="4" w:space="0" w:color="000001"/>
                    <w:left w:val="single" w:sz="4" w:space="0" w:color="000001"/>
                    <w:bottom w:val="single" w:sz="4" w:space="0" w:color="000001"/>
                  </w:tcBorders>
                </w:tcPr>
                <w:p w14:paraId="181072D9"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8</w:t>
                  </w:r>
                </w:p>
              </w:tc>
              <w:tc>
                <w:tcPr>
                  <w:tcW w:w="306" w:type="dxa"/>
                  <w:tcBorders>
                    <w:top w:val="single" w:sz="4" w:space="0" w:color="000001"/>
                    <w:left w:val="single" w:sz="4" w:space="0" w:color="000001"/>
                    <w:bottom w:val="single" w:sz="4" w:space="0" w:color="000001"/>
                  </w:tcBorders>
                </w:tcPr>
                <w:p w14:paraId="4A12A60E"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9</w:t>
                  </w:r>
                </w:p>
              </w:tc>
              <w:tc>
                <w:tcPr>
                  <w:tcW w:w="398" w:type="dxa"/>
                  <w:tcBorders>
                    <w:top w:val="single" w:sz="4" w:space="0" w:color="000001"/>
                    <w:left w:val="single" w:sz="4" w:space="0" w:color="000001"/>
                    <w:bottom w:val="single" w:sz="4" w:space="0" w:color="000001"/>
                  </w:tcBorders>
                </w:tcPr>
                <w:p w14:paraId="48793BE8"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10</w:t>
                  </w:r>
                </w:p>
              </w:tc>
              <w:tc>
                <w:tcPr>
                  <w:tcW w:w="398" w:type="dxa"/>
                  <w:tcBorders>
                    <w:top w:val="single" w:sz="4" w:space="0" w:color="000001"/>
                    <w:left w:val="single" w:sz="4" w:space="0" w:color="000001"/>
                    <w:bottom w:val="single" w:sz="4" w:space="0" w:color="000001"/>
                  </w:tcBorders>
                </w:tcPr>
                <w:p w14:paraId="6DFBFE6F"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12</w:t>
                  </w:r>
                </w:p>
              </w:tc>
              <w:tc>
                <w:tcPr>
                  <w:tcW w:w="406" w:type="dxa"/>
                  <w:tcBorders>
                    <w:top w:val="single" w:sz="4" w:space="0" w:color="000001"/>
                    <w:left w:val="single" w:sz="4" w:space="0" w:color="000001"/>
                    <w:bottom w:val="single" w:sz="4" w:space="0" w:color="000001"/>
                  </w:tcBorders>
                </w:tcPr>
                <w:p w14:paraId="775CC947"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13</w:t>
                  </w:r>
                </w:p>
              </w:tc>
              <w:tc>
                <w:tcPr>
                  <w:tcW w:w="447" w:type="dxa"/>
                  <w:tcBorders>
                    <w:top w:val="single" w:sz="4" w:space="0" w:color="000001"/>
                    <w:left w:val="single" w:sz="4" w:space="0" w:color="000001"/>
                    <w:bottom w:val="single" w:sz="4" w:space="0" w:color="000001"/>
                  </w:tcBorders>
                </w:tcPr>
                <w:p w14:paraId="3DA2AACB"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14</w:t>
                  </w:r>
                </w:p>
              </w:tc>
              <w:tc>
                <w:tcPr>
                  <w:tcW w:w="788" w:type="dxa"/>
                  <w:tcBorders>
                    <w:top w:val="single" w:sz="4" w:space="0" w:color="000001"/>
                    <w:left w:val="single" w:sz="4" w:space="0" w:color="000001"/>
                    <w:bottom w:val="single" w:sz="4" w:space="0" w:color="000001"/>
                    <w:right w:val="single" w:sz="4" w:space="0" w:color="000001"/>
                  </w:tcBorders>
                </w:tcPr>
                <w:p w14:paraId="247F0D48"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15</w:t>
                  </w:r>
                </w:p>
              </w:tc>
            </w:tr>
            <w:tr w:rsidR="00A74724" w14:paraId="3D8D7DC5" w14:textId="77777777">
              <w:tc>
                <w:tcPr>
                  <w:tcW w:w="236" w:type="dxa"/>
                  <w:tcBorders>
                    <w:left w:val="single" w:sz="4" w:space="0" w:color="000001"/>
                    <w:bottom w:val="single" w:sz="4" w:space="0" w:color="000001"/>
                  </w:tcBorders>
                </w:tcPr>
                <w:p w14:paraId="19FCAF57"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Arial" w:eastAsia="Arial" w:hAnsi="Arial" w:cs="Arial"/>
                      <w:color w:val="00000A"/>
                      <w:sz w:val="12"/>
                      <w:szCs w:val="12"/>
                    </w:rPr>
                    <w:t>N</w:t>
                  </w:r>
                </w:p>
              </w:tc>
              <w:tc>
                <w:tcPr>
                  <w:tcW w:w="456" w:type="dxa"/>
                  <w:tcBorders>
                    <w:left w:val="single" w:sz="4" w:space="0" w:color="000001"/>
                    <w:bottom w:val="single" w:sz="4" w:space="0" w:color="000001"/>
                  </w:tcBorders>
                </w:tcPr>
                <w:p w14:paraId="0DDF60F2"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Arial" w:eastAsia="Arial" w:hAnsi="Arial" w:cs="Arial"/>
                      <w:color w:val="00000A"/>
                      <w:sz w:val="12"/>
                      <w:szCs w:val="12"/>
                    </w:rPr>
                    <w:t>G/N</w:t>
                  </w:r>
                </w:p>
              </w:tc>
              <w:tc>
                <w:tcPr>
                  <w:tcW w:w="240" w:type="dxa"/>
                  <w:tcBorders>
                    <w:left w:val="single" w:sz="4" w:space="0" w:color="000001"/>
                    <w:bottom w:val="single" w:sz="4" w:space="0" w:color="000001"/>
                  </w:tcBorders>
                </w:tcPr>
                <w:p w14:paraId="4D96CA34"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G</w:t>
                  </w:r>
                </w:p>
              </w:tc>
              <w:tc>
                <w:tcPr>
                  <w:tcW w:w="307" w:type="dxa"/>
                  <w:tcBorders>
                    <w:left w:val="single" w:sz="4" w:space="0" w:color="000001"/>
                    <w:bottom w:val="single" w:sz="4" w:space="0" w:color="000001"/>
                  </w:tcBorders>
                </w:tcPr>
                <w:p w14:paraId="2CD7FFC3"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I</w:t>
                  </w:r>
                </w:p>
              </w:tc>
              <w:tc>
                <w:tcPr>
                  <w:tcW w:w="306" w:type="dxa"/>
                  <w:tcBorders>
                    <w:left w:val="single" w:sz="4" w:space="0" w:color="000001"/>
                    <w:bottom w:val="single" w:sz="4" w:space="0" w:color="000001"/>
                  </w:tcBorders>
                </w:tcPr>
                <w:p w14:paraId="757BB1A1"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M</w:t>
                  </w:r>
                </w:p>
              </w:tc>
              <w:tc>
                <w:tcPr>
                  <w:tcW w:w="398" w:type="dxa"/>
                  <w:tcBorders>
                    <w:left w:val="single" w:sz="4" w:space="0" w:color="000001"/>
                    <w:bottom w:val="single" w:sz="4" w:space="0" w:color="000001"/>
                  </w:tcBorders>
                </w:tcPr>
                <w:p w14:paraId="255A6CDE"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S</w:t>
                  </w:r>
                </w:p>
              </w:tc>
              <w:tc>
                <w:tcPr>
                  <w:tcW w:w="398" w:type="dxa"/>
                  <w:tcBorders>
                    <w:left w:val="single" w:sz="4" w:space="0" w:color="000001"/>
                    <w:bottom w:val="single" w:sz="4" w:space="0" w:color="000001"/>
                  </w:tcBorders>
                </w:tcPr>
                <w:p w14:paraId="190F5266"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D</w:t>
                  </w:r>
                </w:p>
              </w:tc>
              <w:tc>
                <w:tcPr>
                  <w:tcW w:w="406" w:type="dxa"/>
                  <w:tcBorders>
                    <w:left w:val="single" w:sz="4" w:space="0" w:color="000001"/>
                    <w:bottom w:val="single" w:sz="4" w:space="0" w:color="000001"/>
                  </w:tcBorders>
                </w:tcPr>
                <w:p w14:paraId="7BD8CD0C"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B</w:t>
                  </w:r>
                </w:p>
              </w:tc>
              <w:tc>
                <w:tcPr>
                  <w:tcW w:w="447" w:type="dxa"/>
                  <w:tcBorders>
                    <w:left w:val="single" w:sz="4" w:space="0" w:color="000001"/>
                    <w:bottom w:val="single" w:sz="4" w:space="0" w:color="000001"/>
                  </w:tcBorders>
                </w:tcPr>
                <w:p w14:paraId="473F35D4"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B/O</w:t>
                  </w:r>
                </w:p>
              </w:tc>
              <w:tc>
                <w:tcPr>
                  <w:tcW w:w="788" w:type="dxa"/>
                  <w:tcBorders>
                    <w:left w:val="single" w:sz="4" w:space="0" w:color="000001"/>
                    <w:bottom w:val="single" w:sz="4" w:space="0" w:color="000001"/>
                    <w:right w:val="single" w:sz="4" w:space="0" w:color="000001"/>
                  </w:tcBorders>
                </w:tcPr>
                <w:p w14:paraId="5F00D237"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O</w:t>
                  </w:r>
                </w:p>
              </w:tc>
            </w:tr>
          </w:tbl>
          <w:p w14:paraId="781EB6B8" w14:textId="77777777" w:rsidR="00A74724" w:rsidRDefault="00A74724">
            <w:pPr>
              <w:jc w:val="both"/>
              <w:rPr>
                <w:rFonts w:ascii="Verdana" w:eastAsia="Verdana" w:hAnsi="Verdana" w:cs="Verdana"/>
                <w:sz w:val="16"/>
                <w:szCs w:val="16"/>
              </w:rPr>
            </w:pPr>
          </w:p>
          <w:p w14:paraId="4D54ADF9" w14:textId="77777777" w:rsidR="00A74724" w:rsidRDefault="00A74724">
            <w:pPr>
              <w:jc w:val="both"/>
              <w:rPr>
                <w:rFonts w:ascii="Verdana" w:eastAsia="Verdana" w:hAnsi="Verdana" w:cs="Verdana"/>
                <w:sz w:val="16"/>
                <w:szCs w:val="16"/>
              </w:rPr>
            </w:pPr>
          </w:p>
          <w:p w14:paraId="44A3107C"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6"/>
                <w:szCs w:val="16"/>
              </w:rPr>
              <w:t>PUNTI ASSEGNATI ___________ /15</w:t>
            </w:r>
          </w:p>
        </w:tc>
      </w:tr>
      <w:tr w:rsidR="00A74724" w14:paraId="0B8B8F76" w14:textId="77777777">
        <w:tc>
          <w:tcPr>
            <w:tcW w:w="1995" w:type="dxa"/>
            <w:tcBorders>
              <w:left w:val="single" w:sz="4" w:space="0" w:color="000001"/>
              <w:bottom w:val="single" w:sz="4" w:space="0" w:color="000001"/>
            </w:tcBorders>
          </w:tcPr>
          <w:p w14:paraId="555E0C4D" w14:textId="77777777" w:rsidR="00A74724" w:rsidRDefault="000849B4">
            <w:pPr>
              <w:rPr>
                <w:rFonts w:ascii="Liberation Serif" w:eastAsia="Liberation Serif" w:hAnsi="Liberation Serif" w:cs="Liberation Serif"/>
                <w:sz w:val="24"/>
                <w:szCs w:val="24"/>
              </w:rPr>
            </w:pPr>
            <w:r>
              <w:rPr>
                <w:rFonts w:ascii="Verdana" w:eastAsia="Verdana" w:hAnsi="Verdana" w:cs="Verdana"/>
                <w:i/>
                <w:sz w:val="16"/>
                <w:szCs w:val="16"/>
              </w:rPr>
              <w:t>PUNTEGGI</w:t>
            </w:r>
          </w:p>
          <w:p w14:paraId="140ACFC6" w14:textId="77777777" w:rsidR="00A74724" w:rsidRDefault="000849B4">
            <w:pPr>
              <w:rPr>
                <w:rFonts w:ascii="Liberation Serif" w:eastAsia="Liberation Serif" w:hAnsi="Liberation Serif" w:cs="Liberation Serif"/>
                <w:sz w:val="24"/>
                <w:szCs w:val="24"/>
              </w:rPr>
            </w:pPr>
            <w:r>
              <w:rPr>
                <w:rFonts w:ascii="Verdana" w:eastAsia="Verdana" w:hAnsi="Verdana" w:cs="Verdana"/>
                <w:i/>
                <w:sz w:val="16"/>
                <w:szCs w:val="16"/>
              </w:rPr>
              <w:t>PARZIALI</w:t>
            </w:r>
          </w:p>
        </w:tc>
        <w:tc>
          <w:tcPr>
            <w:tcW w:w="3840" w:type="dxa"/>
            <w:tcBorders>
              <w:left w:val="single" w:sz="4" w:space="0" w:color="000001"/>
              <w:bottom w:val="single" w:sz="4" w:space="0" w:color="000001"/>
            </w:tcBorders>
          </w:tcPr>
          <w:p w14:paraId="7DD1A4AF" w14:textId="77777777" w:rsidR="00A74724" w:rsidRDefault="00A74724">
            <w:pPr>
              <w:rPr>
                <w:rFonts w:ascii="Verdana" w:eastAsia="Verdana" w:hAnsi="Verdana" w:cs="Verdana"/>
                <w:sz w:val="16"/>
                <w:szCs w:val="16"/>
              </w:rPr>
            </w:pPr>
          </w:p>
          <w:p w14:paraId="6EA7D1E5"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TOTALE INDICATORI GENERALI               </w:t>
            </w:r>
          </w:p>
          <w:p w14:paraId="372C3601" w14:textId="77777777" w:rsidR="00A74724" w:rsidRDefault="00A74724">
            <w:pPr>
              <w:rPr>
                <w:rFonts w:ascii="Verdana" w:eastAsia="Verdana" w:hAnsi="Verdana" w:cs="Verdana"/>
                <w:sz w:val="16"/>
                <w:szCs w:val="16"/>
              </w:rPr>
            </w:pPr>
          </w:p>
          <w:p w14:paraId="362088EC"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                                     _______/60</w:t>
            </w:r>
          </w:p>
        </w:tc>
        <w:tc>
          <w:tcPr>
            <w:tcW w:w="3975" w:type="dxa"/>
            <w:tcBorders>
              <w:left w:val="single" w:sz="4" w:space="0" w:color="000001"/>
              <w:bottom w:val="single" w:sz="4" w:space="0" w:color="000001"/>
              <w:right w:val="single" w:sz="4" w:space="0" w:color="000001"/>
            </w:tcBorders>
          </w:tcPr>
          <w:p w14:paraId="1931A74B" w14:textId="77777777" w:rsidR="00A74724" w:rsidRDefault="00A74724">
            <w:pPr>
              <w:rPr>
                <w:rFonts w:ascii="Verdana" w:eastAsia="Verdana" w:hAnsi="Verdana" w:cs="Verdana"/>
                <w:sz w:val="16"/>
                <w:szCs w:val="16"/>
              </w:rPr>
            </w:pPr>
          </w:p>
          <w:p w14:paraId="20EBAEC1"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TOTALE INDICATORI SPECIFICI          </w:t>
            </w:r>
          </w:p>
          <w:p w14:paraId="0C9BF909"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  </w:t>
            </w:r>
          </w:p>
          <w:p w14:paraId="56AD765B"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                                         _______/40</w:t>
            </w:r>
          </w:p>
          <w:p w14:paraId="57A261B7"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 </w:t>
            </w:r>
          </w:p>
        </w:tc>
      </w:tr>
      <w:tr w:rsidR="00A74724" w14:paraId="67E0F63E" w14:textId="77777777">
        <w:tc>
          <w:tcPr>
            <w:tcW w:w="1995" w:type="dxa"/>
            <w:tcBorders>
              <w:left w:val="single" w:sz="4" w:space="0" w:color="000001"/>
              <w:bottom w:val="single" w:sz="4" w:space="0" w:color="000001"/>
            </w:tcBorders>
          </w:tcPr>
          <w:p w14:paraId="040B5D84" w14:textId="77777777" w:rsidR="00A74724" w:rsidRDefault="000849B4">
            <w:pPr>
              <w:rPr>
                <w:rFonts w:ascii="Liberation Serif" w:eastAsia="Liberation Serif" w:hAnsi="Liberation Serif" w:cs="Liberation Serif"/>
                <w:sz w:val="24"/>
                <w:szCs w:val="24"/>
              </w:rPr>
            </w:pPr>
            <w:r>
              <w:rPr>
                <w:rFonts w:ascii="Verdana" w:eastAsia="Verdana" w:hAnsi="Verdana" w:cs="Verdana"/>
                <w:i/>
                <w:sz w:val="16"/>
                <w:szCs w:val="16"/>
              </w:rPr>
              <w:t>SOMMA E PROPORZIONE</w:t>
            </w:r>
          </w:p>
        </w:tc>
        <w:tc>
          <w:tcPr>
            <w:tcW w:w="7815" w:type="dxa"/>
            <w:gridSpan w:val="2"/>
            <w:tcBorders>
              <w:left w:val="single" w:sz="4" w:space="0" w:color="000001"/>
              <w:bottom w:val="single" w:sz="4" w:space="0" w:color="000001"/>
              <w:right w:val="single" w:sz="4" w:space="0" w:color="000001"/>
            </w:tcBorders>
          </w:tcPr>
          <w:p w14:paraId="430F348B" w14:textId="27D79DC4"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Il punteggio specifico in centesimi, derivante dalla somma della parte generale e della parte specifica, va riportato a 20 con opportuna proporzione (divisione per 5 + arrotondamento). </w:t>
            </w:r>
          </w:p>
          <w:p w14:paraId="395F9D0D" w14:textId="77777777" w:rsidR="00A74724" w:rsidRDefault="00A74724">
            <w:pPr>
              <w:rPr>
                <w:rFonts w:ascii="Verdana" w:eastAsia="Verdana" w:hAnsi="Verdana" w:cs="Verdana"/>
                <w:sz w:val="16"/>
                <w:szCs w:val="16"/>
              </w:rPr>
            </w:pPr>
          </w:p>
          <w:p w14:paraId="2418CC6C"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                               TOTALE COMPLESSIVO  _____________/100 : 5 =</w:t>
            </w:r>
          </w:p>
          <w:p w14:paraId="666716C3" w14:textId="77777777" w:rsidR="00A74724" w:rsidRDefault="00A74724">
            <w:pPr>
              <w:rPr>
                <w:rFonts w:ascii="Liberation Serif" w:eastAsia="Liberation Serif" w:hAnsi="Liberation Serif" w:cs="Liberation Serif"/>
                <w:sz w:val="24"/>
                <w:szCs w:val="24"/>
              </w:rPr>
            </w:pPr>
          </w:p>
          <w:p w14:paraId="1BE11447" w14:textId="77777777" w:rsidR="00A74724" w:rsidRDefault="000849B4">
            <w:pPr>
              <w:jc w:val="right"/>
              <w:rPr>
                <w:rFonts w:ascii="Liberation Serif" w:eastAsia="Liberation Serif" w:hAnsi="Liberation Serif" w:cs="Liberation Serif"/>
                <w:sz w:val="24"/>
                <w:szCs w:val="24"/>
                <w:highlight w:val="red"/>
              </w:rPr>
            </w:pPr>
            <w:r>
              <w:rPr>
                <w:rFonts w:ascii="Verdana" w:eastAsia="Verdana" w:hAnsi="Verdana" w:cs="Verdana"/>
                <w:b/>
                <w:i/>
                <w:sz w:val="16"/>
                <w:szCs w:val="16"/>
              </w:rPr>
              <w:t xml:space="preserve">        ______________/</w:t>
            </w:r>
            <w:r w:rsidRPr="00082875">
              <w:rPr>
                <w:rFonts w:ascii="Verdana" w:eastAsia="Verdana" w:hAnsi="Verdana" w:cs="Verdana"/>
                <w:b/>
                <w:i/>
                <w:sz w:val="16"/>
                <w:szCs w:val="16"/>
              </w:rPr>
              <w:t>20</w:t>
            </w:r>
          </w:p>
          <w:p w14:paraId="24D3AEAD" w14:textId="77777777" w:rsidR="00A74724" w:rsidRDefault="00A74724">
            <w:pPr>
              <w:jc w:val="right"/>
              <w:rPr>
                <w:rFonts w:ascii="Liberation Serif" w:eastAsia="Liberation Serif" w:hAnsi="Liberation Serif" w:cs="Liberation Serif"/>
                <w:sz w:val="24"/>
                <w:szCs w:val="24"/>
              </w:rPr>
            </w:pPr>
          </w:p>
        </w:tc>
      </w:tr>
      <w:tr w:rsidR="00A74724" w14:paraId="1EFAAB3D" w14:textId="77777777">
        <w:tc>
          <w:tcPr>
            <w:tcW w:w="5835" w:type="dxa"/>
            <w:gridSpan w:val="2"/>
            <w:tcBorders>
              <w:left w:val="single" w:sz="4" w:space="0" w:color="000001"/>
              <w:bottom w:val="single" w:sz="4" w:space="0" w:color="000001"/>
            </w:tcBorders>
          </w:tcPr>
          <w:p w14:paraId="3C5388BB" w14:textId="77777777" w:rsidR="00A74724" w:rsidRDefault="000849B4">
            <w:pPr>
              <w:rPr>
                <w:rFonts w:ascii="Liberation Serif" w:eastAsia="Liberation Serif" w:hAnsi="Liberation Serif" w:cs="Liberation Serif"/>
                <w:sz w:val="24"/>
                <w:szCs w:val="24"/>
              </w:rPr>
            </w:pPr>
            <w:r>
              <w:rPr>
                <w:rFonts w:ascii="Verdana" w:eastAsia="Verdana" w:hAnsi="Verdana" w:cs="Verdana"/>
                <w:i/>
                <w:sz w:val="16"/>
                <w:szCs w:val="16"/>
              </w:rPr>
              <w:t>Firme Presidente e Commissari</w:t>
            </w:r>
          </w:p>
        </w:tc>
        <w:tc>
          <w:tcPr>
            <w:tcW w:w="3975" w:type="dxa"/>
            <w:tcBorders>
              <w:left w:val="single" w:sz="4" w:space="0" w:color="000001"/>
              <w:bottom w:val="single" w:sz="4" w:space="0" w:color="000001"/>
              <w:right w:val="single" w:sz="4" w:space="0" w:color="000001"/>
            </w:tcBorders>
          </w:tcPr>
          <w:p w14:paraId="6BB15076" w14:textId="38D393BD"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u w:val="single"/>
              </w:rPr>
              <w:t>Frazioni =/&gt;5 arrotondate all'unità superiore</w:t>
            </w:r>
          </w:p>
          <w:p w14:paraId="0C68B99A" w14:textId="77777777" w:rsidR="00A74724" w:rsidRDefault="00A74724">
            <w:pPr>
              <w:rPr>
                <w:rFonts w:ascii="Verdana" w:eastAsia="Verdana" w:hAnsi="Verdana" w:cs="Verdana"/>
                <w:sz w:val="16"/>
                <w:szCs w:val="16"/>
              </w:rPr>
            </w:pPr>
          </w:p>
          <w:p w14:paraId="28A510CE"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PUNTEGGIO FINALE </w:t>
            </w:r>
          </w:p>
          <w:p w14:paraId="5F8269BA" w14:textId="77777777" w:rsidR="00A74724" w:rsidRDefault="00A74724">
            <w:pPr>
              <w:rPr>
                <w:rFonts w:ascii="Verdana" w:eastAsia="Verdana" w:hAnsi="Verdana" w:cs="Verdana"/>
                <w:sz w:val="16"/>
                <w:szCs w:val="16"/>
              </w:rPr>
            </w:pPr>
          </w:p>
          <w:p w14:paraId="291EFBEF" w14:textId="77777777" w:rsidR="00A74724" w:rsidRPr="00082875"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                         </w:t>
            </w:r>
            <w:r w:rsidRPr="00082875">
              <w:rPr>
                <w:rFonts w:ascii="Verdana" w:eastAsia="Verdana" w:hAnsi="Verdana" w:cs="Verdana"/>
                <w:b/>
                <w:i/>
                <w:sz w:val="16"/>
                <w:szCs w:val="16"/>
              </w:rPr>
              <w:t>________________/ 20</w:t>
            </w:r>
          </w:p>
          <w:p w14:paraId="24B3C0DD" w14:textId="77777777" w:rsidR="00A74724" w:rsidRDefault="00A74724">
            <w:pPr>
              <w:rPr>
                <w:rFonts w:ascii="Verdana" w:eastAsia="Verdana" w:hAnsi="Verdana" w:cs="Verdana"/>
                <w:sz w:val="16"/>
                <w:szCs w:val="16"/>
              </w:rPr>
            </w:pPr>
          </w:p>
        </w:tc>
      </w:tr>
      <w:tr w:rsidR="00A74724" w14:paraId="2B2F98CE" w14:textId="77777777">
        <w:tc>
          <w:tcPr>
            <w:tcW w:w="9810" w:type="dxa"/>
            <w:gridSpan w:val="3"/>
            <w:tcBorders>
              <w:left w:val="single" w:sz="4" w:space="0" w:color="000001"/>
              <w:bottom w:val="single" w:sz="4" w:space="0" w:color="000001"/>
              <w:right w:val="single" w:sz="4" w:space="0" w:color="000001"/>
            </w:tcBorders>
          </w:tcPr>
          <w:p w14:paraId="11880B8B" w14:textId="77777777" w:rsidR="00A74724" w:rsidRDefault="000849B4">
            <w:pPr>
              <w:jc w:val="both"/>
              <w:rPr>
                <w:rFonts w:ascii="Liberation Serif" w:eastAsia="Liberation Serif" w:hAnsi="Liberation Serif" w:cs="Liberation Serif"/>
                <w:sz w:val="24"/>
                <w:szCs w:val="24"/>
              </w:rPr>
            </w:pPr>
            <w:r>
              <w:rPr>
                <w:rFonts w:ascii="Verdana" w:eastAsia="Verdana" w:hAnsi="Verdana" w:cs="Verdana"/>
                <w:b/>
                <w:i/>
                <w:sz w:val="16"/>
                <w:szCs w:val="16"/>
              </w:rPr>
              <w:t xml:space="preserve">N.B.:  per ogni indicatore si riporta la corrispondenza della singola scala di punteggio con la consueta valutazione in decimi, tenendo conto di volta in volta della relativa proporzione e considerando livello </w:t>
            </w:r>
            <w:r>
              <w:rPr>
                <w:rFonts w:ascii="Verdana" w:eastAsia="Verdana" w:hAnsi="Verdana" w:cs="Verdana"/>
                <w:b/>
                <w:i/>
                <w:sz w:val="16"/>
                <w:szCs w:val="16"/>
              </w:rPr>
              <w:lastRenderedPageBreak/>
              <w:t>SUFFICIENTE come da normativa 6/10 = 60/100  (e pertanto) = 10/15, 12/20, 15/25, 18/30. NEL PUNTEGGIO FINALE SUFFICIENZA = 12/20</w:t>
            </w:r>
          </w:p>
        </w:tc>
      </w:tr>
    </w:tbl>
    <w:p w14:paraId="5C05F159" w14:textId="562B8765" w:rsidR="00A74724" w:rsidRDefault="000849B4" w:rsidP="00A111CC">
      <w:pPr>
        <w:jc w:val="center"/>
        <w:rPr>
          <w:rFonts w:ascii="Verdana" w:eastAsia="Verdana" w:hAnsi="Verdana" w:cs="Verdana"/>
          <w:b/>
          <w:i/>
          <w:sz w:val="16"/>
          <w:szCs w:val="16"/>
        </w:rPr>
      </w:pPr>
      <w:r>
        <w:rPr>
          <w:rFonts w:ascii="Verdana" w:eastAsia="Verdana" w:hAnsi="Verdana" w:cs="Verdana"/>
          <w:b/>
          <w:i/>
          <w:sz w:val="16"/>
          <w:szCs w:val="16"/>
        </w:rPr>
        <w:lastRenderedPageBreak/>
        <w:t>LEGENDA: N=NULLO G=GRAVEMENTE INSUFFICIENTE  I=INSUFFICIENTE M=MEDIOCRE S=SUFFICIENTE   D=DISCRETO B=BUONO O=OTTIMO</w:t>
      </w:r>
    </w:p>
    <w:p w14:paraId="6B08CD5A" w14:textId="77777777" w:rsidR="00A74724" w:rsidRDefault="000849B4">
      <w:pPr>
        <w:jc w:val="center"/>
        <w:rPr>
          <w:rFonts w:ascii="Liberation Serif" w:eastAsia="Liberation Serif" w:hAnsi="Liberation Serif" w:cs="Liberation Serif"/>
          <w:sz w:val="24"/>
          <w:szCs w:val="24"/>
        </w:rPr>
      </w:pPr>
      <w:r>
        <w:rPr>
          <w:rFonts w:ascii="Verdana" w:eastAsia="Verdana" w:hAnsi="Verdana" w:cs="Verdana"/>
          <w:b/>
          <w:i/>
          <w:sz w:val="22"/>
          <w:szCs w:val="22"/>
        </w:rPr>
        <w:t>LICEO STATALE DEMOCRITO - ESAMI DI STATO A.S. 2021/2022</w:t>
      </w:r>
    </w:p>
    <w:p w14:paraId="4BBAF6B9" w14:textId="77777777" w:rsidR="00A74724" w:rsidRDefault="000849B4">
      <w:pPr>
        <w:jc w:val="both"/>
        <w:rPr>
          <w:rFonts w:ascii="Liberation Serif" w:eastAsia="Liberation Serif" w:hAnsi="Liberation Serif" w:cs="Liberation Serif"/>
          <w:sz w:val="24"/>
          <w:szCs w:val="24"/>
        </w:rPr>
      </w:pPr>
      <w:r>
        <w:rPr>
          <w:rFonts w:ascii="Verdana" w:eastAsia="Verdana" w:hAnsi="Verdana" w:cs="Verdana"/>
          <w:i/>
          <w:sz w:val="22"/>
          <w:szCs w:val="22"/>
        </w:rPr>
        <w:t>COMMISSIONE N. ................................. CLASSE...............CORSO.............</w:t>
      </w:r>
    </w:p>
    <w:p w14:paraId="5E97E8F4" w14:textId="77777777" w:rsidR="00A74724" w:rsidRDefault="000849B4">
      <w:pPr>
        <w:jc w:val="center"/>
        <w:rPr>
          <w:rFonts w:ascii="Liberation Serif" w:eastAsia="Liberation Serif" w:hAnsi="Liberation Serif" w:cs="Liberation Serif"/>
          <w:sz w:val="24"/>
          <w:szCs w:val="24"/>
        </w:rPr>
      </w:pPr>
      <w:r>
        <w:rPr>
          <w:rFonts w:ascii="Verdana" w:eastAsia="Verdana" w:hAnsi="Verdana" w:cs="Verdana"/>
          <w:b/>
          <w:sz w:val="22"/>
          <w:szCs w:val="22"/>
        </w:rPr>
        <w:t xml:space="preserve">PRIMA PROVA ITALIANO  </w:t>
      </w:r>
    </w:p>
    <w:p w14:paraId="04D0B901" w14:textId="77777777" w:rsidR="00A74724" w:rsidRDefault="000849B4">
      <w:pPr>
        <w:jc w:val="center"/>
        <w:rPr>
          <w:rFonts w:ascii="Liberation Serif" w:eastAsia="Liberation Serif" w:hAnsi="Liberation Serif" w:cs="Liberation Serif"/>
          <w:sz w:val="24"/>
          <w:szCs w:val="24"/>
        </w:rPr>
      </w:pPr>
      <w:r>
        <w:rPr>
          <w:rFonts w:ascii="Verdana" w:eastAsia="Verdana" w:hAnsi="Verdana" w:cs="Verdana"/>
          <w:b/>
          <w:sz w:val="22"/>
          <w:szCs w:val="22"/>
        </w:rPr>
        <w:t>Griglia di valutazione per l’attribuzione dei punteggi</w:t>
      </w:r>
    </w:p>
    <w:p w14:paraId="5655FF1A" w14:textId="77777777" w:rsidR="00A74724" w:rsidRDefault="000849B4">
      <w:pPr>
        <w:jc w:val="center"/>
        <w:rPr>
          <w:rFonts w:ascii="Liberation Serif" w:eastAsia="Liberation Serif" w:hAnsi="Liberation Serif" w:cs="Liberation Serif"/>
          <w:sz w:val="24"/>
          <w:szCs w:val="24"/>
        </w:rPr>
      </w:pPr>
      <w:r>
        <w:rPr>
          <w:rFonts w:ascii="Verdana" w:eastAsia="Verdana" w:hAnsi="Verdana" w:cs="Verdana"/>
          <w:b/>
          <w:sz w:val="22"/>
          <w:szCs w:val="22"/>
        </w:rPr>
        <w:t>TIP C</w:t>
      </w:r>
    </w:p>
    <w:p w14:paraId="3C287AF0" w14:textId="77777777" w:rsidR="00A74724" w:rsidRDefault="00A74724">
      <w:pPr>
        <w:jc w:val="center"/>
        <w:rPr>
          <w:rFonts w:ascii="Verdana" w:eastAsia="Verdana" w:hAnsi="Verdana" w:cs="Verdana"/>
          <w:sz w:val="22"/>
          <w:szCs w:val="22"/>
        </w:rPr>
      </w:pPr>
    </w:p>
    <w:p w14:paraId="780111A4" w14:textId="77777777" w:rsidR="00A74724" w:rsidRDefault="000849B4">
      <w:pPr>
        <w:jc w:val="center"/>
        <w:rPr>
          <w:rFonts w:ascii="Liberation Serif" w:eastAsia="Liberation Serif" w:hAnsi="Liberation Serif" w:cs="Liberation Serif"/>
          <w:sz w:val="24"/>
          <w:szCs w:val="24"/>
        </w:rPr>
      </w:pPr>
      <w:r>
        <w:rPr>
          <w:rFonts w:ascii="Verdana" w:eastAsia="Verdana" w:hAnsi="Verdana" w:cs="Verdana"/>
          <w:b/>
          <w:sz w:val="22"/>
          <w:szCs w:val="22"/>
        </w:rPr>
        <w:t>CANDIDATO/A..................................................................................…</w:t>
      </w:r>
    </w:p>
    <w:p w14:paraId="5C0EB338" w14:textId="77777777" w:rsidR="00A74724" w:rsidRDefault="00A74724">
      <w:pPr>
        <w:jc w:val="center"/>
        <w:rPr>
          <w:rFonts w:ascii="Verdana" w:eastAsia="Verdana" w:hAnsi="Verdana" w:cs="Verdana"/>
          <w:sz w:val="22"/>
          <w:szCs w:val="22"/>
        </w:rPr>
      </w:pPr>
    </w:p>
    <w:tbl>
      <w:tblPr>
        <w:tblStyle w:val="af0"/>
        <w:tblW w:w="9891" w:type="dxa"/>
        <w:tblInd w:w="-144" w:type="dxa"/>
        <w:tblLayout w:type="fixed"/>
        <w:tblLook w:val="0000" w:firstRow="0" w:lastRow="0" w:firstColumn="0" w:lastColumn="0" w:noHBand="0" w:noVBand="0"/>
      </w:tblPr>
      <w:tblGrid>
        <w:gridCol w:w="1763"/>
        <w:gridCol w:w="3904"/>
        <w:gridCol w:w="3992"/>
        <w:gridCol w:w="40"/>
        <w:gridCol w:w="40"/>
        <w:gridCol w:w="40"/>
        <w:gridCol w:w="40"/>
        <w:gridCol w:w="72"/>
      </w:tblGrid>
      <w:tr w:rsidR="00A74724" w14:paraId="5FF3A2A5" w14:textId="77777777">
        <w:tc>
          <w:tcPr>
            <w:tcW w:w="1763" w:type="dxa"/>
            <w:tcBorders>
              <w:top w:val="single" w:sz="4" w:space="0" w:color="000001"/>
              <w:left w:val="single" w:sz="4" w:space="0" w:color="000001"/>
            </w:tcBorders>
          </w:tcPr>
          <w:p w14:paraId="3AFE41E3"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u w:val="single"/>
              </w:rPr>
              <w:t>TIPOLOGIA   C</w:t>
            </w:r>
          </w:p>
        </w:tc>
        <w:tc>
          <w:tcPr>
            <w:tcW w:w="7896" w:type="dxa"/>
            <w:gridSpan w:val="2"/>
            <w:tcBorders>
              <w:top w:val="single" w:sz="4" w:space="0" w:color="000001"/>
              <w:left w:val="single" w:sz="4" w:space="0" w:color="000001"/>
            </w:tcBorders>
          </w:tcPr>
          <w:p w14:paraId="47327370"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6"/>
                <w:szCs w:val="16"/>
                <w:u w:val="single"/>
              </w:rPr>
              <w:t>RIFLESSIONE CRITICA DI CARATTERE ESPOSITIVO-ARGOMENTATIVO SU TEMATICHE DI ATTUALITA'</w:t>
            </w:r>
          </w:p>
        </w:tc>
        <w:tc>
          <w:tcPr>
            <w:tcW w:w="40" w:type="dxa"/>
          </w:tcPr>
          <w:p w14:paraId="75835E96" w14:textId="77777777" w:rsidR="00A74724" w:rsidRDefault="00A74724">
            <w:pPr>
              <w:rPr>
                <w:rFonts w:ascii="Verdana" w:eastAsia="Verdana" w:hAnsi="Verdana" w:cs="Verdana"/>
                <w:sz w:val="16"/>
                <w:szCs w:val="16"/>
              </w:rPr>
            </w:pPr>
          </w:p>
        </w:tc>
        <w:tc>
          <w:tcPr>
            <w:tcW w:w="40" w:type="dxa"/>
          </w:tcPr>
          <w:p w14:paraId="4BD08499" w14:textId="77777777" w:rsidR="00A74724" w:rsidRDefault="00A74724">
            <w:pPr>
              <w:rPr>
                <w:rFonts w:ascii="Verdana" w:eastAsia="Verdana" w:hAnsi="Verdana" w:cs="Verdana"/>
                <w:sz w:val="16"/>
                <w:szCs w:val="16"/>
              </w:rPr>
            </w:pPr>
          </w:p>
        </w:tc>
        <w:tc>
          <w:tcPr>
            <w:tcW w:w="40" w:type="dxa"/>
          </w:tcPr>
          <w:p w14:paraId="197BAED6" w14:textId="77777777" w:rsidR="00A74724" w:rsidRDefault="00A74724">
            <w:pPr>
              <w:rPr>
                <w:rFonts w:ascii="Verdana" w:eastAsia="Verdana" w:hAnsi="Verdana" w:cs="Verdana"/>
                <w:sz w:val="16"/>
                <w:szCs w:val="16"/>
              </w:rPr>
            </w:pPr>
          </w:p>
        </w:tc>
        <w:tc>
          <w:tcPr>
            <w:tcW w:w="40" w:type="dxa"/>
          </w:tcPr>
          <w:p w14:paraId="38EF05A2" w14:textId="77777777" w:rsidR="00A74724" w:rsidRDefault="00A74724">
            <w:pPr>
              <w:rPr>
                <w:rFonts w:ascii="Verdana" w:eastAsia="Verdana" w:hAnsi="Verdana" w:cs="Verdana"/>
                <w:sz w:val="16"/>
                <w:szCs w:val="16"/>
              </w:rPr>
            </w:pPr>
          </w:p>
        </w:tc>
        <w:tc>
          <w:tcPr>
            <w:tcW w:w="72" w:type="dxa"/>
          </w:tcPr>
          <w:p w14:paraId="44B7F30A" w14:textId="77777777" w:rsidR="00A74724" w:rsidRDefault="00A74724">
            <w:pPr>
              <w:rPr>
                <w:rFonts w:ascii="Verdana" w:eastAsia="Verdana" w:hAnsi="Verdana" w:cs="Verdana"/>
                <w:sz w:val="16"/>
                <w:szCs w:val="16"/>
              </w:rPr>
            </w:pPr>
          </w:p>
        </w:tc>
      </w:tr>
      <w:tr w:rsidR="00A74724" w14:paraId="7034B18B" w14:textId="77777777">
        <w:tc>
          <w:tcPr>
            <w:tcW w:w="1763" w:type="dxa"/>
            <w:tcBorders>
              <w:left w:val="single" w:sz="4" w:space="0" w:color="000001"/>
            </w:tcBorders>
          </w:tcPr>
          <w:p w14:paraId="20B36FE1"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Ambiti </w:t>
            </w:r>
          </w:p>
        </w:tc>
        <w:tc>
          <w:tcPr>
            <w:tcW w:w="3904" w:type="dxa"/>
            <w:tcBorders>
              <w:left w:val="single" w:sz="4" w:space="0" w:color="000001"/>
            </w:tcBorders>
          </w:tcPr>
          <w:p w14:paraId="1ED7DFB6"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i/>
                <w:sz w:val="16"/>
                <w:szCs w:val="16"/>
              </w:rPr>
              <w:t>Indicatori generali (max punti 60)</w:t>
            </w:r>
          </w:p>
        </w:tc>
        <w:tc>
          <w:tcPr>
            <w:tcW w:w="3992" w:type="dxa"/>
            <w:tcBorders>
              <w:left w:val="single" w:sz="4" w:space="0" w:color="000001"/>
            </w:tcBorders>
          </w:tcPr>
          <w:p w14:paraId="5AADFBD8"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i/>
                <w:sz w:val="16"/>
                <w:szCs w:val="16"/>
              </w:rPr>
              <w:t>Indicatori specifici (max 40 punti)</w:t>
            </w:r>
          </w:p>
        </w:tc>
        <w:tc>
          <w:tcPr>
            <w:tcW w:w="40" w:type="dxa"/>
          </w:tcPr>
          <w:p w14:paraId="5FA3662F" w14:textId="77777777" w:rsidR="00A74724" w:rsidRDefault="00A74724">
            <w:pPr>
              <w:rPr>
                <w:rFonts w:ascii="Verdana" w:eastAsia="Verdana" w:hAnsi="Verdana" w:cs="Verdana"/>
                <w:sz w:val="16"/>
                <w:szCs w:val="16"/>
              </w:rPr>
            </w:pPr>
          </w:p>
        </w:tc>
        <w:tc>
          <w:tcPr>
            <w:tcW w:w="40" w:type="dxa"/>
          </w:tcPr>
          <w:p w14:paraId="1A93F550" w14:textId="77777777" w:rsidR="00A74724" w:rsidRDefault="00A74724">
            <w:pPr>
              <w:rPr>
                <w:rFonts w:ascii="Verdana" w:eastAsia="Verdana" w:hAnsi="Verdana" w:cs="Verdana"/>
                <w:sz w:val="16"/>
                <w:szCs w:val="16"/>
              </w:rPr>
            </w:pPr>
          </w:p>
        </w:tc>
        <w:tc>
          <w:tcPr>
            <w:tcW w:w="40" w:type="dxa"/>
          </w:tcPr>
          <w:p w14:paraId="3936C88B" w14:textId="77777777" w:rsidR="00A74724" w:rsidRDefault="00A74724">
            <w:pPr>
              <w:rPr>
                <w:rFonts w:ascii="Verdana" w:eastAsia="Verdana" w:hAnsi="Verdana" w:cs="Verdana"/>
                <w:sz w:val="16"/>
                <w:szCs w:val="16"/>
              </w:rPr>
            </w:pPr>
          </w:p>
        </w:tc>
        <w:tc>
          <w:tcPr>
            <w:tcW w:w="40" w:type="dxa"/>
          </w:tcPr>
          <w:p w14:paraId="05B8451B" w14:textId="77777777" w:rsidR="00A74724" w:rsidRDefault="00A74724">
            <w:pPr>
              <w:rPr>
                <w:rFonts w:ascii="Verdana" w:eastAsia="Verdana" w:hAnsi="Verdana" w:cs="Verdana"/>
                <w:sz w:val="16"/>
                <w:szCs w:val="16"/>
              </w:rPr>
            </w:pPr>
          </w:p>
        </w:tc>
        <w:tc>
          <w:tcPr>
            <w:tcW w:w="72" w:type="dxa"/>
          </w:tcPr>
          <w:p w14:paraId="093FD0AA" w14:textId="77777777" w:rsidR="00A74724" w:rsidRDefault="00A74724">
            <w:pPr>
              <w:rPr>
                <w:rFonts w:ascii="Verdana" w:eastAsia="Verdana" w:hAnsi="Verdana" w:cs="Verdana"/>
                <w:sz w:val="16"/>
                <w:szCs w:val="16"/>
              </w:rPr>
            </w:pPr>
          </w:p>
        </w:tc>
      </w:tr>
      <w:tr w:rsidR="00A74724" w14:paraId="158477F6" w14:textId="77777777">
        <w:trPr>
          <w:trHeight w:val="2080"/>
        </w:trPr>
        <w:tc>
          <w:tcPr>
            <w:tcW w:w="1763" w:type="dxa"/>
            <w:tcBorders>
              <w:top w:val="single" w:sz="4" w:space="0" w:color="000001"/>
              <w:left w:val="single" w:sz="4" w:space="0" w:color="000001"/>
              <w:bottom w:val="single" w:sz="4" w:space="0" w:color="000001"/>
            </w:tcBorders>
          </w:tcPr>
          <w:p w14:paraId="308C0CA5" w14:textId="77777777" w:rsidR="00A74724" w:rsidRDefault="00A74724">
            <w:pPr>
              <w:rPr>
                <w:rFonts w:ascii="Verdana" w:eastAsia="Verdana" w:hAnsi="Verdana" w:cs="Verdana"/>
                <w:sz w:val="16"/>
                <w:szCs w:val="16"/>
              </w:rPr>
            </w:pPr>
          </w:p>
          <w:p w14:paraId="07CDE632"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A) CARATTERISTICHE DEL CONTENUTO</w:t>
            </w:r>
            <w:r>
              <w:rPr>
                <w:rFonts w:ascii="Verdana" w:eastAsia="Verdana" w:hAnsi="Verdana" w:cs="Verdana"/>
                <w:b/>
                <w:sz w:val="16"/>
                <w:szCs w:val="16"/>
              </w:rPr>
              <w:t xml:space="preserve"> (max 35 punti)</w:t>
            </w:r>
          </w:p>
        </w:tc>
        <w:tc>
          <w:tcPr>
            <w:tcW w:w="3904" w:type="dxa"/>
            <w:tcBorders>
              <w:top w:val="single" w:sz="4" w:space="0" w:color="000001"/>
              <w:left w:val="single" w:sz="4" w:space="0" w:color="000001"/>
              <w:bottom w:val="single" w:sz="4" w:space="0" w:color="000001"/>
            </w:tcBorders>
          </w:tcPr>
          <w:p w14:paraId="0104ADE3" w14:textId="77777777" w:rsidR="00A74724" w:rsidRDefault="000849B4" w:rsidP="00C529D4">
            <w:pPr>
              <w:widowControl w:val="0"/>
              <w:numPr>
                <w:ilvl w:val="0"/>
                <w:numId w:val="10"/>
              </w:numPr>
              <w:rPr>
                <w:rFonts w:ascii="Liberation Serif" w:eastAsia="Liberation Serif" w:hAnsi="Liberation Serif" w:cs="Liberation Serif"/>
                <w:sz w:val="24"/>
                <w:szCs w:val="24"/>
              </w:rPr>
            </w:pPr>
            <w:r>
              <w:rPr>
                <w:rFonts w:ascii="Verdana" w:eastAsia="Verdana" w:hAnsi="Verdana" w:cs="Verdana"/>
                <w:sz w:val="16"/>
                <w:szCs w:val="16"/>
              </w:rPr>
              <w:t xml:space="preserve">Ampiezza e precisione delle conoscenze e dei riferimenti culturali. </w:t>
            </w:r>
          </w:p>
          <w:p w14:paraId="2B8F86E7" w14:textId="77777777" w:rsidR="00A74724" w:rsidRDefault="000849B4" w:rsidP="00C529D4">
            <w:pPr>
              <w:widowControl w:val="0"/>
              <w:numPr>
                <w:ilvl w:val="0"/>
                <w:numId w:val="10"/>
              </w:numPr>
              <w:rPr>
                <w:rFonts w:ascii="Liberation Serif" w:eastAsia="Liberation Serif" w:hAnsi="Liberation Serif" w:cs="Liberation Serif"/>
                <w:sz w:val="24"/>
                <w:szCs w:val="24"/>
              </w:rPr>
            </w:pPr>
            <w:r>
              <w:rPr>
                <w:rFonts w:ascii="Verdana" w:eastAsia="Verdana" w:hAnsi="Verdana" w:cs="Verdana"/>
                <w:sz w:val="16"/>
                <w:szCs w:val="16"/>
              </w:rPr>
              <w:t>Espressione di giudizi critici e valutazioni personali.</w:t>
            </w:r>
          </w:p>
          <w:p w14:paraId="3C37108E" w14:textId="77777777" w:rsidR="00A74724" w:rsidRDefault="000849B4">
            <w:pPr>
              <w:jc w:val="both"/>
              <w:rPr>
                <w:rFonts w:ascii="Liberation Serif" w:eastAsia="Liberation Serif" w:hAnsi="Liberation Serif" w:cs="Liberation Serif"/>
                <w:sz w:val="24"/>
                <w:szCs w:val="24"/>
              </w:rPr>
            </w:pPr>
            <w:r>
              <w:rPr>
                <w:rFonts w:ascii="Verdana" w:eastAsia="Verdana" w:hAnsi="Verdana" w:cs="Verdana"/>
                <w:b/>
                <w:sz w:val="16"/>
                <w:szCs w:val="16"/>
              </w:rPr>
              <w:t>PUNTI MAX  15</w:t>
            </w:r>
          </w:p>
          <w:tbl>
            <w:tblPr>
              <w:tblStyle w:val="af1"/>
              <w:tblW w:w="3960" w:type="dxa"/>
              <w:tblInd w:w="0" w:type="dxa"/>
              <w:tblLayout w:type="fixed"/>
              <w:tblLook w:val="0000" w:firstRow="0" w:lastRow="0" w:firstColumn="0" w:lastColumn="0" w:noHBand="0" w:noVBand="0"/>
            </w:tblPr>
            <w:tblGrid>
              <w:gridCol w:w="304"/>
              <w:gridCol w:w="547"/>
              <w:gridCol w:w="281"/>
              <w:gridCol w:w="289"/>
              <w:gridCol w:w="281"/>
              <w:gridCol w:w="394"/>
              <w:gridCol w:w="395"/>
              <w:gridCol w:w="404"/>
              <w:gridCol w:w="509"/>
              <w:gridCol w:w="556"/>
            </w:tblGrid>
            <w:tr w:rsidR="00A74724" w14:paraId="135CFE7D" w14:textId="77777777">
              <w:tc>
                <w:tcPr>
                  <w:tcW w:w="304" w:type="dxa"/>
                  <w:tcBorders>
                    <w:top w:val="single" w:sz="4" w:space="0" w:color="000001"/>
                    <w:left w:val="single" w:sz="4" w:space="0" w:color="000001"/>
                    <w:bottom w:val="single" w:sz="4" w:space="0" w:color="000001"/>
                  </w:tcBorders>
                </w:tcPr>
                <w:p w14:paraId="2782E540"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2</w:t>
                  </w:r>
                </w:p>
              </w:tc>
              <w:tc>
                <w:tcPr>
                  <w:tcW w:w="547" w:type="dxa"/>
                  <w:tcBorders>
                    <w:top w:val="single" w:sz="4" w:space="0" w:color="000001"/>
                    <w:left w:val="single" w:sz="4" w:space="0" w:color="000001"/>
                    <w:bottom w:val="single" w:sz="4" w:space="0" w:color="000001"/>
                  </w:tcBorders>
                </w:tcPr>
                <w:p w14:paraId="63A19952"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4</w:t>
                  </w:r>
                </w:p>
              </w:tc>
              <w:tc>
                <w:tcPr>
                  <w:tcW w:w="281" w:type="dxa"/>
                  <w:tcBorders>
                    <w:top w:val="single" w:sz="4" w:space="0" w:color="000001"/>
                    <w:left w:val="single" w:sz="4" w:space="0" w:color="000001"/>
                    <w:bottom w:val="single" w:sz="4" w:space="0" w:color="000001"/>
                  </w:tcBorders>
                </w:tcPr>
                <w:p w14:paraId="4983CD28"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7</w:t>
                  </w:r>
                </w:p>
              </w:tc>
              <w:tc>
                <w:tcPr>
                  <w:tcW w:w="289" w:type="dxa"/>
                  <w:tcBorders>
                    <w:top w:val="single" w:sz="4" w:space="0" w:color="000001"/>
                    <w:left w:val="single" w:sz="4" w:space="0" w:color="000001"/>
                    <w:bottom w:val="single" w:sz="4" w:space="0" w:color="000001"/>
                  </w:tcBorders>
                </w:tcPr>
                <w:p w14:paraId="606266B9"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8</w:t>
                  </w:r>
                </w:p>
              </w:tc>
              <w:tc>
                <w:tcPr>
                  <w:tcW w:w="281" w:type="dxa"/>
                  <w:tcBorders>
                    <w:top w:val="single" w:sz="4" w:space="0" w:color="000001"/>
                    <w:left w:val="single" w:sz="4" w:space="0" w:color="000001"/>
                    <w:bottom w:val="single" w:sz="4" w:space="0" w:color="000001"/>
                  </w:tcBorders>
                </w:tcPr>
                <w:p w14:paraId="3A0BB654"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9</w:t>
                  </w:r>
                </w:p>
              </w:tc>
              <w:tc>
                <w:tcPr>
                  <w:tcW w:w="394" w:type="dxa"/>
                  <w:tcBorders>
                    <w:top w:val="single" w:sz="4" w:space="0" w:color="000001"/>
                    <w:left w:val="single" w:sz="4" w:space="0" w:color="000001"/>
                    <w:bottom w:val="single" w:sz="4" w:space="0" w:color="000001"/>
                  </w:tcBorders>
                </w:tcPr>
                <w:p w14:paraId="6E5E764D"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10</w:t>
                  </w:r>
                </w:p>
              </w:tc>
              <w:tc>
                <w:tcPr>
                  <w:tcW w:w="395" w:type="dxa"/>
                  <w:tcBorders>
                    <w:top w:val="single" w:sz="4" w:space="0" w:color="000001"/>
                    <w:left w:val="single" w:sz="4" w:space="0" w:color="000001"/>
                    <w:bottom w:val="single" w:sz="4" w:space="0" w:color="000001"/>
                  </w:tcBorders>
                </w:tcPr>
                <w:p w14:paraId="38ED543F"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12</w:t>
                  </w:r>
                </w:p>
              </w:tc>
              <w:tc>
                <w:tcPr>
                  <w:tcW w:w="404" w:type="dxa"/>
                  <w:tcBorders>
                    <w:top w:val="single" w:sz="4" w:space="0" w:color="000001"/>
                    <w:left w:val="single" w:sz="4" w:space="0" w:color="000001"/>
                    <w:bottom w:val="single" w:sz="4" w:space="0" w:color="000001"/>
                  </w:tcBorders>
                </w:tcPr>
                <w:p w14:paraId="03C5BA80"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13</w:t>
                  </w:r>
                </w:p>
              </w:tc>
              <w:tc>
                <w:tcPr>
                  <w:tcW w:w="509" w:type="dxa"/>
                  <w:tcBorders>
                    <w:top w:val="single" w:sz="4" w:space="0" w:color="000001"/>
                    <w:left w:val="single" w:sz="4" w:space="0" w:color="000001"/>
                    <w:bottom w:val="single" w:sz="4" w:space="0" w:color="000001"/>
                  </w:tcBorders>
                </w:tcPr>
                <w:p w14:paraId="53906A29"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14</w:t>
                  </w:r>
                </w:p>
              </w:tc>
              <w:tc>
                <w:tcPr>
                  <w:tcW w:w="556" w:type="dxa"/>
                  <w:tcBorders>
                    <w:top w:val="single" w:sz="4" w:space="0" w:color="000001"/>
                    <w:left w:val="single" w:sz="4" w:space="0" w:color="000001"/>
                    <w:bottom w:val="single" w:sz="4" w:space="0" w:color="000001"/>
                    <w:right w:val="single" w:sz="4" w:space="0" w:color="000001"/>
                  </w:tcBorders>
                </w:tcPr>
                <w:p w14:paraId="6645806F"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15</w:t>
                  </w:r>
                </w:p>
              </w:tc>
            </w:tr>
            <w:tr w:rsidR="00A74724" w14:paraId="7DF8092D" w14:textId="77777777">
              <w:tc>
                <w:tcPr>
                  <w:tcW w:w="304" w:type="dxa"/>
                  <w:tcBorders>
                    <w:left w:val="single" w:sz="4" w:space="0" w:color="000001"/>
                    <w:bottom w:val="single" w:sz="4" w:space="0" w:color="000001"/>
                  </w:tcBorders>
                </w:tcPr>
                <w:p w14:paraId="719BC4EB"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N</w:t>
                  </w:r>
                </w:p>
              </w:tc>
              <w:tc>
                <w:tcPr>
                  <w:tcW w:w="547" w:type="dxa"/>
                  <w:tcBorders>
                    <w:left w:val="single" w:sz="4" w:space="0" w:color="000001"/>
                    <w:bottom w:val="single" w:sz="4" w:space="0" w:color="000001"/>
                  </w:tcBorders>
                </w:tcPr>
                <w:p w14:paraId="7FDE5E75"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G/N</w:t>
                  </w:r>
                </w:p>
              </w:tc>
              <w:tc>
                <w:tcPr>
                  <w:tcW w:w="281" w:type="dxa"/>
                  <w:tcBorders>
                    <w:left w:val="single" w:sz="4" w:space="0" w:color="000001"/>
                    <w:bottom w:val="single" w:sz="4" w:space="0" w:color="000001"/>
                  </w:tcBorders>
                </w:tcPr>
                <w:p w14:paraId="10DAAEB6"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G</w:t>
                  </w:r>
                </w:p>
              </w:tc>
              <w:tc>
                <w:tcPr>
                  <w:tcW w:w="289" w:type="dxa"/>
                  <w:tcBorders>
                    <w:left w:val="single" w:sz="4" w:space="0" w:color="000001"/>
                    <w:bottom w:val="single" w:sz="4" w:space="0" w:color="000001"/>
                  </w:tcBorders>
                </w:tcPr>
                <w:p w14:paraId="306D2780"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I</w:t>
                  </w:r>
                </w:p>
              </w:tc>
              <w:tc>
                <w:tcPr>
                  <w:tcW w:w="281" w:type="dxa"/>
                  <w:tcBorders>
                    <w:left w:val="single" w:sz="4" w:space="0" w:color="000001"/>
                    <w:bottom w:val="single" w:sz="4" w:space="0" w:color="000001"/>
                  </w:tcBorders>
                </w:tcPr>
                <w:p w14:paraId="669139DB"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M</w:t>
                  </w:r>
                </w:p>
              </w:tc>
              <w:tc>
                <w:tcPr>
                  <w:tcW w:w="394" w:type="dxa"/>
                  <w:tcBorders>
                    <w:left w:val="single" w:sz="4" w:space="0" w:color="000001"/>
                    <w:bottom w:val="single" w:sz="4" w:space="0" w:color="000001"/>
                  </w:tcBorders>
                </w:tcPr>
                <w:p w14:paraId="6C657706"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S</w:t>
                  </w:r>
                </w:p>
              </w:tc>
              <w:tc>
                <w:tcPr>
                  <w:tcW w:w="395" w:type="dxa"/>
                  <w:tcBorders>
                    <w:left w:val="single" w:sz="4" w:space="0" w:color="000001"/>
                    <w:bottom w:val="single" w:sz="4" w:space="0" w:color="000001"/>
                  </w:tcBorders>
                </w:tcPr>
                <w:p w14:paraId="0B9413AC"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D</w:t>
                  </w:r>
                </w:p>
              </w:tc>
              <w:tc>
                <w:tcPr>
                  <w:tcW w:w="404" w:type="dxa"/>
                  <w:tcBorders>
                    <w:left w:val="single" w:sz="4" w:space="0" w:color="000001"/>
                    <w:bottom w:val="single" w:sz="4" w:space="0" w:color="000001"/>
                  </w:tcBorders>
                </w:tcPr>
                <w:p w14:paraId="4AC375F1"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B</w:t>
                  </w:r>
                </w:p>
              </w:tc>
              <w:tc>
                <w:tcPr>
                  <w:tcW w:w="509" w:type="dxa"/>
                  <w:tcBorders>
                    <w:left w:val="single" w:sz="4" w:space="0" w:color="000001"/>
                    <w:bottom w:val="single" w:sz="4" w:space="0" w:color="000001"/>
                  </w:tcBorders>
                </w:tcPr>
                <w:p w14:paraId="47906AD4"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B/O</w:t>
                  </w:r>
                </w:p>
              </w:tc>
              <w:tc>
                <w:tcPr>
                  <w:tcW w:w="556" w:type="dxa"/>
                  <w:tcBorders>
                    <w:left w:val="single" w:sz="4" w:space="0" w:color="000001"/>
                    <w:bottom w:val="single" w:sz="4" w:space="0" w:color="000001"/>
                    <w:right w:val="single" w:sz="4" w:space="0" w:color="000001"/>
                  </w:tcBorders>
                </w:tcPr>
                <w:p w14:paraId="0A5F1D69"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O</w:t>
                  </w:r>
                </w:p>
              </w:tc>
            </w:tr>
          </w:tbl>
          <w:p w14:paraId="2F8500DB" w14:textId="77777777" w:rsidR="00A74724" w:rsidRDefault="00A74724">
            <w:pPr>
              <w:rPr>
                <w:rFonts w:ascii="Liberation Serif" w:eastAsia="Liberation Serif" w:hAnsi="Liberation Serif" w:cs="Liberation Serif"/>
                <w:sz w:val="24"/>
                <w:szCs w:val="24"/>
              </w:rPr>
            </w:pPr>
          </w:p>
          <w:p w14:paraId="1C7E8EA1" w14:textId="77777777" w:rsidR="00A74724" w:rsidRDefault="00A74724">
            <w:pPr>
              <w:rPr>
                <w:rFonts w:ascii="Verdana" w:eastAsia="Verdana" w:hAnsi="Verdana" w:cs="Verdana"/>
                <w:sz w:val="16"/>
                <w:szCs w:val="16"/>
              </w:rPr>
            </w:pPr>
          </w:p>
          <w:p w14:paraId="3E326B63"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6"/>
                <w:szCs w:val="16"/>
              </w:rPr>
              <w:t>PUNTI ASSEGNATI _________  /15</w:t>
            </w:r>
          </w:p>
        </w:tc>
        <w:tc>
          <w:tcPr>
            <w:tcW w:w="3992" w:type="dxa"/>
            <w:tcBorders>
              <w:top w:val="single" w:sz="4" w:space="0" w:color="000001"/>
              <w:left w:val="single" w:sz="4" w:space="0" w:color="000001"/>
              <w:bottom w:val="single" w:sz="4" w:space="0" w:color="000001"/>
            </w:tcBorders>
          </w:tcPr>
          <w:p w14:paraId="2F4E97F2" w14:textId="77777777"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 Pertinenza del testo rispetto alla traccia e coerenza nella formulazione del titolo e</w:t>
            </w:r>
          </w:p>
          <w:p w14:paraId="7527F6BA" w14:textId="77777777"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dell'eventuale paragrafazione.</w:t>
            </w:r>
          </w:p>
          <w:p w14:paraId="19313948" w14:textId="77777777"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  Correttezza e articolazione delle conoscenze e dei riferimenti culturali.</w:t>
            </w:r>
          </w:p>
          <w:p w14:paraId="106F2E70"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PUNTI MAX 20</w:t>
            </w:r>
          </w:p>
          <w:p w14:paraId="145549C5" w14:textId="77777777" w:rsidR="00A74724" w:rsidRDefault="00A74724">
            <w:pPr>
              <w:rPr>
                <w:rFonts w:ascii="Verdana" w:eastAsia="Verdana" w:hAnsi="Verdana" w:cs="Verdana"/>
                <w:sz w:val="16"/>
                <w:szCs w:val="16"/>
              </w:rPr>
            </w:pPr>
          </w:p>
          <w:tbl>
            <w:tblPr>
              <w:tblStyle w:val="af2"/>
              <w:tblW w:w="4061" w:type="dxa"/>
              <w:tblInd w:w="0" w:type="dxa"/>
              <w:tblLayout w:type="fixed"/>
              <w:tblLook w:val="0000" w:firstRow="0" w:lastRow="0" w:firstColumn="0" w:lastColumn="0" w:noHBand="0" w:noVBand="0"/>
            </w:tblPr>
            <w:tblGrid>
              <w:gridCol w:w="456"/>
              <w:gridCol w:w="448"/>
              <w:gridCol w:w="289"/>
              <w:gridCol w:w="307"/>
              <w:gridCol w:w="430"/>
              <w:gridCol w:w="395"/>
              <w:gridCol w:w="394"/>
              <w:gridCol w:w="395"/>
              <w:gridCol w:w="456"/>
              <w:gridCol w:w="491"/>
            </w:tblGrid>
            <w:tr w:rsidR="00A74724" w14:paraId="07E40D50" w14:textId="77777777">
              <w:tc>
                <w:tcPr>
                  <w:tcW w:w="456" w:type="dxa"/>
                  <w:tcBorders>
                    <w:top w:val="single" w:sz="4" w:space="0" w:color="000001"/>
                    <w:left w:val="single" w:sz="4" w:space="0" w:color="000001"/>
                    <w:bottom w:val="single" w:sz="4" w:space="0" w:color="000001"/>
                  </w:tcBorders>
                </w:tcPr>
                <w:p w14:paraId="26FBBE32"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 xml:space="preserve">   2</w:t>
                  </w:r>
                </w:p>
              </w:tc>
              <w:tc>
                <w:tcPr>
                  <w:tcW w:w="448" w:type="dxa"/>
                  <w:tcBorders>
                    <w:top w:val="single" w:sz="4" w:space="0" w:color="000001"/>
                    <w:left w:val="single" w:sz="4" w:space="0" w:color="000001"/>
                    <w:bottom w:val="single" w:sz="4" w:space="0" w:color="000001"/>
                  </w:tcBorders>
                </w:tcPr>
                <w:p w14:paraId="22BC3D69"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4</w:t>
                  </w:r>
                </w:p>
              </w:tc>
              <w:tc>
                <w:tcPr>
                  <w:tcW w:w="289" w:type="dxa"/>
                  <w:tcBorders>
                    <w:top w:val="single" w:sz="4" w:space="0" w:color="000001"/>
                    <w:left w:val="single" w:sz="4" w:space="0" w:color="000001"/>
                    <w:bottom w:val="single" w:sz="4" w:space="0" w:color="000001"/>
                  </w:tcBorders>
                </w:tcPr>
                <w:p w14:paraId="2A8CB64B"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6</w:t>
                  </w:r>
                </w:p>
              </w:tc>
              <w:tc>
                <w:tcPr>
                  <w:tcW w:w="307" w:type="dxa"/>
                  <w:tcBorders>
                    <w:top w:val="single" w:sz="4" w:space="0" w:color="000001"/>
                    <w:left w:val="single" w:sz="4" w:space="0" w:color="000001"/>
                    <w:bottom w:val="single" w:sz="4" w:space="0" w:color="000001"/>
                  </w:tcBorders>
                </w:tcPr>
                <w:p w14:paraId="733A2A38"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8</w:t>
                  </w:r>
                </w:p>
              </w:tc>
              <w:tc>
                <w:tcPr>
                  <w:tcW w:w="430" w:type="dxa"/>
                  <w:tcBorders>
                    <w:top w:val="single" w:sz="4" w:space="0" w:color="000001"/>
                    <w:left w:val="single" w:sz="4" w:space="0" w:color="000001"/>
                    <w:bottom w:val="single" w:sz="4" w:space="0" w:color="000001"/>
                  </w:tcBorders>
                </w:tcPr>
                <w:p w14:paraId="1972916B"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10</w:t>
                  </w:r>
                </w:p>
              </w:tc>
              <w:tc>
                <w:tcPr>
                  <w:tcW w:w="395" w:type="dxa"/>
                  <w:tcBorders>
                    <w:top w:val="single" w:sz="4" w:space="0" w:color="000001"/>
                    <w:left w:val="single" w:sz="4" w:space="0" w:color="000001"/>
                    <w:bottom w:val="single" w:sz="4" w:space="0" w:color="000001"/>
                  </w:tcBorders>
                </w:tcPr>
                <w:p w14:paraId="5B417F13"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12</w:t>
                  </w:r>
                </w:p>
              </w:tc>
              <w:tc>
                <w:tcPr>
                  <w:tcW w:w="394" w:type="dxa"/>
                  <w:tcBorders>
                    <w:top w:val="single" w:sz="4" w:space="0" w:color="000001"/>
                    <w:left w:val="single" w:sz="4" w:space="0" w:color="000001"/>
                    <w:bottom w:val="single" w:sz="4" w:space="0" w:color="000001"/>
                  </w:tcBorders>
                </w:tcPr>
                <w:p w14:paraId="7AB4E77F"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14</w:t>
                  </w:r>
                </w:p>
              </w:tc>
              <w:tc>
                <w:tcPr>
                  <w:tcW w:w="395" w:type="dxa"/>
                  <w:tcBorders>
                    <w:top w:val="single" w:sz="4" w:space="0" w:color="000001"/>
                    <w:left w:val="single" w:sz="4" w:space="0" w:color="000001"/>
                    <w:bottom w:val="single" w:sz="4" w:space="0" w:color="000001"/>
                  </w:tcBorders>
                </w:tcPr>
                <w:p w14:paraId="0921ED0C"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16</w:t>
                  </w:r>
                </w:p>
              </w:tc>
              <w:tc>
                <w:tcPr>
                  <w:tcW w:w="456" w:type="dxa"/>
                  <w:tcBorders>
                    <w:top w:val="single" w:sz="4" w:space="0" w:color="000001"/>
                    <w:left w:val="single" w:sz="4" w:space="0" w:color="000001"/>
                    <w:bottom w:val="single" w:sz="4" w:space="0" w:color="000001"/>
                  </w:tcBorders>
                </w:tcPr>
                <w:p w14:paraId="758FAD36"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18</w:t>
                  </w:r>
                </w:p>
              </w:tc>
              <w:tc>
                <w:tcPr>
                  <w:tcW w:w="491" w:type="dxa"/>
                  <w:tcBorders>
                    <w:top w:val="single" w:sz="4" w:space="0" w:color="000001"/>
                    <w:left w:val="single" w:sz="4" w:space="0" w:color="000001"/>
                    <w:bottom w:val="single" w:sz="4" w:space="0" w:color="000001"/>
                    <w:right w:val="single" w:sz="4" w:space="0" w:color="000001"/>
                  </w:tcBorders>
                </w:tcPr>
                <w:p w14:paraId="23F4F83D"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20</w:t>
                  </w:r>
                </w:p>
              </w:tc>
            </w:tr>
            <w:tr w:rsidR="00A74724" w14:paraId="0753E84B" w14:textId="77777777">
              <w:trPr>
                <w:trHeight w:val="186"/>
              </w:trPr>
              <w:tc>
                <w:tcPr>
                  <w:tcW w:w="456" w:type="dxa"/>
                  <w:tcBorders>
                    <w:left w:val="single" w:sz="4" w:space="0" w:color="000001"/>
                    <w:bottom w:val="single" w:sz="4" w:space="0" w:color="000001"/>
                  </w:tcBorders>
                </w:tcPr>
                <w:p w14:paraId="52DF5EAC"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Arial" w:eastAsia="Arial" w:hAnsi="Arial" w:cs="Arial"/>
                      <w:sz w:val="12"/>
                      <w:szCs w:val="12"/>
                    </w:rPr>
                    <w:t>1  N</w:t>
                  </w:r>
                </w:p>
              </w:tc>
              <w:tc>
                <w:tcPr>
                  <w:tcW w:w="448" w:type="dxa"/>
                  <w:tcBorders>
                    <w:left w:val="single" w:sz="4" w:space="0" w:color="000001"/>
                    <w:bottom w:val="single" w:sz="4" w:space="0" w:color="000001"/>
                  </w:tcBorders>
                </w:tcPr>
                <w:p w14:paraId="5E3FD78E"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Arial" w:eastAsia="Arial" w:hAnsi="Arial" w:cs="Arial"/>
                      <w:sz w:val="12"/>
                      <w:szCs w:val="12"/>
                    </w:rPr>
                    <w:t>G/N</w:t>
                  </w:r>
                </w:p>
              </w:tc>
              <w:tc>
                <w:tcPr>
                  <w:tcW w:w="289" w:type="dxa"/>
                  <w:tcBorders>
                    <w:left w:val="single" w:sz="4" w:space="0" w:color="000001"/>
                    <w:bottom w:val="single" w:sz="4" w:space="0" w:color="000001"/>
                  </w:tcBorders>
                </w:tcPr>
                <w:p w14:paraId="523D5214"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G</w:t>
                  </w:r>
                </w:p>
              </w:tc>
              <w:tc>
                <w:tcPr>
                  <w:tcW w:w="307" w:type="dxa"/>
                  <w:tcBorders>
                    <w:left w:val="single" w:sz="4" w:space="0" w:color="000001"/>
                    <w:bottom w:val="single" w:sz="4" w:space="0" w:color="000001"/>
                  </w:tcBorders>
                </w:tcPr>
                <w:p w14:paraId="1582ADE6"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I</w:t>
                  </w:r>
                </w:p>
              </w:tc>
              <w:tc>
                <w:tcPr>
                  <w:tcW w:w="430" w:type="dxa"/>
                  <w:tcBorders>
                    <w:left w:val="single" w:sz="4" w:space="0" w:color="000001"/>
                    <w:bottom w:val="single" w:sz="4" w:space="0" w:color="000001"/>
                  </w:tcBorders>
                </w:tcPr>
                <w:p w14:paraId="515601DB"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M</w:t>
                  </w:r>
                </w:p>
              </w:tc>
              <w:tc>
                <w:tcPr>
                  <w:tcW w:w="395" w:type="dxa"/>
                  <w:tcBorders>
                    <w:left w:val="single" w:sz="4" w:space="0" w:color="000001"/>
                    <w:bottom w:val="single" w:sz="4" w:space="0" w:color="000001"/>
                  </w:tcBorders>
                </w:tcPr>
                <w:p w14:paraId="6B921C54"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S</w:t>
                  </w:r>
                </w:p>
              </w:tc>
              <w:tc>
                <w:tcPr>
                  <w:tcW w:w="394" w:type="dxa"/>
                  <w:tcBorders>
                    <w:left w:val="single" w:sz="4" w:space="0" w:color="000001"/>
                    <w:bottom w:val="single" w:sz="4" w:space="0" w:color="000001"/>
                  </w:tcBorders>
                </w:tcPr>
                <w:p w14:paraId="5F55A053"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D</w:t>
                  </w:r>
                </w:p>
              </w:tc>
              <w:tc>
                <w:tcPr>
                  <w:tcW w:w="395" w:type="dxa"/>
                  <w:tcBorders>
                    <w:left w:val="single" w:sz="4" w:space="0" w:color="000001"/>
                    <w:bottom w:val="single" w:sz="4" w:space="0" w:color="000001"/>
                  </w:tcBorders>
                </w:tcPr>
                <w:p w14:paraId="72F479E0"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B</w:t>
                  </w:r>
                </w:p>
              </w:tc>
              <w:tc>
                <w:tcPr>
                  <w:tcW w:w="456" w:type="dxa"/>
                  <w:tcBorders>
                    <w:left w:val="single" w:sz="4" w:space="0" w:color="000001"/>
                    <w:bottom w:val="single" w:sz="4" w:space="0" w:color="000001"/>
                  </w:tcBorders>
                </w:tcPr>
                <w:p w14:paraId="27F46B88"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B/O</w:t>
                  </w:r>
                </w:p>
              </w:tc>
              <w:tc>
                <w:tcPr>
                  <w:tcW w:w="491" w:type="dxa"/>
                  <w:tcBorders>
                    <w:left w:val="single" w:sz="4" w:space="0" w:color="000001"/>
                    <w:bottom w:val="single" w:sz="4" w:space="0" w:color="000001"/>
                    <w:right w:val="single" w:sz="4" w:space="0" w:color="000001"/>
                  </w:tcBorders>
                </w:tcPr>
                <w:p w14:paraId="66CDFC46"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O</w:t>
                  </w:r>
                </w:p>
              </w:tc>
            </w:tr>
          </w:tbl>
          <w:p w14:paraId="39033713" w14:textId="77777777" w:rsidR="00A74724" w:rsidRDefault="00A74724">
            <w:pPr>
              <w:rPr>
                <w:rFonts w:ascii="Verdana" w:eastAsia="Verdana" w:hAnsi="Verdana" w:cs="Verdana"/>
                <w:sz w:val="16"/>
                <w:szCs w:val="16"/>
              </w:rPr>
            </w:pPr>
          </w:p>
          <w:p w14:paraId="4B64A5B9" w14:textId="77777777" w:rsidR="00A74724" w:rsidRDefault="00A74724">
            <w:pPr>
              <w:rPr>
                <w:rFonts w:ascii="Verdana" w:eastAsia="Verdana" w:hAnsi="Verdana" w:cs="Verdana"/>
                <w:sz w:val="16"/>
                <w:szCs w:val="16"/>
              </w:rPr>
            </w:pPr>
          </w:p>
          <w:p w14:paraId="6F369188"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highlight w:val="red"/>
              </w:rPr>
            </w:pPr>
            <w:r>
              <w:rPr>
                <w:rFonts w:ascii="Verdana" w:eastAsia="Verdana" w:hAnsi="Verdana" w:cs="Verdana"/>
                <w:b/>
                <w:sz w:val="16"/>
                <w:szCs w:val="16"/>
              </w:rPr>
              <w:t>PUNTI ASSEGNATI___________</w:t>
            </w:r>
            <w:r w:rsidRPr="00082875">
              <w:rPr>
                <w:rFonts w:ascii="Verdana" w:eastAsia="Verdana" w:hAnsi="Verdana" w:cs="Verdana"/>
                <w:b/>
                <w:sz w:val="16"/>
                <w:szCs w:val="16"/>
              </w:rPr>
              <w:t>/20</w:t>
            </w:r>
          </w:p>
        </w:tc>
        <w:tc>
          <w:tcPr>
            <w:tcW w:w="40" w:type="dxa"/>
            <w:tcBorders>
              <w:top w:val="single" w:sz="4" w:space="0" w:color="000001"/>
              <w:left w:val="single" w:sz="4" w:space="0" w:color="000001"/>
              <w:bottom w:val="single" w:sz="4" w:space="0" w:color="000001"/>
            </w:tcBorders>
          </w:tcPr>
          <w:p w14:paraId="1B79FAC1" w14:textId="77777777" w:rsidR="00A74724" w:rsidRDefault="00A74724">
            <w:pPr>
              <w:rPr>
                <w:rFonts w:ascii="Verdana" w:eastAsia="Verdana" w:hAnsi="Verdana" w:cs="Verdana"/>
                <w:sz w:val="16"/>
                <w:szCs w:val="16"/>
              </w:rPr>
            </w:pPr>
          </w:p>
        </w:tc>
        <w:tc>
          <w:tcPr>
            <w:tcW w:w="40" w:type="dxa"/>
          </w:tcPr>
          <w:p w14:paraId="31958AC4" w14:textId="77777777" w:rsidR="00A74724" w:rsidRDefault="00A74724">
            <w:pPr>
              <w:rPr>
                <w:rFonts w:ascii="Verdana" w:eastAsia="Verdana" w:hAnsi="Verdana" w:cs="Verdana"/>
                <w:sz w:val="16"/>
                <w:szCs w:val="16"/>
              </w:rPr>
            </w:pPr>
          </w:p>
        </w:tc>
        <w:tc>
          <w:tcPr>
            <w:tcW w:w="40" w:type="dxa"/>
          </w:tcPr>
          <w:p w14:paraId="50F95413" w14:textId="77777777" w:rsidR="00A74724" w:rsidRDefault="00A74724">
            <w:pPr>
              <w:rPr>
                <w:rFonts w:ascii="Verdana" w:eastAsia="Verdana" w:hAnsi="Verdana" w:cs="Verdana"/>
                <w:sz w:val="16"/>
                <w:szCs w:val="16"/>
              </w:rPr>
            </w:pPr>
          </w:p>
        </w:tc>
        <w:tc>
          <w:tcPr>
            <w:tcW w:w="40" w:type="dxa"/>
          </w:tcPr>
          <w:p w14:paraId="081B32B3" w14:textId="77777777" w:rsidR="00A74724" w:rsidRDefault="00A74724">
            <w:pPr>
              <w:rPr>
                <w:rFonts w:ascii="Verdana" w:eastAsia="Verdana" w:hAnsi="Verdana" w:cs="Verdana"/>
                <w:sz w:val="16"/>
                <w:szCs w:val="16"/>
              </w:rPr>
            </w:pPr>
          </w:p>
        </w:tc>
        <w:tc>
          <w:tcPr>
            <w:tcW w:w="72" w:type="dxa"/>
          </w:tcPr>
          <w:p w14:paraId="1674AFAF" w14:textId="77777777" w:rsidR="00A74724" w:rsidRDefault="00A74724">
            <w:pPr>
              <w:rPr>
                <w:rFonts w:ascii="Verdana" w:eastAsia="Verdana" w:hAnsi="Verdana" w:cs="Verdana"/>
                <w:sz w:val="16"/>
                <w:szCs w:val="16"/>
              </w:rPr>
            </w:pPr>
          </w:p>
        </w:tc>
      </w:tr>
      <w:tr w:rsidR="00A74724" w14:paraId="0CBD5B27" w14:textId="77777777">
        <w:trPr>
          <w:trHeight w:val="2020"/>
        </w:trPr>
        <w:tc>
          <w:tcPr>
            <w:tcW w:w="1763" w:type="dxa"/>
            <w:tcBorders>
              <w:left w:val="single" w:sz="4" w:space="0" w:color="000001"/>
              <w:bottom w:val="single" w:sz="4" w:space="0" w:color="000001"/>
            </w:tcBorders>
          </w:tcPr>
          <w:p w14:paraId="15FAD25D" w14:textId="77777777" w:rsidR="00A74724" w:rsidRDefault="00A74724">
            <w:pPr>
              <w:rPr>
                <w:rFonts w:ascii="Verdana" w:eastAsia="Verdana" w:hAnsi="Verdana" w:cs="Verdana"/>
                <w:sz w:val="16"/>
                <w:szCs w:val="16"/>
              </w:rPr>
            </w:pPr>
          </w:p>
          <w:p w14:paraId="526503E3" w14:textId="77777777" w:rsidR="00A74724" w:rsidRDefault="00A74724">
            <w:pPr>
              <w:rPr>
                <w:rFonts w:ascii="Verdana" w:eastAsia="Verdana" w:hAnsi="Verdana" w:cs="Verdana"/>
                <w:sz w:val="16"/>
                <w:szCs w:val="16"/>
              </w:rPr>
            </w:pPr>
          </w:p>
          <w:p w14:paraId="08530DF6" w14:textId="7A55F02D"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B) QUALIT</w:t>
            </w:r>
            <w:r w:rsidR="00432293">
              <w:rPr>
                <w:rFonts w:ascii="Verdana" w:eastAsia="Verdana" w:hAnsi="Verdana" w:cs="Verdana"/>
                <w:b/>
                <w:i/>
                <w:sz w:val="16"/>
                <w:szCs w:val="16"/>
              </w:rPr>
              <w:t>À</w:t>
            </w:r>
            <w:r>
              <w:rPr>
                <w:rFonts w:ascii="Verdana" w:eastAsia="Verdana" w:hAnsi="Verdana" w:cs="Verdana"/>
                <w:b/>
                <w:i/>
                <w:sz w:val="16"/>
                <w:szCs w:val="16"/>
              </w:rPr>
              <w:t xml:space="preserve"> DELLA </w:t>
            </w:r>
          </w:p>
          <w:p w14:paraId="754B3875"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FORMA - USO DELLA LINGUA</w:t>
            </w:r>
          </w:p>
          <w:p w14:paraId="61C1D324"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(max 30 punti)</w:t>
            </w:r>
          </w:p>
        </w:tc>
        <w:tc>
          <w:tcPr>
            <w:tcW w:w="3904" w:type="dxa"/>
            <w:tcBorders>
              <w:left w:val="single" w:sz="4" w:space="0" w:color="000001"/>
              <w:bottom w:val="single" w:sz="4" w:space="0" w:color="000001"/>
            </w:tcBorders>
          </w:tcPr>
          <w:p w14:paraId="63CE08FB" w14:textId="77777777" w:rsidR="00A74724" w:rsidRDefault="000849B4" w:rsidP="00C529D4">
            <w:pPr>
              <w:widowControl w:val="0"/>
              <w:numPr>
                <w:ilvl w:val="0"/>
                <w:numId w:val="8"/>
              </w:numPr>
              <w:rPr>
                <w:rFonts w:ascii="Liberation Serif" w:eastAsia="Liberation Serif" w:hAnsi="Liberation Serif" w:cs="Liberation Serif"/>
                <w:sz w:val="24"/>
                <w:szCs w:val="24"/>
              </w:rPr>
            </w:pPr>
            <w:r>
              <w:rPr>
                <w:rFonts w:ascii="Verdana" w:eastAsia="Verdana" w:hAnsi="Verdana" w:cs="Verdana"/>
                <w:sz w:val="16"/>
                <w:szCs w:val="16"/>
              </w:rPr>
              <w:t>Ricchezza e padronanza lessicale.</w:t>
            </w:r>
          </w:p>
          <w:p w14:paraId="723B7D84" w14:textId="77777777" w:rsidR="00A74724" w:rsidRDefault="000849B4" w:rsidP="00C529D4">
            <w:pPr>
              <w:widowControl w:val="0"/>
              <w:numPr>
                <w:ilvl w:val="0"/>
                <w:numId w:val="8"/>
              </w:numPr>
              <w:rPr>
                <w:rFonts w:ascii="Liberation Serif" w:eastAsia="Liberation Serif" w:hAnsi="Liberation Serif" w:cs="Liberation Serif"/>
                <w:sz w:val="24"/>
                <w:szCs w:val="24"/>
              </w:rPr>
            </w:pPr>
            <w:r>
              <w:rPr>
                <w:rFonts w:ascii="Verdana" w:eastAsia="Verdana" w:hAnsi="Verdana" w:cs="Verdana"/>
                <w:sz w:val="16"/>
                <w:szCs w:val="16"/>
              </w:rPr>
              <w:t>Correttezza grammaticale (ortografia, morfologia, sintassi); uso corretto ed efficace della punteggiatura.</w:t>
            </w:r>
          </w:p>
          <w:p w14:paraId="6F4B2637"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PUNTI MAX 30</w:t>
            </w:r>
          </w:p>
          <w:tbl>
            <w:tblPr>
              <w:tblStyle w:val="af3"/>
              <w:tblW w:w="4012" w:type="dxa"/>
              <w:tblInd w:w="0" w:type="dxa"/>
              <w:tblLayout w:type="fixed"/>
              <w:tblLook w:val="0000" w:firstRow="0" w:lastRow="0" w:firstColumn="0" w:lastColumn="0" w:noHBand="0" w:noVBand="0"/>
            </w:tblPr>
            <w:tblGrid>
              <w:gridCol w:w="281"/>
              <w:gridCol w:w="456"/>
              <w:gridCol w:w="456"/>
              <w:gridCol w:w="395"/>
              <w:gridCol w:w="394"/>
              <w:gridCol w:w="395"/>
              <w:gridCol w:w="404"/>
              <w:gridCol w:w="394"/>
              <w:gridCol w:w="395"/>
              <w:gridCol w:w="442"/>
            </w:tblGrid>
            <w:tr w:rsidR="00A74724" w14:paraId="700F82CF" w14:textId="77777777">
              <w:tc>
                <w:tcPr>
                  <w:tcW w:w="281" w:type="dxa"/>
                  <w:tcBorders>
                    <w:top w:val="single" w:sz="4" w:space="0" w:color="000001"/>
                    <w:left w:val="single" w:sz="4" w:space="0" w:color="000001"/>
                    <w:bottom w:val="single" w:sz="4" w:space="0" w:color="000001"/>
                  </w:tcBorders>
                </w:tcPr>
                <w:p w14:paraId="3105F029"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3</w:t>
                  </w:r>
                </w:p>
              </w:tc>
              <w:tc>
                <w:tcPr>
                  <w:tcW w:w="456" w:type="dxa"/>
                  <w:tcBorders>
                    <w:top w:val="single" w:sz="4" w:space="0" w:color="000001"/>
                    <w:left w:val="single" w:sz="4" w:space="0" w:color="000001"/>
                    <w:bottom w:val="single" w:sz="4" w:space="0" w:color="000001"/>
                  </w:tcBorders>
                </w:tcPr>
                <w:p w14:paraId="4BDB2930"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6</w:t>
                  </w:r>
                </w:p>
              </w:tc>
              <w:tc>
                <w:tcPr>
                  <w:tcW w:w="456" w:type="dxa"/>
                  <w:tcBorders>
                    <w:top w:val="single" w:sz="4" w:space="0" w:color="000001"/>
                    <w:left w:val="single" w:sz="4" w:space="0" w:color="000001"/>
                    <w:bottom w:val="single" w:sz="4" w:space="0" w:color="000001"/>
                  </w:tcBorders>
                </w:tcPr>
                <w:p w14:paraId="31C7FD8A"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10</w:t>
                  </w:r>
                </w:p>
              </w:tc>
              <w:tc>
                <w:tcPr>
                  <w:tcW w:w="395" w:type="dxa"/>
                  <w:tcBorders>
                    <w:top w:val="single" w:sz="4" w:space="0" w:color="000001"/>
                    <w:left w:val="single" w:sz="4" w:space="0" w:color="000001"/>
                    <w:bottom w:val="single" w:sz="4" w:space="0" w:color="000001"/>
                  </w:tcBorders>
                </w:tcPr>
                <w:p w14:paraId="60566E93"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12</w:t>
                  </w:r>
                </w:p>
              </w:tc>
              <w:tc>
                <w:tcPr>
                  <w:tcW w:w="394" w:type="dxa"/>
                  <w:tcBorders>
                    <w:top w:val="single" w:sz="4" w:space="0" w:color="000001"/>
                    <w:left w:val="single" w:sz="4" w:space="0" w:color="000001"/>
                    <w:bottom w:val="single" w:sz="4" w:space="0" w:color="000001"/>
                  </w:tcBorders>
                </w:tcPr>
                <w:p w14:paraId="6EDCD644"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15</w:t>
                  </w:r>
                </w:p>
              </w:tc>
              <w:tc>
                <w:tcPr>
                  <w:tcW w:w="395" w:type="dxa"/>
                  <w:tcBorders>
                    <w:top w:val="single" w:sz="4" w:space="0" w:color="000001"/>
                    <w:left w:val="single" w:sz="4" w:space="0" w:color="000001"/>
                    <w:bottom w:val="single" w:sz="4" w:space="0" w:color="000001"/>
                  </w:tcBorders>
                </w:tcPr>
                <w:p w14:paraId="2914D8E1"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18</w:t>
                  </w:r>
                </w:p>
              </w:tc>
              <w:tc>
                <w:tcPr>
                  <w:tcW w:w="404" w:type="dxa"/>
                  <w:tcBorders>
                    <w:top w:val="single" w:sz="4" w:space="0" w:color="000001"/>
                    <w:left w:val="single" w:sz="4" w:space="0" w:color="000001"/>
                    <w:bottom w:val="single" w:sz="4" w:space="0" w:color="000001"/>
                  </w:tcBorders>
                </w:tcPr>
                <w:p w14:paraId="1FD0F20D"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22</w:t>
                  </w:r>
                </w:p>
              </w:tc>
              <w:tc>
                <w:tcPr>
                  <w:tcW w:w="394" w:type="dxa"/>
                  <w:tcBorders>
                    <w:top w:val="single" w:sz="4" w:space="0" w:color="000001"/>
                    <w:left w:val="single" w:sz="4" w:space="0" w:color="000001"/>
                    <w:bottom w:val="single" w:sz="4" w:space="0" w:color="000001"/>
                  </w:tcBorders>
                </w:tcPr>
                <w:p w14:paraId="2DE2AD0C"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24</w:t>
                  </w:r>
                </w:p>
              </w:tc>
              <w:tc>
                <w:tcPr>
                  <w:tcW w:w="395" w:type="dxa"/>
                  <w:tcBorders>
                    <w:top w:val="single" w:sz="4" w:space="0" w:color="000001"/>
                    <w:left w:val="single" w:sz="4" w:space="0" w:color="000001"/>
                    <w:bottom w:val="single" w:sz="4" w:space="0" w:color="000001"/>
                  </w:tcBorders>
                </w:tcPr>
                <w:p w14:paraId="6C157468"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28</w:t>
                  </w:r>
                </w:p>
              </w:tc>
              <w:tc>
                <w:tcPr>
                  <w:tcW w:w="442" w:type="dxa"/>
                  <w:tcBorders>
                    <w:top w:val="single" w:sz="4" w:space="0" w:color="000001"/>
                    <w:left w:val="single" w:sz="4" w:space="0" w:color="000001"/>
                    <w:bottom w:val="single" w:sz="4" w:space="0" w:color="000001"/>
                    <w:right w:val="single" w:sz="4" w:space="0" w:color="000001"/>
                  </w:tcBorders>
                </w:tcPr>
                <w:p w14:paraId="0E1FABD3"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color w:val="00000A"/>
                      <w:sz w:val="12"/>
                      <w:szCs w:val="12"/>
                      <w:u w:val="single"/>
                    </w:rPr>
                    <w:t>30</w:t>
                  </w:r>
                </w:p>
              </w:tc>
            </w:tr>
            <w:tr w:rsidR="00A74724" w14:paraId="316AE8B0" w14:textId="77777777">
              <w:tc>
                <w:tcPr>
                  <w:tcW w:w="281" w:type="dxa"/>
                  <w:tcBorders>
                    <w:left w:val="single" w:sz="4" w:space="0" w:color="000001"/>
                    <w:bottom w:val="single" w:sz="4" w:space="0" w:color="000001"/>
                  </w:tcBorders>
                </w:tcPr>
                <w:p w14:paraId="1E1A3224"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N</w:t>
                  </w:r>
                </w:p>
              </w:tc>
              <w:tc>
                <w:tcPr>
                  <w:tcW w:w="456" w:type="dxa"/>
                  <w:tcBorders>
                    <w:left w:val="single" w:sz="4" w:space="0" w:color="000001"/>
                    <w:bottom w:val="single" w:sz="4" w:space="0" w:color="000001"/>
                  </w:tcBorders>
                </w:tcPr>
                <w:p w14:paraId="6E025B21"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G/N</w:t>
                  </w:r>
                </w:p>
              </w:tc>
              <w:tc>
                <w:tcPr>
                  <w:tcW w:w="456" w:type="dxa"/>
                  <w:tcBorders>
                    <w:left w:val="single" w:sz="4" w:space="0" w:color="000001"/>
                    <w:bottom w:val="single" w:sz="4" w:space="0" w:color="000001"/>
                  </w:tcBorders>
                </w:tcPr>
                <w:p w14:paraId="6B6EE8D6"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G</w:t>
                  </w:r>
                </w:p>
              </w:tc>
              <w:tc>
                <w:tcPr>
                  <w:tcW w:w="395" w:type="dxa"/>
                  <w:tcBorders>
                    <w:left w:val="single" w:sz="4" w:space="0" w:color="000001"/>
                    <w:bottom w:val="single" w:sz="4" w:space="0" w:color="000001"/>
                  </w:tcBorders>
                </w:tcPr>
                <w:p w14:paraId="18E750A8"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I</w:t>
                  </w:r>
                </w:p>
              </w:tc>
              <w:tc>
                <w:tcPr>
                  <w:tcW w:w="394" w:type="dxa"/>
                  <w:tcBorders>
                    <w:left w:val="single" w:sz="4" w:space="0" w:color="000001"/>
                    <w:bottom w:val="single" w:sz="4" w:space="0" w:color="000001"/>
                  </w:tcBorders>
                </w:tcPr>
                <w:p w14:paraId="7D0DFAB2"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M</w:t>
                  </w:r>
                </w:p>
              </w:tc>
              <w:tc>
                <w:tcPr>
                  <w:tcW w:w="395" w:type="dxa"/>
                  <w:tcBorders>
                    <w:left w:val="single" w:sz="4" w:space="0" w:color="000001"/>
                    <w:bottom w:val="single" w:sz="4" w:space="0" w:color="000001"/>
                  </w:tcBorders>
                </w:tcPr>
                <w:p w14:paraId="1C576B50"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S</w:t>
                  </w:r>
                </w:p>
              </w:tc>
              <w:tc>
                <w:tcPr>
                  <w:tcW w:w="404" w:type="dxa"/>
                  <w:tcBorders>
                    <w:left w:val="single" w:sz="4" w:space="0" w:color="000001"/>
                    <w:bottom w:val="single" w:sz="4" w:space="0" w:color="000001"/>
                  </w:tcBorders>
                </w:tcPr>
                <w:p w14:paraId="60BC9E39"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D</w:t>
                  </w:r>
                </w:p>
              </w:tc>
              <w:tc>
                <w:tcPr>
                  <w:tcW w:w="394" w:type="dxa"/>
                  <w:tcBorders>
                    <w:left w:val="single" w:sz="4" w:space="0" w:color="000001"/>
                    <w:bottom w:val="single" w:sz="4" w:space="0" w:color="000001"/>
                  </w:tcBorders>
                </w:tcPr>
                <w:p w14:paraId="3F0ED975"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B</w:t>
                  </w:r>
                </w:p>
              </w:tc>
              <w:tc>
                <w:tcPr>
                  <w:tcW w:w="395" w:type="dxa"/>
                  <w:tcBorders>
                    <w:left w:val="single" w:sz="4" w:space="0" w:color="000001"/>
                    <w:bottom w:val="single" w:sz="4" w:space="0" w:color="000001"/>
                  </w:tcBorders>
                </w:tcPr>
                <w:p w14:paraId="37B934CC"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Aparajita" w:eastAsia="Aparajita" w:hAnsi="Aparajita" w:cs="Aparajita"/>
                      <w:color w:val="00000A"/>
                      <w:sz w:val="12"/>
                      <w:szCs w:val="12"/>
                    </w:rPr>
                    <w:t>B/O</w:t>
                  </w:r>
                </w:p>
              </w:tc>
              <w:tc>
                <w:tcPr>
                  <w:tcW w:w="442" w:type="dxa"/>
                  <w:tcBorders>
                    <w:left w:val="single" w:sz="4" w:space="0" w:color="000001"/>
                    <w:bottom w:val="single" w:sz="4" w:space="0" w:color="000001"/>
                    <w:right w:val="single" w:sz="4" w:space="0" w:color="000001"/>
                  </w:tcBorders>
                </w:tcPr>
                <w:p w14:paraId="572B4109"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color w:val="00000A"/>
                      <w:sz w:val="12"/>
                      <w:szCs w:val="12"/>
                    </w:rPr>
                    <w:t>O</w:t>
                  </w:r>
                </w:p>
              </w:tc>
            </w:tr>
          </w:tbl>
          <w:p w14:paraId="6D6D696C" w14:textId="77777777" w:rsidR="00A74724" w:rsidRDefault="00A74724">
            <w:pPr>
              <w:jc w:val="both"/>
              <w:rPr>
                <w:rFonts w:ascii="Verdana" w:eastAsia="Verdana" w:hAnsi="Verdana" w:cs="Verdana"/>
                <w:sz w:val="16"/>
                <w:szCs w:val="16"/>
              </w:rPr>
            </w:pPr>
          </w:p>
          <w:p w14:paraId="19724B00" w14:textId="77777777" w:rsidR="00A74724" w:rsidRDefault="00A74724">
            <w:pPr>
              <w:rPr>
                <w:rFonts w:ascii="Verdana" w:eastAsia="Verdana" w:hAnsi="Verdana" w:cs="Verdana"/>
                <w:sz w:val="16"/>
                <w:szCs w:val="16"/>
              </w:rPr>
            </w:pPr>
          </w:p>
          <w:p w14:paraId="50B3EEBB"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6"/>
                <w:szCs w:val="16"/>
              </w:rPr>
              <w:t>PUNTI ASSEGNATI _____________/30</w:t>
            </w:r>
          </w:p>
        </w:tc>
        <w:tc>
          <w:tcPr>
            <w:tcW w:w="3992" w:type="dxa"/>
            <w:tcBorders>
              <w:left w:val="single" w:sz="4" w:space="0" w:color="000001"/>
              <w:bottom w:val="single" w:sz="4" w:space="0" w:color="000001"/>
            </w:tcBorders>
          </w:tcPr>
          <w:p w14:paraId="21DA4A76" w14:textId="77777777" w:rsidR="00A74724" w:rsidRDefault="00A74724">
            <w:pPr>
              <w:rPr>
                <w:rFonts w:ascii="Verdana" w:eastAsia="Verdana" w:hAnsi="Verdana" w:cs="Verdana"/>
                <w:sz w:val="16"/>
                <w:szCs w:val="16"/>
              </w:rPr>
            </w:pPr>
          </w:p>
        </w:tc>
        <w:tc>
          <w:tcPr>
            <w:tcW w:w="40" w:type="dxa"/>
          </w:tcPr>
          <w:p w14:paraId="4E675221" w14:textId="77777777" w:rsidR="00A74724" w:rsidRDefault="00A74724">
            <w:pPr>
              <w:rPr>
                <w:rFonts w:ascii="Verdana" w:eastAsia="Verdana" w:hAnsi="Verdana" w:cs="Verdana"/>
                <w:sz w:val="16"/>
                <w:szCs w:val="16"/>
              </w:rPr>
            </w:pPr>
          </w:p>
        </w:tc>
        <w:tc>
          <w:tcPr>
            <w:tcW w:w="40" w:type="dxa"/>
          </w:tcPr>
          <w:p w14:paraId="6CC69DD8" w14:textId="77777777" w:rsidR="00A74724" w:rsidRDefault="00A74724">
            <w:pPr>
              <w:rPr>
                <w:rFonts w:ascii="Verdana" w:eastAsia="Verdana" w:hAnsi="Verdana" w:cs="Verdana"/>
                <w:sz w:val="16"/>
                <w:szCs w:val="16"/>
              </w:rPr>
            </w:pPr>
          </w:p>
        </w:tc>
        <w:tc>
          <w:tcPr>
            <w:tcW w:w="40" w:type="dxa"/>
          </w:tcPr>
          <w:p w14:paraId="1AA249DA" w14:textId="77777777" w:rsidR="00A74724" w:rsidRDefault="00A74724">
            <w:pPr>
              <w:rPr>
                <w:rFonts w:ascii="Verdana" w:eastAsia="Verdana" w:hAnsi="Verdana" w:cs="Verdana"/>
                <w:sz w:val="16"/>
                <w:szCs w:val="16"/>
              </w:rPr>
            </w:pPr>
          </w:p>
        </w:tc>
        <w:tc>
          <w:tcPr>
            <w:tcW w:w="40" w:type="dxa"/>
          </w:tcPr>
          <w:p w14:paraId="5EF7F6B4" w14:textId="77777777" w:rsidR="00A74724" w:rsidRDefault="00A74724">
            <w:pPr>
              <w:rPr>
                <w:rFonts w:ascii="Verdana" w:eastAsia="Verdana" w:hAnsi="Verdana" w:cs="Verdana"/>
                <w:sz w:val="16"/>
                <w:szCs w:val="16"/>
              </w:rPr>
            </w:pPr>
          </w:p>
        </w:tc>
        <w:tc>
          <w:tcPr>
            <w:tcW w:w="72" w:type="dxa"/>
          </w:tcPr>
          <w:p w14:paraId="69C02E4E" w14:textId="77777777" w:rsidR="00A74724" w:rsidRDefault="00A74724">
            <w:pPr>
              <w:rPr>
                <w:rFonts w:ascii="Verdana" w:eastAsia="Verdana" w:hAnsi="Verdana" w:cs="Verdana"/>
                <w:sz w:val="16"/>
                <w:szCs w:val="16"/>
              </w:rPr>
            </w:pPr>
          </w:p>
        </w:tc>
      </w:tr>
      <w:tr w:rsidR="00A74724" w14:paraId="6BDEF94C" w14:textId="77777777">
        <w:trPr>
          <w:trHeight w:val="1878"/>
        </w:trPr>
        <w:tc>
          <w:tcPr>
            <w:tcW w:w="1763" w:type="dxa"/>
            <w:tcBorders>
              <w:left w:val="single" w:sz="4" w:space="0" w:color="000001"/>
              <w:bottom w:val="single" w:sz="4" w:space="0" w:color="000001"/>
            </w:tcBorders>
          </w:tcPr>
          <w:p w14:paraId="575EA176" w14:textId="77777777" w:rsidR="00A74724" w:rsidRDefault="00A74724">
            <w:pPr>
              <w:rPr>
                <w:rFonts w:ascii="Verdana" w:eastAsia="Verdana" w:hAnsi="Verdana" w:cs="Verdana"/>
                <w:sz w:val="16"/>
                <w:szCs w:val="16"/>
              </w:rPr>
            </w:pPr>
          </w:p>
          <w:p w14:paraId="646511D8" w14:textId="77777777" w:rsidR="00A74724" w:rsidRDefault="00A74724">
            <w:pPr>
              <w:rPr>
                <w:rFonts w:ascii="Verdana" w:eastAsia="Verdana" w:hAnsi="Verdana" w:cs="Verdana"/>
                <w:sz w:val="16"/>
                <w:szCs w:val="16"/>
              </w:rPr>
            </w:pPr>
          </w:p>
          <w:p w14:paraId="146A6D7A"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C) ORGANIZZAZIONE DEL TESTO</w:t>
            </w:r>
          </w:p>
          <w:p w14:paraId="51F6AB46"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(max 35 punti)</w:t>
            </w:r>
          </w:p>
        </w:tc>
        <w:tc>
          <w:tcPr>
            <w:tcW w:w="3904" w:type="dxa"/>
            <w:tcBorders>
              <w:left w:val="single" w:sz="4" w:space="0" w:color="000001"/>
              <w:bottom w:val="single" w:sz="4" w:space="0" w:color="000001"/>
            </w:tcBorders>
          </w:tcPr>
          <w:p w14:paraId="7F1580FB" w14:textId="77777777"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  Ideazione, pianificazione e organizzazione del testo.</w:t>
            </w:r>
          </w:p>
          <w:p w14:paraId="7702143E" w14:textId="77777777"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  Coesione e coerenza testuale.</w:t>
            </w:r>
          </w:p>
          <w:p w14:paraId="25CF807E"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PUNTI MAX 15</w:t>
            </w:r>
          </w:p>
          <w:tbl>
            <w:tblPr>
              <w:tblStyle w:val="af4"/>
              <w:tblW w:w="3689" w:type="dxa"/>
              <w:tblInd w:w="0" w:type="dxa"/>
              <w:tblLayout w:type="fixed"/>
              <w:tblLook w:val="0000" w:firstRow="0" w:lastRow="0" w:firstColumn="0" w:lastColumn="0" w:noHBand="0" w:noVBand="0"/>
            </w:tblPr>
            <w:tblGrid>
              <w:gridCol w:w="254"/>
              <w:gridCol w:w="430"/>
              <w:gridCol w:w="236"/>
              <w:gridCol w:w="306"/>
              <w:gridCol w:w="305"/>
              <w:gridCol w:w="397"/>
              <w:gridCol w:w="395"/>
              <w:gridCol w:w="409"/>
              <w:gridCol w:w="450"/>
              <w:gridCol w:w="507"/>
            </w:tblGrid>
            <w:tr w:rsidR="00A74724" w14:paraId="55C8F4E4" w14:textId="77777777">
              <w:tc>
                <w:tcPr>
                  <w:tcW w:w="254" w:type="dxa"/>
                  <w:tcBorders>
                    <w:top w:val="single" w:sz="4" w:space="0" w:color="000001"/>
                    <w:left w:val="single" w:sz="4" w:space="0" w:color="000001"/>
                    <w:bottom w:val="single" w:sz="4" w:space="0" w:color="000001"/>
                  </w:tcBorders>
                </w:tcPr>
                <w:p w14:paraId="24811FE4"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2</w:t>
                  </w:r>
                </w:p>
              </w:tc>
              <w:tc>
                <w:tcPr>
                  <w:tcW w:w="430" w:type="dxa"/>
                  <w:tcBorders>
                    <w:top w:val="single" w:sz="4" w:space="0" w:color="000001"/>
                    <w:left w:val="single" w:sz="4" w:space="0" w:color="000001"/>
                    <w:bottom w:val="single" w:sz="4" w:space="0" w:color="000001"/>
                  </w:tcBorders>
                </w:tcPr>
                <w:p w14:paraId="08B13790"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4</w:t>
                  </w:r>
                </w:p>
              </w:tc>
              <w:tc>
                <w:tcPr>
                  <w:tcW w:w="236" w:type="dxa"/>
                  <w:tcBorders>
                    <w:top w:val="single" w:sz="4" w:space="0" w:color="000001"/>
                    <w:left w:val="single" w:sz="4" w:space="0" w:color="000001"/>
                    <w:bottom w:val="single" w:sz="4" w:space="0" w:color="000001"/>
                  </w:tcBorders>
                </w:tcPr>
                <w:p w14:paraId="11AD389A"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7</w:t>
                  </w:r>
                </w:p>
              </w:tc>
              <w:tc>
                <w:tcPr>
                  <w:tcW w:w="306" w:type="dxa"/>
                  <w:tcBorders>
                    <w:top w:val="single" w:sz="4" w:space="0" w:color="000001"/>
                    <w:left w:val="single" w:sz="4" w:space="0" w:color="000001"/>
                    <w:bottom w:val="single" w:sz="4" w:space="0" w:color="000001"/>
                  </w:tcBorders>
                </w:tcPr>
                <w:p w14:paraId="3D6122A5"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8</w:t>
                  </w:r>
                </w:p>
              </w:tc>
              <w:tc>
                <w:tcPr>
                  <w:tcW w:w="305" w:type="dxa"/>
                  <w:tcBorders>
                    <w:top w:val="single" w:sz="4" w:space="0" w:color="000001"/>
                    <w:left w:val="single" w:sz="4" w:space="0" w:color="000001"/>
                    <w:bottom w:val="single" w:sz="4" w:space="0" w:color="000001"/>
                  </w:tcBorders>
                </w:tcPr>
                <w:p w14:paraId="527ADE58"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9</w:t>
                  </w:r>
                </w:p>
              </w:tc>
              <w:tc>
                <w:tcPr>
                  <w:tcW w:w="397" w:type="dxa"/>
                  <w:tcBorders>
                    <w:top w:val="single" w:sz="4" w:space="0" w:color="000001"/>
                    <w:left w:val="single" w:sz="4" w:space="0" w:color="000001"/>
                    <w:bottom w:val="single" w:sz="4" w:space="0" w:color="000001"/>
                  </w:tcBorders>
                </w:tcPr>
                <w:p w14:paraId="4EB0BDF8"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10</w:t>
                  </w:r>
                </w:p>
              </w:tc>
              <w:tc>
                <w:tcPr>
                  <w:tcW w:w="395" w:type="dxa"/>
                  <w:tcBorders>
                    <w:top w:val="single" w:sz="4" w:space="0" w:color="000001"/>
                    <w:left w:val="single" w:sz="4" w:space="0" w:color="000001"/>
                    <w:bottom w:val="single" w:sz="4" w:space="0" w:color="000001"/>
                  </w:tcBorders>
                </w:tcPr>
                <w:p w14:paraId="6D74B16D"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12</w:t>
                  </w:r>
                </w:p>
              </w:tc>
              <w:tc>
                <w:tcPr>
                  <w:tcW w:w="409" w:type="dxa"/>
                  <w:tcBorders>
                    <w:top w:val="single" w:sz="4" w:space="0" w:color="000001"/>
                    <w:left w:val="single" w:sz="4" w:space="0" w:color="000001"/>
                    <w:bottom w:val="single" w:sz="4" w:space="0" w:color="000001"/>
                  </w:tcBorders>
                </w:tcPr>
                <w:p w14:paraId="30C796BD"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13</w:t>
                  </w:r>
                </w:p>
              </w:tc>
              <w:tc>
                <w:tcPr>
                  <w:tcW w:w="450" w:type="dxa"/>
                  <w:tcBorders>
                    <w:top w:val="single" w:sz="4" w:space="0" w:color="000001"/>
                    <w:left w:val="single" w:sz="4" w:space="0" w:color="000001"/>
                    <w:bottom w:val="single" w:sz="4" w:space="0" w:color="000001"/>
                  </w:tcBorders>
                </w:tcPr>
                <w:p w14:paraId="73EE991D"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14</w:t>
                  </w:r>
                </w:p>
              </w:tc>
              <w:tc>
                <w:tcPr>
                  <w:tcW w:w="507" w:type="dxa"/>
                  <w:tcBorders>
                    <w:top w:val="single" w:sz="4" w:space="0" w:color="000001"/>
                    <w:left w:val="single" w:sz="4" w:space="0" w:color="000001"/>
                    <w:bottom w:val="single" w:sz="4" w:space="0" w:color="000001"/>
                    <w:right w:val="single" w:sz="4" w:space="0" w:color="000001"/>
                  </w:tcBorders>
                </w:tcPr>
                <w:p w14:paraId="2374E02D"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b/>
                      <w:color w:val="00000A"/>
                      <w:sz w:val="12"/>
                      <w:szCs w:val="12"/>
                      <w:u w:val="single"/>
                    </w:rPr>
                    <w:t>15</w:t>
                  </w:r>
                </w:p>
              </w:tc>
            </w:tr>
            <w:tr w:rsidR="00A74724" w14:paraId="0C86CE25" w14:textId="77777777">
              <w:tc>
                <w:tcPr>
                  <w:tcW w:w="254" w:type="dxa"/>
                  <w:tcBorders>
                    <w:left w:val="single" w:sz="4" w:space="0" w:color="000001"/>
                    <w:bottom w:val="single" w:sz="4" w:space="0" w:color="000001"/>
                  </w:tcBorders>
                </w:tcPr>
                <w:p w14:paraId="1967A0CD"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N</w:t>
                  </w:r>
                </w:p>
              </w:tc>
              <w:tc>
                <w:tcPr>
                  <w:tcW w:w="430" w:type="dxa"/>
                  <w:tcBorders>
                    <w:left w:val="single" w:sz="4" w:space="0" w:color="000001"/>
                    <w:bottom w:val="single" w:sz="4" w:space="0" w:color="000001"/>
                  </w:tcBorders>
                </w:tcPr>
                <w:p w14:paraId="3790A75F"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Aparajita" w:eastAsia="Aparajita" w:hAnsi="Aparajita" w:cs="Aparajita"/>
                      <w:color w:val="00000A"/>
                      <w:sz w:val="12"/>
                      <w:szCs w:val="12"/>
                    </w:rPr>
                    <w:t>G/N</w:t>
                  </w:r>
                </w:p>
              </w:tc>
              <w:tc>
                <w:tcPr>
                  <w:tcW w:w="236" w:type="dxa"/>
                  <w:tcBorders>
                    <w:left w:val="single" w:sz="4" w:space="0" w:color="000001"/>
                    <w:bottom w:val="single" w:sz="4" w:space="0" w:color="000001"/>
                  </w:tcBorders>
                </w:tcPr>
                <w:p w14:paraId="4371CB9E"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G</w:t>
                  </w:r>
                </w:p>
              </w:tc>
              <w:tc>
                <w:tcPr>
                  <w:tcW w:w="306" w:type="dxa"/>
                  <w:tcBorders>
                    <w:left w:val="single" w:sz="4" w:space="0" w:color="000001"/>
                    <w:bottom w:val="single" w:sz="4" w:space="0" w:color="000001"/>
                  </w:tcBorders>
                </w:tcPr>
                <w:p w14:paraId="7F9D39A5"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I</w:t>
                  </w:r>
                </w:p>
              </w:tc>
              <w:tc>
                <w:tcPr>
                  <w:tcW w:w="305" w:type="dxa"/>
                  <w:tcBorders>
                    <w:left w:val="single" w:sz="4" w:space="0" w:color="000001"/>
                    <w:bottom w:val="single" w:sz="4" w:space="0" w:color="000001"/>
                  </w:tcBorders>
                </w:tcPr>
                <w:p w14:paraId="4DB9798F"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M</w:t>
                  </w:r>
                </w:p>
              </w:tc>
              <w:tc>
                <w:tcPr>
                  <w:tcW w:w="397" w:type="dxa"/>
                  <w:tcBorders>
                    <w:left w:val="single" w:sz="4" w:space="0" w:color="000001"/>
                    <w:bottom w:val="single" w:sz="4" w:space="0" w:color="000001"/>
                  </w:tcBorders>
                </w:tcPr>
                <w:p w14:paraId="5F793E49"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S</w:t>
                  </w:r>
                </w:p>
              </w:tc>
              <w:tc>
                <w:tcPr>
                  <w:tcW w:w="395" w:type="dxa"/>
                  <w:tcBorders>
                    <w:left w:val="single" w:sz="4" w:space="0" w:color="000001"/>
                    <w:bottom w:val="single" w:sz="4" w:space="0" w:color="000001"/>
                  </w:tcBorders>
                </w:tcPr>
                <w:p w14:paraId="49576078"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D</w:t>
                  </w:r>
                </w:p>
              </w:tc>
              <w:tc>
                <w:tcPr>
                  <w:tcW w:w="409" w:type="dxa"/>
                  <w:tcBorders>
                    <w:left w:val="single" w:sz="4" w:space="0" w:color="000001"/>
                    <w:bottom w:val="single" w:sz="4" w:space="0" w:color="000001"/>
                  </w:tcBorders>
                </w:tcPr>
                <w:p w14:paraId="381CAF4A"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B</w:t>
                  </w:r>
                </w:p>
              </w:tc>
              <w:tc>
                <w:tcPr>
                  <w:tcW w:w="450" w:type="dxa"/>
                  <w:tcBorders>
                    <w:left w:val="single" w:sz="4" w:space="0" w:color="000001"/>
                    <w:bottom w:val="single" w:sz="4" w:space="0" w:color="000001"/>
                  </w:tcBorders>
                </w:tcPr>
                <w:p w14:paraId="3F7D7F9A"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B/O</w:t>
                  </w:r>
                </w:p>
              </w:tc>
              <w:tc>
                <w:tcPr>
                  <w:tcW w:w="507" w:type="dxa"/>
                  <w:tcBorders>
                    <w:left w:val="single" w:sz="4" w:space="0" w:color="000001"/>
                    <w:bottom w:val="single" w:sz="4" w:space="0" w:color="000001"/>
                    <w:right w:val="single" w:sz="4" w:space="0" w:color="000001"/>
                  </w:tcBorders>
                </w:tcPr>
                <w:p w14:paraId="4C9508FE" w14:textId="77777777" w:rsidR="00A74724" w:rsidRDefault="000849B4">
                  <w:pPr>
                    <w:pBdr>
                      <w:top w:val="none" w:sz="0" w:space="0" w:color="000000"/>
                      <w:left w:val="none" w:sz="0" w:space="0" w:color="000000"/>
                      <w:bottom w:val="none" w:sz="0" w:space="0" w:color="000000"/>
                      <w:right w:val="none" w:sz="0" w:space="0" w:color="000000"/>
                    </w:pBdr>
                    <w:jc w:val="both"/>
                    <w:rPr>
                      <w:rFonts w:ascii="Liberation Serif" w:eastAsia="Liberation Serif" w:hAnsi="Liberation Serif" w:cs="Liberation Serif"/>
                      <w:sz w:val="24"/>
                      <w:szCs w:val="24"/>
                    </w:rPr>
                  </w:pPr>
                  <w:r>
                    <w:rPr>
                      <w:rFonts w:ascii="Verdana" w:eastAsia="Verdana" w:hAnsi="Verdana" w:cs="Verdana"/>
                      <w:color w:val="00000A"/>
                      <w:sz w:val="12"/>
                      <w:szCs w:val="12"/>
                    </w:rPr>
                    <w:t>O</w:t>
                  </w:r>
                </w:p>
              </w:tc>
            </w:tr>
          </w:tbl>
          <w:p w14:paraId="2A9F1B10" w14:textId="77777777" w:rsidR="00A74724" w:rsidRDefault="000849B4">
            <w:pP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 </w:t>
            </w:r>
          </w:p>
          <w:p w14:paraId="34DE0270"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6"/>
                <w:szCs w:val="16"/>
              </w:rPr>
              <w:t>PUNTI ASSEGNATI _____________/15</w:t>
            </w:r>
          </w:p>
        </w:tc>
        <w:tc>
          <w:tcPr>
            <w:tcW w:w="3992" w:type="dxa"/>
            <w:tcBorders>
              <w:left w:val="single" w:sz="4" w:space="0" w:color="000001"/>
              <w:bottom w:val="single" w:sz="4" w:space="0" w:color="000001"/>
            </w:tcBorders>
          </w:tcPr>
          <w:p w14:paraId="4410636C" w14:textId="77777777" w:rsidR="00A74724" w:rsidRDefault="000849B4">
            <w:pPr>
              <w:rPr>
                <w:rFonts w:ascii="Liberation Serif" w:eastAsia="Liberation Serif" w:hAnsi="Liberation Serif" w:cs="Liberation Serif"/>
                <w:sz w:val="24"/>
                <w:szCs w:val="24"/>
              </w:rPr>
            </w:pPr>
            <w:r>
              <w:rPr>
                <w:rFonts w:ascii="Verdana" w:eastAsia="Verdana" w:hAnsi="Verdana" w:cs="Verdana"/>
                <w:sz w:val="16"/>
                <w:szCs w:val="16"/>
              </w:rPr>
              <w:t>• Sviluppo ordinato e lineare dell’esposizione.</w:t>
            </w:r>
          </w:p>
          <w:p w14:paraId="43C2ECD1" w14:textId="77777777" w:rsidR="00A74724" w:rsidRDefault="00A74724">
            <w:pPr>
              <w:rPr>
                <w:rFonts w:ascii="Verdana" w:eastAsia="Verdana" w:hAnsi="Verdana" w:cs="Verdana"/>
                <w:sz w:val="16"/>
                <w:szCs w:val="16"/>
              </w:rPr>
            </w:pPr>
          </w:p>
          <w:p w14:paraId="2803EBD0" w14:textId="77777777" w:rsidR="00A74724" w:rsidRDefault="000849B4">
            <w:pPr>
              <w:rPr>
                <w:rFonts w:ascii="Liberation Serif" w:eastAsia="Liberation Serif" w:hAnsi="Liberation Serif" w:cs="Liberation Serif"/>
                <w:sz w:val="24"/>
                <w:szCs w:val="24"/>
              </w:rPr>
            </w:pPr>
            <w:r>
              <w:rPr>
                <w:rFonts w:ascii="Verdana" w:eastAsia="Verdana" w:hAnsi="Verdana" w:cs="Verdana"/>
                <w:b/>
                <w:sz w:val="16"/>
                <w:szCs w:val="16"/>
              </w:rPr>
              <w:t>PUNTI MAX 20</w:t>
            </w:r>
          </w:p>
          <w:tbl>
            <w:tblPr>
              <w:tblStyle w:val="af5"/>
              <w:tblW w:w="4060" w:type="dxa"/>
              <w:tblInd w:w="0" w:type="dxa"/>
              <w:tblLayout w:type="fixed"/>
              <w:tblLook w:val="0000" w:firstRow="0" w:lastRow="0" w:firstColumn="0" w:lastColumn="0" w:noHBand="0" w:noVBand="0"/>
            </w:tblPr>
            <w:tblGrid>
              <w:gridCol w:w="455"/>
              <w:gridCol w:w="448"/>
              <w:gridCol w:w="289"/>
              <w:gridCol w:w="307"/>
              <w:gridCol w:w="430"/>
              <w:gridCol w:w="395"/>
              <w:gridCol w:w="394"/>
              <w:gridCol w:w="395"/>
              <w:gridCol w:w="518"/>
              <w:gridCol w:w="429"/>
            </w:tblGrid>
            <w:tr w:rsidR="00A74724" w14:paraId="170DAFB4" w14:textId="77777777">
              <w:tc>
                <w:tcPr>
                  <w:tcW w:w="456" w:type="dxa"/>
                  <w:tcBorders>
                    <w:top w:val="single" w:sz="4" w:space="0" w:color="000001"/>
                    <w:left w:val="single" w:sz="4" w:space="0" w:color="000001"/>
                    <w:bottom w:val="single" w:sz="4" w:space="0" w:color="000001"/>
                  </w:tcBorders>
                </w:tcPr>
                <w:p w14:paraId="397A54E4"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 xml:space="preserve">   2</w:t>
                  </w:r>
                </w:p>
              </w:tc>
              <w:tc>
                <w:tcPr>
                  <w:tcW w:w="448" w:type="dxa"/>
                  <w:tcBorders>
                    <w:top w:val="single" w:sz="4" w:space="0" w:color="000001"/>
                    <w:left w:val="single" w:sz="4" w:space="0" w:color="000001"/>
                    <w:bottom w:val="single" w:sz="4" w:space="0" w:color="000001"/>
                  </w:tcBorders>
                </w:tcPr>
                <w:p w14:paraId="25178FDD"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4</w:t>
                  </w:r>
                </w:p>
              </w:tc>
              <w:tc>
                <w:tcPr>
                  <w:tcW w:w="289" w:type="dxa"/>
                  <w:tcBorders>
                    <w:top w:val="single" w:sz="4" w:space="0" w:color="000001"/>
                    <w:left w:val="single" w:sz="4" w:space="0" w:color="000001"/>
                    <w:bottom w:val="single" w:sz="4" w:space="0" w:color="000001"/>
                  </w:tcBorders>
                </w:tcPr>
                <w:p w14:paraId="13F6CD61"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6</w:t>
                  </w:r>
                </w:p>
              </w:tc>
              <w:tc>
                <w:tcPr>
                  <w:tcW w:w="307" w:type="dxa"/>
                  <w:tcBorders>
                    <w:top w:val="single" w:sz="4" w:space="0" w:color="000001"/>
                    <w:left w:val="single" w:sz="4" w:space="0" w:color="000001"/>
                    <w:bottom w:val="single" w:sz="4" w:space="0" w:color="000001"/>
                  </w:tcBorders>
                </w:tcPr>
                <w:p w14:paraId="7E31CFA3"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8</w:t>
                  </w:r>
                </w:p>
              </w:tc>
              <w:tc>
                <w:tcPr>
                  <w:tcW w:w="430" w:type="dxa"/>
                  <w:tcBorders>
                    <w:top w:val="single" w:sz="4" w:space="0" w:color="000001"/>
                    <w:left w:val="single" w:sz="4" w:space="0" w:color="000001"/>
                    <w:bottom w:val="single" w:sz="4" w:space="0" w:color="000001"/>
                  </w:tcBorders>
                </w:tcPr>
                <w:p w14:paraId="57F79268"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10</w:t>
                  </w:r>
                </w:p>
              </w:tc>
              <w:tc>
                <w:tcPr>
                  <w:tcW w:w="395" w:type="dxa"/>
                  <w:tcBorders>
                    <w:top w:val="single" w:sz="4" w:space="0" w:color="000001"/>
                    <w:left w:val="single" w:sz="4" w:space="0" w:color="000001"/>
                    <w:bottom w:val="single" w:sz="4" w:space="0" w:color="000001"/>
                  </w:tcBorders>
                </w:tcPr>
                <w:p w14:paraId="4FB872BA"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12</w:t>
                  </w:r>
                </w:p>
              </w:tc>
              <w:tc>
                <w:tcPr>
                  <w:tcW w:w="394" w:type="dxa"/>
                  <w:tcBorders>
                    <w:top w:val="single" w:sz="4" w:space="0" w:color="000001"/>
                    <w:left w:val="single" w:sz="4" w:space="0" w:color="000001"/>
                    <w:bottom w:val="single" w:sz="4" w:space="0" w:color="000001"/>
                  </w:tcBorders>
                </w:tcPr>
                <w:p w14:paraId="72162654"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14</w:t>
                  </w:r>
                </w:p>
              </w:tc>
              <w:tc>
                <w:tcPr>
                  <w:tcW w:w="395" w:type="dxa"/>
                  <w:tcBorders>
                    <w:top w:val="single" w:sz="4" w:space="0" w:color="000001"/>
                    <w:left w:val="single" w:sz="4" w:space="0" w:color="000001"/>
                    <w:bottom w:val="single" w:sz="4" w:space="0" w:color="000001"/>
                  </w:tcBorders>
                </w:tcPr>
                <w:p w14:paraId="56C95FC6"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16</w:t>
                  </w:r>
                </w:p>
              </w:tc>
              <w:tc>
                <w:tcPr>
                  <w:tcW w:w="518" w:type="dxa"/>
                  <w:tcBorders>
                    <w:top w:val="single" w:sz="4" w:space="0" w:color="000001"/>
                    <w:left w:val="single" w:sz="4" w:space="0" w:color="000001"/>
                    <w:bottom w:val="single" w:sz="4" w:space="0" w:color="000001"/>
                  </w:tcBorders>
                </w:tcPr>
                <w:p w14:paraId="066C0121"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18</w:t>
                  </w:r>
                </w:p>
              </w:tc>
              <w:tc>
                <w:tcPr>
                  <w:tcW w:w="429" w:type="dxa"/>
                  <w:tcBorders>
                    <w:top w:val="single" w:sz="4" w:space="0" w:color="000001"/>
                    <w:left w:val="single" w:sz="4" w:space="0" w:color="000001"/>
                    <w:bottom w:val="single" w:sz="4" w:space="0" w:color="000001"/>
                    <w:right w:val="single" w:sz="4" w:space="0" w:color="000001"/>
                  </w:tcBorders>
                </w:tcPr>
                <w:p w14:paraId="78740C6D"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2"/>
                      <w:szCs w:val="12"/>
                      <w:u w:val="single"/>
                    </w:rPr>
                    <w:t>20</w:t>
                  </w:r>
                </w:p>
              </w:tc>
            </w:tr>
            <w:tr w:rsidR="00A74724" w14:paraId="3D1F2A63" w14:textId="77777777">
              <w:tc>
                <w:tcPr>
                  <w:tcW w:w="456" w:type="dxa"/>
                  <w:tcBorders>
                    <w:left w:val="single" w:sz="4" w:space="0" w:color="000001"/>
                    <w:bottom w:val="single" w:sz="4" w:space="0" w:color="000001"/>
                  </w:tcBorders>
                </w:tcPr>
                <w:p w14:paraId="031A5AD8"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1 N</w:t>
                  </w:r>
                </w:p>
              </w:tc>
              <w:tc>
                <w:tcPr>
                  <w:tcW w:w="448" w:type="dxa"/>
                  <w:tcBorders>
                    <w:left w:val="single" w:sz="4" w:space="0" w:color="000001"/>
                    <w:bottom w:val="single" w:sz="4" w:space="0" w:color="000001"/>
                  </w:tcBorders>
                </w:tcPr>
                <w:p w14:paraId="251BCAC4"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Aparajita" w:eastAsia="Aparajita" w:hAnsi="Aparajita" w:cs="Aparajita"/>
                      <w:sz w:val="12"/>
                      <w:szCs w:val="12"/>
                    </w:rPr>
                    <w:t>G/N</w:t>
                  </w:r>
                </w:p>
              </w:tc>
              <w:tc>
                <w:tcPr>
                  <w:tcW w:w="289" w:type="dxa"/>
                  <w:tcBorders>
                    <w:left w:val="single" w:sz="4" w:space="0" w:color="000001"/>
                    <w:bottom w:val="single" w:sz="4" w:space="0" w:color="000001"/>
                  </w:tcBorders>
                </w:tcPr>
                <w:p w14:paraId="363E80D2"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G</w:t>
                  </w:r>
                </w:p>
              </w:tc>
              <w:tc>
                <w:tcPr>
                  <w:tcW w:w="307" w:type="dxa"/>
                  <w:tcBorders>
                    <w:left w:val="single" w:sz="4" w:space="0" w:color="000001"/>
                    <w:bottom w:val="single" w:sz="4" w:space="0" w:color="000001"/>
                  </w:tcBorders>
                </w:tcPr>
                <w:p w14:paraId="16E0CAF0"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I</w:t>
                  </w:r>
                </w:p>
              </w:tc>
              <w:tc>
                <w:tcPr>
                  <w:tcW w:w="430" w:type="dxa"/>
                  <w:tcBorders>
                    <w:left w:val="single" w:sz="4" w:space="0" w:color="000001"/>
                    <w:bottom w:val="single" w:sz="4" w:space="0" w:color="000001"/>
                  </w:tcBorders>
                </w:tcPr>
                <w:p w14:paraId="48D61A13"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M</w:t>
                  </w:r>
                </w:p>
              </w:tc>
              <w:tc>
                <w:tcPr>
                  <w:tcW w:w="395" w:type="dxa"/>
                  <w:tcBorders>
                    <w:left w:val="single" w:sz="4" w:space="0" w:color="000001"/>
                    <w:bottom w:val="single" w:sz="4" w:space="0" w:color="000001"/>
                  </w:tcBorders>
                </w:tcPr>
                <w:p w14:paraId="58B33047"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S</w:t>
                  </w:r>
                </w:p>
              </w:tc>
              <w:tc>
                <w:tcPr>
                  <w:tcW w:w="394" w:type="dxa"/>
                  <w:tcBorders>
                    <w:left w:val="single" w:sz="4" w:space="0" w:color="000001"/>
                    <w:bottom w:val="single" w:sz="4" w:space="0" w:color="000001"/>
                  </w:tcBorders>
                </w:tcPr>
                <w:p w14:paraId="6D500AC7"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D</w:t>
                  </w:r>
                </w:p>
              </w:tc>
              <w:tc>
                <w:tcPr>
                  <w:tcW w:w="395" w:type="dxa"/>
                  <w:tcBorders>
                    <w:left w:val="single" w:sz="4" w:space="0" w:color="000001"/>
                    <w:bottom w:val="single" w:sz="4" w:space="0" w:color="000001"/>
                  </w:tcBorders>
                </w:tcPr>
                <w:p w14:paraId="32BA5F37"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B</w:t>
                  </w:r>
                </w:p>
              </w:tc>
              <w:tc>
                <w:tcPr>
                  <w:tcW w:w="518" w:type="dxa"/>
                  <w:tcBorders>
                    <w:left w:val="single" w:sz="4" w:space="0" w:color="000001"/>
                    <w:bottom w:val="single" w:sz="4" w:space="0" w:color="000001"/>
                  </w:tcBorders>
                </w:tcPr>
                <w:p w14:paraId="32E3A29D"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B/O</w:t>
                  </w:r>
                </w:p>
              </w:tc>
              <w:tc>
                <w:tcPr>
                  <w:tcW w:w="429" w:type="dxa"/>
                  <w:tcBorders>
                    <w:left w:val="single" w:sz="4" w:space="0" w:color="000001"/>
                    <w:bottom w:val="single" w:sz="4" w:space="0" w:color="000001"/>
                    <w:right w:val="single" w:sz="4" w:space="0" w:color="000001"/>
                  </w:tcBorders>
                </w:tcPr>
                <w:p w14:paraId="61E22E82"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sz w:val="12"/>
                      <w:szCs w:val="12"/>
                    </w:rPr>
                    <w:t>O</w:t>
                  </w:r>
                </w:p>
              </w:tc>
            </w:tr>
          </w:tbl>
          <w:p w14:paraId="6FA9E6C9" w14:textId="77777777" w:rsidR="00A74724" w:rsidRDefault="00A74724">
            <w:pPr>
              <w:rPr>
                <w:rFonts w:ascii="Verdana" w:eastAsia="Verdana" w:hAnsi="Verdana" w:cs="Verdana"/>
                <w:sz w:val="16"/>
                <w:szCs w:val="16"/>
              </w:rPr>
            </w:pPr>
          </w:p>
          <w:p w14:paraId="6407B084" w14:textId="77777777" w:rsidR="00A74724" w:rsidRDefault="00A74724">
            <w:pPr>
              <w:rPr>
                <w:rFonts w:ascii="Verdana" w:eastAsia="Verdana" w:hAnsi="Verdana" w:cs="Verdana"/>
                <w:sz w:val="16"/>
                <w:szCs w:val="16"/>
              </w:rPr>
            </w:pPr>
          </w:p>
          <w:p w14:paraId="160BAFC4" w14:textId="77777777" w:rsidR="00A74724" w:rsidRDefault="00A74724">
            <w:pPr>
              <w:pBdr>
                <w:top w:val="none" w:sz="0" w:space="0" w:color="000000"/>
                <w:left w:val="none" w:sz="0" w:space="0" w:color="000000"/>
                <w:bottom w:val="none" w:sz="0" w:space="0" w:color="000000"/>
                <w:right w:val="none" w:sz="0" w:space="0" w:color="000000"/>
              </w:pBdr>
              <w:rPr>
                <w:rFonts w:ascii="Verdana" w:eastAsia="Verdana" w:hAnsi="Verdana" w:cs="Verdana"/>
                <w:sz w:val="16"/>
                <w:szCs w:val="16"/>
              </w:rPr>
            </w:pPr>
          </w:p>
          <w:p w14:paraId="5962B6B0" w14:textId="77777777" w:rsidR="00A74724" w:rsidRDefault="000849B4">
            <w:pPr>
              <w:pBdr>
                <w:top w:val="none" w:sz="0" w:space="0" w:color="000000"/>
                <w:left w:val="none" w:sz="0" w:space="0" w:color="000000"/>
                <w:bottom w:val="none" w:sz="0" w:space="0" w:color="000000"/>
                <w:right w:val="none" w:sz="0" w:space="0" w:color="000000"/>
              </w:pBdr>
              <w:rPr>
                <w:rFonts w:ascii="Liberation Serif" w:eastAsia="Liberation Serif" w:hAnsi="Liberation Serif" w:cs="Liberation Serif"/>
                <w:sz w:val="24"/>
                <w:szCs w:val="24"/>
              </w:rPr>
            </w:pPr>
            <w:r>
              <w:rPr>
                <w:rFonts w:ascii="Verdana" w:eastAsia="Verdana" w:hAnsi="Verdana" w:cs="Verdana"/>
                <w:b/>
                <w:sz w:val="16"/>
                <w:szCs w:val="16"/>
              </w:rPr>
              <w:t>PUNTI ASSEGNATI ____________/20</w:t>
            </w:r>
          </w:p>
        </w:tc>
        <w:tc>
          <w:tcPr>
            <w:tcW w:w="40" w:type="dxa"/>
            <w:tcBorders>
              <w:left w:val="single" w:sz="4" w:space="0" w:color="000001"/>
              <w:bottom w:val="single" w:sz="4" w:space="0" w:color="000001"/>
            </w:tcBorders>
          </w:tcPr>
          <w:p w14:paraId="3B075887" w14:textId="77777777" w:rsidR="00A74724" w:rsidRDefault="00A74724">
            <w:pPr>
              <w:rPr>
                <w:rFonts w:ascii="Verdana" w:eastAsia="Verdana" w:hAnsi="Verdana" w:cs="Verdana"/>
                <w:sz w:val="16"/>
                <w:szCs w:val="16"/>
              </w:rPr>
            </w:pPr>
          </w:p>
        </w:tc>
        <w:tc>
          <w:tcPr>
            <w:tcW w:w="40" w:type="dxa"/>
          </w:tcPr>
          <w:p w14:paraId="23DBFDAC" w14:textId="77777777" w:rsidR="00A74724" w:rsidRDefault="00A74724">
            <w:pPr>
              <w:rPr>
                <w:rFonts w:ascii="Verdana" w:eastAsia="Verdana" w:hAnsi="Verdana" w:cs="Verdana"/>
                <w:sz w:val="16"/>
                <w:szCs w:val="16"/>
              </w:rPr>
            </w:pPr>
          </w:p>
        </w:tc>
        <w:tc>
          <w:tcPr>
            <w:tcW w:w="40" w:type="dxa"/>
          </w:tcPr>
          <w:p w14:paraId="499F8607" w14:textId="77777777" w:rsidR="00A74724" w:rsidRDefault="00A74724">
            <w:pPr>
              <w:rPr>
                <w:rFonts w:ascii="Verdana" w:eastAsia="Verdana" w:hAnsi="Verdana" w:cs="Verdana"/>
                <w:sz w:val="16"/>
                <w:szCs w:val="16"/>
              </w:rPr>
            </w:pPr>
          </w:p>
        </w:tc>
        <w:tc>
          <w:tcPr>
            <w:tcW w:w="40" w:type="dxa"/>
          </w:tcPr>
          <w:p w14:paraId="07E58C85" w14:textId="77777777" w:rsidR="00A74724" w:rsidRDefault="00A74724">
            <w:pPr>
              <w:rPr>
                <w:rFonts w:ascii="Verdana" w:eastAsia="Verdana" w:hAnsi="Verdana" w:cs="Verdana"/>
                <w:sz w:val="16"/>
                <w:szCs w:val="16"/>
              </w:rPr>
            </w:pPr>
          </w:p>
        </w:tc>
        <w:tc>
          <w:tcPr>
            <w:tcW w:w="72" w:type="dxa"/>
          </w:tcPr>
          <w:p w14:paraId="0C4C72DB" w14:textId="77777777" w:rsidR="00A74724" w:rsidRDefault="00A74724">
            <w:pPr>
              <w:rPr>
                <w:rFonts w:ascii="Verdana" w:eastAsia="Verdana" w:hAnsi="Verdana" w:cs="Verdana"/>
                <w:sz w:val="16"/>
                <w:szCs w:val="16"/>
              </w:rPr>
            </w:pPr>
          </w:p>
        </w:tc>
      </w:tr>
      <w:tr w:rsidR="00A74724" w14:paraId="355E3C17" w14:textId="77777777">
        <w:trPr>
          <w:trHeight w:val="620"/>
        </w:trPr>
        <w:tc>
          <w:tcPr>
            <w:tcW w:w="1763" w:type="dxa"/>
            <w:tcBorders>
              <w:left w:val="single" w:sz="4" w:space="0" w:color="000001"/>
              <w:bottom w:val="single" w:sz="4" w:space="0" w:color="000001"/>
            </w:tcBorders>
          </w:tcPr>
          <w:p w14:paraId="640ECC39" w14:textId="77777777" w:rsidR="00A74724" w:rsidRDefault="00A74724">
            <w:pPr>
              <w:rPr>
                <w:rFonts w:ascii="Verdana" w:eastAsia="Verdana" w:hAnsi="Verdana" w:cs="Verdana"/>
                <w:sz w:val="16"/>
                <w:szCs w:val="16"/>
              </w:rPr>
            </w:pPr>
          </w:p>
          <w:p w14:paraId="26BD8B0A" w14:textId="77777777" w:rsidR="00A74724" w:rsidRDefault="000849B4">
            <w:pPr>
              <w:rPr>
                <w:rFonts w:ascii="Liberation Serif" w:eastAsia="Liberation Serif" w:hAnsi="Liberation Serif" w:cs="Liberation Serif"/>
                <w:sz w:val="24"/>
                <w:szCs w:val="24"/>
              </w:rPr>
            </w:pPr>
            <w:r>
              <w:rPr>
                <w:rFonts w:ascii="Verdana" w:eastAsia="Verdana" w:hAnsi="Verdana" w:cs="Verdana"/>
                <w:i/>
                <w:sz w:val="16"/>
                <w:szCs w:val="16"/>
              </w:rPr>
              <w:t>PUNTEGGI PARZIALI</w:t>
            </w:r>
          </w:p>
        </w:tc>
        <w:tc>
          <w:tcPr>
            <w:tcW w:w="3904" w:type="dxa"/>
            <w:tcBorders>
              <w:left w:val="single" w:sz="4" w:space="0" w:color="000001"/>
              <w:bottom w:val="single" w:sz="4" w:space="0" w:color="000001"/>
            </w:tcBorders>
          </w:tcPr>
          <w:p w14:paraId="508BBA6D" w14:textId="77777777" w:rsidR="00A74724" w:rsidRDefault="00A74724">
            <w:pPr>
              <w:rPr>
                <w:rFonts w:ascii="Verdana" w:eastAsia="Verdana" w:hAnsi="Verdana" w:cs="Verdana"/>
                <w:sz w:val="16"/>
                <w:szCs w:val="16"/>
              </w:rPr>
            </w:pPr>
          </w:p>
          <w:p w14:paraId="1B7BBF7E" w14:textId="77777777" w:rsidR="00A74724" w:rsidRDefault="00A74724">
            <w:pPr>
              <w:rPr>
                <w:rFonts w:ascii="Verdana" w:eastAsia="Verdana" w:hAnsi="Verdana" w:cs="Verdana"/>
                <w:sz w:val="16"/>
                <w:szCs w:val="16"/>
              </w:rPr>
            </w:pPr>
          </w:p>
          <w:p w14:paraId="756DFAB8" w14:textId="77777777" w:rsidR="00A74724" w:rsidRDefault="000849B4">
            <w:pPr>
              <w:rPr>
                <w:rFonts w:ascii="Liberation Serif" w:eastAsia="Liberation Serif" w:hAnsi="Liberation Serif" w:cs="Liberation Serif"/>
                <w:sz w:val="24"/>
                <w:szCs w:val="24"/>
              </w:rPr>
            </w:pPr>
            <w:r>
              <w:rPr>
                <w:rFonts w:ascii="Verdana" w:eastAsia="Verdana" w:hAnsi="Verdana" w:cs="Verdana"/>
                <w:i/>
                <w:sz w:val="16"/>
                <w:szCs w:val="16"/>
              </w:rPr>
              <w:t>TOTALE INDICATORI GENERALI ____</w:t>
            </w:r>
            <w:r>
              <w:rPr>
                <w:rFonts w:ascii="Verdana" w:eastAsia="Verdana" w:hAnsi="Verdana" w:cs="Verdana"/>
                <w:b/>
                <w:i/>
                <w:sz w:val="16"/>
                <w:szCs w:val="16"/>
              </w:rPr>
              <w:t>____/60</w:t>
            </w:r>
          </w:p>
        </w:tc>
        <w:tc>
          <w:tcPr>
            <w:tcW w:w="3992" w:type="dxa"/>
            <w:tcBorders>
              <w:left w:val="single" w:sz="4" w:space="0" w:color="000001"/>
              <w:bottom w:val="single" w:sz="4" w:space="0" w:color="000001"/>
            </w:tcBorders>
          </w:tcPr>
          <w:p w14:paraId="17385CA8" w14:textId="77777777" w:rsidR="00A74724" w:rsidRDefault="00A74724">
            <w:pPr>
              <w:rPr>
                <w:rFonts w:ascii="Verdana" w:eastAsia="Verdana" w:hAnsi="Verdana" w:cs="Verdana"/>
                <w:sz w:val="16"/>
                <w:szCs w:val="16"/>
              </w:rPr>
            </w:pPr>
          </w:p>
          <w:p w14:paraId="68475D97" w14:textId="77777777" w:rsidR="00A74724" w:rsidRDefault="00A74724">
            <w:pPr>
              <w:rPr>
                <w:rFonts w:ascii="Verdana" w:eastAsia="Verdana" w:hAnsi="Verdana" w:cs="Verdana"/>
                <w:sz w:val="16"/>
                <w:szCs w:val="16"/>
              </w:rPr>
            </w:pPr>
          </w:p>
          <w:p w14:paraId="14DE4B6A" w14:textId="77777777" w:rsidR="00A74724" w:rsidRDefault="000849B4">
            <w:pPr>
              <w:rPr>
                <w:rFonts w:ascii="Liberation Serif" w:eastAsia="Liberation Serif" w:hAnsi="Liberation Serif" w:cs="Liberation Serif"/>
                <w:sz w:val="24"/>
                <w:szCs w:val="24"/>
              </w:rPr>
            </w:pPr>
            <w:r>
              <w:rPr>
                <w:rFonts w:ascii="Verdana" w:eastAsia="Verdana" w:hAnsi="Verdana" w:cs="Verdana"/>
                <w:i/>
                <w:sz w:val="16"/>
                <w:szCs w:val="16"/>
              </w:rPr>
              <w:t xml:space="preserve"> TOTALE INDICATORI SPECIFICI ___</w:t>
            </w:r>
            <w:r>
              <w:rPr>
                <w:rFonts w:ascii="Verdana" w:eastAsia="Verdana" w:hAnsi="Verdana" w:cs="Verdana"/>
                <w:b/>
                <w:i/>
                <w:sz w:val="16"/>
                <w:szCs w:val="16"/>
              </w:rPr>
              <w:t>____/40</w:t>
            </w:r>
          </w:p>
          <w:p w14:paraId="2EFFE804" w14:textId="77777777" w:rsidR="00A74724" w:rsidRDefault="00A74724">
            <w:pPr>
              <w:rPr>
                <w:rFonts w:ascii="Liberation Serif" w:eastAsia="Liberation Serif" w:hAnsi="Liberation Serif" w:cs="Liberation Serif"/>
                <w:sz w:val="24"/>
                <w:szCs w:val="24"/>
              </w:rPr>
            </w:pPr>
          </w:p>
        </w:tc>
        <w:tc>
          <w:tcPr>
            <w:tcW w:w="40" w:type="dxa"/>
          </w:tcPr>
          <w:p w14:paraId="2A74B85F" w14:textId="77777777" w:rsidR="00A74724" w:rsidRDefault="00A74724">
            <w:pPr>
              <w:rPr>
                <w:rFonts w:ascii="Verdana" w:eastAsia="Verdana" w:hAnsi="Verdana" w:cs="Verdana"/>
                <w:sz w:val="16"/>
                <w:szCs w:val="16"/>
              </w:rPr>
            </w:pPr>
          </w:p>
        </w:tc>
        <w:tc>
          <w:tcPr>
            <w:tcW w:w="40" w:type="dxa"/>
          </w:tcPr>
          <w:p w14:paraId="5AD1E2F6" w14:textId="77777777" w:rsidR="00A74724" w:rsidRDefault="00A74724">
            <w:pPr>
              <w:rPr>
                <w:rFonts w:ascii="Verdana" w:eastAsia="Verdana" w:hAnsi="Verdana" w:cs="Verdana"/>
                <w:sz w:val="16"/>
                <w:szCs w:val="16"/>
              </w:rPr>
            </w:pPr>
          </w:p>
        </w:tc>
        <w:tc>
          <w:tcPr>
            <w:tcW w:w="40" w:type="dxa"/>
          </w:tcPr>
          <w:p w14:paraId="40FCD806" w14:textId="77777777" w:rsidR="00A74724" w:rsidRDefault="00A74724">
            <w:pPr>
              <w:rPr>
                <w:rFonts w:ascii="Verdana" w:eastAsia="Verdana" w:hAnsi="Verdana" w:cs="Verdana"/>
                <w:sz w:val="16"/>
                <w:szCs w:val="16"/>
              </w:rPr>
            </w:pPr>
          </w:p>
        </w:tc>
        <w:tc>
          <w:tcPr>
            <w:tcW w:w="40" w:type="dxa"/>
          </w:tcPr>
          <w:p w14:paraId="3EF84428" w14:textId="77777777" w:rsidR="00A74724" w:rsidRDefault="00A74724">
            <w:pPr>
              <w:rPr>
                <w:rFonts w:ascii="Verdana" w:eastAsia="Verdana" w:hAnsi="Verdana" w:cs="Verdana"/>
                <w:sz w:val="16"/>
                <w:szCs w:val="16"/>
              </w:rPr>
            </w:pPr>
          </w:p>
        </w:tc>
        <w:tc>
          <w:tcPr>
            <w:tcW w:w="72" w:type="dxa"/>
          </w:tcPr>
          <w:p w14:paraId="555B9489" w14:textId="77777777" w:rsidR="00A74724" w:rsidRDefault="00A74724">
            <w:pPr>
              <w:rPr>
                <w:rFonts w:ascii="Verdana" w:eastAsia="Verdana" w:hAnsi="Verdana" w:cs="Verdana"/>
                <w:sz w:val="16"/>
                <w:szCs w:val="16"/>
              </w:rPr>
            </w:pPr>
          </w:p>
        </w:tc>
      </w:tr>
      <w:tr w:rsidR="00A74724" w14:paraId="79E2ADDF" w14:textId="77777777">
        <w:trPr>
          <w:trHeight w:val="620"/>
        </w:trPr>
        <w:tc>
          <w:tcPr>
            <w:tcW w:w="1763" w:type="dxa"/>
            <w:tcBorders>
              <w:left w:val="single" w:sz="4" w:space="0" w:color="000001"/>
              <w:bottom w:val="single" w:sz="4" w:space="0" w:color="000001"/>
            </w:tcBorders>
          </w:tcPr>
          <w:p w14:paraId="7B33FC8B" w14:textId="77777777" w:rsidR="00A74724" w:rsidRDefault="000849B4">
            <w:pPr>
              <w:rPr>
                <w:rFonts w:ascii="Liberation Serif" w:eastAsia="Liberation Serif" w:hAnsi="Liberation Serif" w:cs="Liberation Serif"/>
                <w:sz w:val="24"/>
                <w:szCs w:val="24"/>
              </w:rPr>
            </w:pPr>
            <w:r>
              <w:rPr>
                <w:rFonts w:ascii="Verdana" w:eastAsia="Verdana" w:hAnsi="Verdana" w:cs="Verdana"/>
                <w:i/>
                <w:sz w:val="16"/>
                <w:szCs w:val="16"/>
              </w:rPr>
              <w:t>SOMMA E PROPORZIONE</w:t>
            </w:r>
          </w:p>
        </w:tc>
        <w:tc>
          <w:tcPr>
            <w:tcW w:w="7896" w:type="dxa"/>
            <w:gridSpan w:val="2"/>
            <w:tcBorders>
              <w:left w:val="single" w:sz="4" w:space="0" w:color="000001"/>
              <w:bottom w:val="single" w:sz="4" w:space="0" w:color="000001"/>
            </w:tcBorders>
          </w:tcPr>
          <w:p w14:paraId="146C578F" w14:textId="55A221BF" w:rsidR="00A74724" w:rsidRPr="00082875" w:rsidRDefault="000849B4">
            <w:pPr>
              <w:rPr>
                <w:rFonts w:ascii="Liberation Serif" w:eastAsia="Liberation Serif" w:hAnsi="Liberation Serif" w:cs="Liberation Serif"/>
                <w:sz w:val="24"/>
                <w:szCs w:val="24"/>
              </w:rPr>
            </w:pPr>
            <w:r w:rsidRPr="00082875">
              <w:rPr>
                <w:rFonts w:ascii="Verdana" w:eastAsia="Verdana" w:hAnsi="Verdana" w:cs="Verdana"/>
                <w:b/>
                <w:i/>
                <w:sz w:val="16"/>
                <w:szCs w:val="16"/>
              </w:rPr>
              <w:t>Il punteggio specifico in centesimi, derivante dalla somma della parte generale e dell</w:t>
            </w:r>
            <w:r w:rsidR="00432293">
              <w:rPr>
                <w:rFonts w:ascii="Verdana" w:eastAsia="Verdana" w:hAnsi="Verdana" w:cs="Verdana"/>
                <w:b/>
                <w:i/>
                <w:sz w:val="16"/>
                <w:szCs w:val="16"/>
              </w:rPr>
              <w:t>a</w:t>
            </w:r>
            <w:r w:rsidRPr="00082875">
              <w:rPr>
                <w:rFonts w:ascii="Verdana" w:eastAsia="Verdana" w:hAnsi="Verdana" w:cs="Verdana"/>
                <w:b/>
                <w:i/>
                <w:sz w:val="16"/>
                <w:szCs w:val="16"/>
              </w:rPr>
              <w:t xml:space="preserve"> parte specifica, va riportato a 20 con opportuna proporzione (divisione per 5 + arrotondamento). </w:t>
            </w:r>
          </w:p>
          <w:p w14:paraId="1B67D48E" w14:textId="77777777" w:rsidR="00A74724" w:rsidRPr="00082875" w:rsidRDefault="000849B4">
            <w:pPr>
              <w:rPr>
                <w:rFonts w:ascii="Liberation Serif" w:eastAsia="Liberation Serif" w:hAnsi="Liberation Serif" w:cs="Liberation Serif"/>
                <w:sz w:val="24"/>
                <w:szCs w:val="24"/>
              </w:rPr>
            </w:pPr>
            <w:r w:rsidRPr="00082875">
              <w:rPr>
                <w:rFonts w:ascii="Verdana" w:eastAsia="Verdana" w:hAnsi="Verdana" w:cs="Verdana"/>
                <w:b/>
                <w:i/>
                <w:sz w:val="16"/>
                <w:szCs w:val="16"/>
              </w:rPr>
              <w:t xml:space="preserve">                               TOTALE COMPLESSIVO  _____________/100 : 5 =</w:t>
            </w:r>
          </w:p>
          <w:p w14:paraId="795209A0" w14:textId="77777777" w:rsidR="00A74724" w:rsidRPr="00082875" w:rsidRDefault="00A74724">
            <w:pPr>
              <w:rPr>
                <w:rFonts w:ascii="Liberation Serif" w:eastAsia="Liberation Serif" w:hAnsi="Liberation Serif" w:cs="Liberation Serif"/>
                <w:sz w:val="24"/>
                <w:szCs w:val="24"/>
              </w:rPr>
            </w:pPr>
          </w:p>
          <w:p w14:paraId="5B482840" w14:textId="77777777" w:rsidR="00A74724" w:rsidRPr="00082875" w:rsidRDefault="000849B4">
            <w:pPr>
              <w:jc w:val="right"/>
              <w:rPr>
                <w:rFonts w:ascii="Liberation Serif" w:eastAsia="Liberation Serif" w:hAnsi="Liberation Serif" w:cs="Liberation Serif"/>
                <w:sz w:val="24"/>
                <w:szCs w:val="24"/>
              </w:rPr>
            </w:pPr>
            <w:r w:rsidRPr="00082875">
              <w:rPr>
                <w:rFonts w:ascii="Verdana" w:eastAsia="Verdana" w:hAnsi="Verdana" w:cs="Verdana"/>
                <w:b/>
                <w:i/>
                <w:sz w:val="16"/>
                <w:szCs w:val="16"/>
              </w:rPr>
              <w:t xml:space="preserve">           __________________20</w:t>
            </w:r>
          </w:p>
          <w:p w14:paraId="7A3CF317" w14:textId="77777777" w:rsidR="00A74724" w:rsidRPr="00082875" w:rsidRDefault="00A74724">
            <w:pPr>
              <w:jc w:val="right"/>
              <w:rPr>
                <w:rFonts w:ascii="Liberation Serif" w:eastAsia="Liberation Serif" w:hAnsi="Liberation Serif" w:cs="Liberation Serif"/>
                <w:sz w:val="24"/>
                <w:szCs w:val="24"/>
              </w:rPr>
            </w:pPr>
          </w:p>
        </w:tc>
        <w:tc>
          <w:tcPr>
            <w:tcW w:w="40" w:type="dxa"/>
          </w:tcPr>
          <w:p w14:paraId="0F46C360" w14:textId="77777777" w:rsidR="00A74724" w:rsidRPr="00082875" w:rsidRDefault="00A74724">
            <w:pPr>
              <w:rPr>
                <w:rFonts w:ascii="Verdana" w:eastAsia="Verdana" w:hAnsi="Verdana" w:cs="Verdana"/>
                <w:sz w:val="16"/>
                <w:szCs w:val="16"/>
              </w:rPr>
            </w:pPr>
          </w:p>
        </w:tc>
        <w:tc>
          <w:tcPr>
            <w:tcW w:w="40" w:type="dxa"/>
          </w:tcPr>
          <w:p w14:paraId="28C203D5" w14:textId="77777777" w:rsidR="00A74724" w:rsidRPr="00082875" w:rsidRDefault="00A74724">
            <w:pPr>
              <w:rPr>
                <w:rFonts w:ascii="Verdana" w:eastAsia="Verdana" w:hAnsi="Verdana" w:cs="Verdana"/>
                <w:sz w:val="16"/>
                <w:szCs w:val="16"/>
              </w:rPr>
            </w:pPr>
          </w:p>
        </w:tc>
        <w:tc>
          <w:tcPr>
            <w:tcW w:w="40" w:type="dxa"/>
          </w:tcPr>
          <w:p w14:paraId="3619C092" w14:textId="77777777" w:rsidR="00A74724" w:rsidRPr="00082875" w:rsidRDefault="00A74724">
            <w:pPr>
              <w:rPr>
                <w:rFonts w:ascii="Verdana" w:eastAsia="Verdana" w:hAnsi="Verdana" w:cs="Verdana"/>
                <w:sz w:val="16"/>
                <w:szCs w:val="16"/>
              </w:rPr>
            </w:pPr>
          </w:p>
        </w:tc>
        <w:tc>
          <w:tcPr>
            <w:tcW w:w="40" w:type="dxa"/>
          </w:tcPr>
          <w:p w14:paraId="14FD71BD" w14:textId="77777777" w:rsidR="00A74724" w:rsidRDefault="00A74724">
            <w:pPr>
              <w:rPr>
                <w:rFonts w:ascii="Verdana" w:eastAsia="Verdana" w:hAnsi="Verdana" w:cs="Verdana"/>
                <w:sz w:val="16"/>
                <w:szCs w:val="16"/>
              </w:rPr>
            </w:pPr>
          </w:p>
        </w:tc>
        <w:tc>
          <w:tcPr>
            <w:tcW w:w="72" w:type="dxa"/>
          </w:tcPr>
          <w:p w14:paraId="5A012B30" w14:textId="77777777" w:rsidR="00A74724" w:rsidRDefault="00A74724">
            <w:pPr>
              <w:rPr>
                <w:rFonts w:ascii="Verdana" w:eastAsia="Verdana" w:hAnsi="Verdana" w:cs="Verdana"/>
                <w:sz w:val="16"/>
                <w:szCs w:val="16"/>
              </w:rPr>
            </w:pPr>
          </w:p>
        </w:tc>
      </w:tr>
      <w:tr w:rsidR="00A74724" w14:paraId="6BFDEC02" w14:textId="77777777">
        <w:trPr>
          <w:trHeight w:val="620"/>
        </w:trPr>
        <w:tc>
          <w:tcPr>
            <w:tcW w:w="5667" w:type="dxa"/>
            <w:gridSpan w:val="2"/>
            <w:tcBorders>
              <w:left w:val="single" w:sz="4" w:space="0" w:color="000001"/>
              <w:bottom w:val="single" w:sz="4" w:space="0" w:color="000001"/>
            </w:tcBorders>
          </w:tcPr>
          <w:p w14:paraId="08353143" w14:textId="77777777" w:rsidR="00A74724" w:rsidRDefault="000849B4">
            <w:pPr>
              <w:rPr>
                <w:rFonts w:ascii="Liberation Serif" w:eastAsia="Liberation Serif" w:hAnsi="Liberation Serif" w:cs="Liberation Serif"/>
                <w:sz w:val="24"/>
                <w:szCs w:val="24"/>
              </w:rPr>
            </w:pPr>
            <w:r>
              <w:rPr>
                <w:rFonts w:ascii="Verdana" w:eastAsia="Verdana" w:hAnsi="Verdana" w:cs="Verdana"/>
                <w:i/>
                <w:sz w:val="16"/>
                <w:szCs w:val="16"/>
              </w:rPr>
              <w:t>Firme Presidente e Commissari</w:t>
            </w:r>
          </w:p>
        </w:tc>
        <w:tc>
          <w:tcPr>
            <w:tcW w:w="3992" w:type="dxa"/>
            <w:tcBorders>
              <w:left w:val="single" w:sz="4" w:space="0" w:color="000001"/>
              <w:bottom w:val="single" w:sz="4" w:space="0" w:color="000001"/>
            </w:tcBorders>
          </w:tcPr>
          <w:p w14:paraId="7BAF8485" w14:textId="6C0F2CDE"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u w:val="single"/>
              </w:rPr>
              <w:t>Frazioni =/&gt;5 arrotondate all'unità superiore</w:t>
            </w:r>
          </w:p>
          <w:p w14:paraId="177BD077" w14:textId="77777777" w:rsidR="00A74724" w:rsidRDefault="00A74724">
            <w:pPr>
              <w:rPr>
                <w:rFonts w:ascii="Verdana" w:eastAsia="Verdana" w:hAnsi="Verdana" w:cs="Verdana"/>
                <w:sz w:val="16"/>
                <w:szCs w:val="16"/>
              </w:rPr>
            </w:pPr>
          </w:p>
          <w:p w14:paraId="03F9194F"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PUNTEGGIO FINALE </w:t>
            </w:r>
          </w:p>
          <w:p w14:paraId="064CA865" w14:textId="77777777" w:rsidR="00A74724" w:rsidRDefault="00A74724">
            <w:pPr>
              <w:rPr>
                <w:rFonts w:ascii="Verdana" w:eastAsia="Verdana" w:hAnsi="Verdana" w:cs="Verdana"/>
                <w:sz w:val="16"/>
                <w:szCs w:val="16"/>
              </w:rPr>
            </w:pPr>
          </w:p>
          <w:p w14:paraId="45E4E31D" w14:textId="77777777" w:rsidR="00A74724" w:rsidRPr="00082875"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                      _________________/ </w:t>
            </w:r>
            <w:r w:rsidRPr="00082875">
              <w:rPr>
                <w:rFonts w:ascii="Verdana" w:eastAsia="Verdana" w:hAnsi="Verdana" w:cs="Verdana"/>
                <w:b/>
                <w:i/>
                <w:sz w:val="16"/>
                <w:szCs w:val="16"/>
              </w:rPr>
              <w:t>20</w:t>
            </w:r>
          </w:p>
          <w:p w14:paraId="78E9A0C1" w14:textId="77777777"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t xml:space="preserve"> </w:t>
            </w:r>
          </w:p>
        </w:tc>
        <w:tc>
          <w:tcPr>
            <w:tcW w:w="40" w:type="dxa"/>
          </w:tcPr>
          <w:p w14:paraId="35C9086C" w14:textId="77777777" w:rsidR="00A74724" w:rsidRDefault="00A74724">
            <w:pPr>
              <w:rPr>
                <w:rFonts w:ascii="Verdana" w:eastAsia="Verdana" w:hAnsi="Verdana" w:cs="Verdana"/>
                <w:sz w:val="16"/>
                <w:szCs w:val="16"/>
              </w:rPr>
            </w:pPr>
          </w:p>
        </w:tc>
        <w:tc>
          <w:tcPr>
            <w:tcW w:w="40" w:type="dxa"/>
          </w:tcPr>
          <w:p w14:paraId="7C54D7E5" w14:textId="77777777" w:rsidR="00A74724" w:rsidRDefault="00A74724">
            <w:pPr>
              <w:rPr>
                <w:rFonts w:ascii="Verdana" w:eastAsia="Verdana" w:hAnsi="Verdana" w:cs="Verdana"/>
                <w:sz w:val="16"/>
                <w:szCs w:val="16"/>
              </w:rPr>
            </w:pPr>
          </w:p>
        </w:tc>
        <w:tc>
          <w:tcPr>
            <w:tcW w:w="40" w:type="dxa"/>
          </w:tcPr>
          <w:p w14:paraId="5DEB6307" w14:textId="77777777" w:rsidR="00A74724" w:rsidRDefault="00A74724">
            <w:pPr>
              <w:rPr>
                <w:rFonts w:ascii="Verdana" w:eastAsia="Verdana" w:hAnsi="Verdana" w:cs="Verdana"/>
                <w:sz w:val="16"/>
                <w:szCs w:val="16"/>
              </w:rPr>
            </w:pPr>
          </w:p>
        </w:tc>
        <w:tc>
          <w:tcPr>
            <w:tcW w:w="40" w:type="dxa"/>
          </w:tcPr>
          <w:p w14:paraId="2A42E0AE" w14:textId="77777777" w:rsidR="00A74724" w:rsidRDefault="00A74724">
            <w:pPr>
              <w:rPr>
                <w:rFonts w:ascii="Verdana" w:eastAsia="Verdana" w:hAnsi="Verdana" w:cs="Verdana"/>
                <w:sz w:val="16"/>
                <w:szCs w:val="16"/>
              </w:rPr>
            </w:pPr>
          </w:p>
        </w:tc>
        <w:tc>
          <w:tcPr>
            <w:tcW w:w="72" w:type="dxa"/>
          </w:tcPr>
          <w:p w14:paraId="62B24495" w14:textId="77777777" w:rsidR="00A74724" w:rsidRDefault="00A74724">
            <w:pPr>
              <w:rPr>
                <w:rFonts w:ascii="Verdana" w:eastAsia="Verdana" w:hAnsi="Verdana" w:cs="Verdana"/>
                <w:sz w:val="16"/>
                <w:szCs w:val="16"/>
              </w:rPr>
            </w:pPr>
          </w:p>
        </w:tc>
      </w:tr>
      <w:tr w:rsidR="00A74724" w14:paraId="38E27DF1" w14:textId="77777777">
        <w:trPr>
          <w:trHeight w:val="620"/>
        </w:trPr>
        <w:tc>
          <w:tcPr>
            <w:tcW w:w="9891" w:type="dxa"/>
            <w:gridSpan w:val="8"/>
            <w:tcBorders>
              <w:left w:val="single" w:sz="4" w:space="0" w:color="000001"/>
              <w:bottom w:val="single" w:sz="4" w:space="0" w:color="000001"/>
              <w:right w:val="single" w:sz="4" w:space="0" w:color="000001"/>
            </w:tcBorders>
          </w:tcPr>
          <w:p w14:paraId="0753E771" w14:textId="4DEBD9CB" w:rsidR="00A74724" w:rsidRDefault="000849B4">
            <w:pPr>
              <w:rPr>
                <w:rFonts w:ascii="Liberation Serif" w:eastAsia="Liberation Serif" w:hAnsi="Liberation Serif" w:cs="Liberation Serif"/>
                <w:sz w:val="24"/>
                <w:szCs w:val="24"/>
              </w:rPr>
            </w:pPr>
            <w:r>
              <w:rPr>
                <w:rFonts w:ascii="Verdana" w:eastAsia="Verdana" w:hAnsi="Verdana" w:cs="Verdana"/>
                <w:b/>
                <w:i/>
                <w:sz w:val="16"/>
                <w:szCs w:val="16"/>
              </w:rPr>
              <w:lastRenderedPageBreak/>
              <w:t>N.B.:  per ogni indicatore si riporta la corrispondenza della singola scala di punteggio con la consueta valutazione in decimi, tenendo conto di volta in volta della relativa proporzione e considerando livello SUFFICIENTE come da normativa 6/10 = 60/100 (e pertanto) = 10/15, 12/20, 15/25, 18/30. NEL PUNTEGGIO FINALE SUFFICIENZA = 12/20</w:t>
            </w:r>
          </w:p>
        </w:tc>
      </w:tr>
    </w:tbl>
    <w:p w14:paraId="6406609D" w14:textId="3249823A" w:rsidR="00A74724" w:rsidRPr="007900C3" w:rsidRDefault="000849B4" w:rsidP="007900C3">
      <w:pPr>
        <w:rPr>
          <w:rFonts w:ascii="Liberation Serif" w:eastAsia="Liberation Serif" w:hAnsi="Liberation Serif" w:cs="Liberation Serif"/>
          <w:sz w:val="24"/>
          <w:szCs w:val="24"/>
        </w:rPr>
      </w:pPr>
      <w:r>
        <w:rPr>
          <w:rFonts w:ascii="Verdana" w:eastAsia="Verdana" w:hAnsi="Verdana" w:cs="Verdana"/>
          <w:b/>
          <w:i/>
          <w:color w:val="00000A"/>
          <w:sz w:val="16"/>
          <w:szCs w:val="16"/>
        </w:rPr>
        <w:t>LEGENDA: N=NULLO G=GRAVEMENTE INSUFFICIENTE  I=INSUFFICIENTE M=MEDIOCRE S=SUFFICIENTE   D=DISCRETO B=BUONO O=OTTIMO</w:t>
      </w:r>
    </w:p>
    <w:p w14:paraId="7D3F48FB" w14:textId="77777777" w:rsidR="00F377E7" w:rsidRPr="00F377E7" w:rsidRDefault="00F377E7" w:rsidP="00F377E7">
      <w:pPr>
        <w:spacing w:before="100" w:beforeAutospacing="1" w:after="100" w:afterAutospacing="1"/>
        <w:jc w:val="center"/>
        <w:rPr>
          <w:rFonts w:eastAsia="Liberation Serif"/>
          <w:sz w:val="24"/>
          <w:szCs w:val="24"/>
          <w:lang w:eastAsia="en-GB"/>
        </w:rPr>
      </w:pPr>
      <w:r w:rsidRPr="00F377E7">
        <w:rPr>
          <w:rFonts w:eastAsia="Verdana"/>
          <w:b/>
          <w:sz w:val="24"/>
          <w:szCs w:val="24"/>
          <w:lang w:eastAsia="en-GB"/>
        </w:rPr>
        <w:t xml:space="preserve">Liceo Classico e Scientifico “Democrito” </w:t>
      </w:r>
    </w:p>
    <w:p w14:paraId="7FDFC708" w14:textId="77777777" w:rsidR="00F377E7" w:rsidRPr="00F377E7" w:rsidRDefault="00F377E7" w:rsidP="00F377E7">
      <w:pPr>
        <w:spacing w:before="100" w:beforeAutospacing="1" w:after="100" w:afterAutospacing="1"/>
        <w:jc w:val="center"/>
        <w:rPr>
          <w:rFonts w:eastAsia="Liberation Serif"/>
          <w:sz w:val="24"/>
          <w:szCs w:val="24"/>
          <w:lang w:eastAsia="en-GB"/>
        </w:rPr>
      </w:pPr>
      <w:r w:rsidRPr="00F377E7">
        <w:rPr>
          <w:rFonts w:eastAsia="Verdana"/>
          <w:b/>
          <w:sz w:val="24"/>
          <w:szCs w:val="24"/>
          <w:lang w:eastAsia="en-GB"/>
        </w:rPr>
        <w:t xml:space="preserve">Griglia di valutazione Seconda Prova SCIENTIFICO  </w:t>
      </w:r>
    </w:p>
    <w:p w14:paraId="46E375DE" w14:textId="77777777" w:rsidR="00F377E7" w:rsidRPr="00F377E7" w:rsidRDefault="00F377E7" w:rsidP="00F377E7">
      <w:pPr>
        <w:spacing w:before="100" w:beforeAutospacing="1" w:after="100" w:afterAutospacing="1"/>
        <w:jc w:val="center"/>
        <w:rPr>
          <w:rFonts w:eastAsia="Verdana"/>
          <w:b/>
          <w:sz w:val="24"/>
          <w:szCs w:val="24"/>
          <w:lang w:eastAsia="en-GB"/>
        </w:rPr>
      </w:pPr>
      <w:r w:rsidRPr="00F377E7">
        <w:rPr>
          <w:rFonts w:eastAsia="Verdana"/>
          <w:b/>
          <w:sz w:val="24"/>
          <w:szCs w:val="24"/>
          <w:lang w:eastAsia="en-GB"/>
        </w:rPr>
        <w:t>Esame di Stato 2021-2022</w:t>
      </w:r>
    </w:p>
    <w:p w14:paraId="1F2D9826" w14:textId="77777777" w:rsidR="00F377E7" w:rsidRPr="00F377E7" w:rsidRDefault="00F377E7" w:rsidP="00F377E7">
      <w:pPr>
        <w:spacing w:before="100" w:beforeAutospacing="1" w:after="100" w:afterAutospacing="1" w:line="256" w:lineRule="auto"/>
        <w:rPr>
          <w:rFonts w:eastAsia="Verdana"/>
          <w:b/>
          <w:sz w:val="24"/>
          <w:szCs w:val="24"/>
          <w:lang w:eastAsia="en-GB"/>
        </w:rPr>
      </w:pPr>
      <w:r w:rsidRPr="00F377E7">
        <w:rPr>
          <w:rFonts w:eastAsia="Verdana"/>
          <w:b/>
          <w:sz w:val="24"/>
          <w:szCs w:val="24"/>
          <w:lang w:eastAsia="en-GB"/>
        </w:rPr>
        <w:t>Commissione n. _________                                                                                          Classe ______</w:t>
      </w:r>
    </w:p>
    <w:p w14:paraId="33329CC2" w14:textId="77777777" w:rsidR="00F377E7" w:rsidRPr="00F377E7" w:rsidRDefault="00F377E7" w:rsidP="00F377E7">
      <w:pPr>
        <w:spacing w:before="100" w:beforeAutospacing="1" w:after="100" w:afterAutospacing="1" w:line="256" w:lineRule="auto"/>
        <w:jc w:val="center"/>
        <w:rPr>
          <w:rFonts w:eastAsia="Liberation Serif"/>
          <w:sz w:val="24"/>
          <w:szCs w:val="24"/>
          <w:lang w:val="en-GB" w:eastAsia="en-GB"/>
        </w:rPr>
      </w:pPr>
      <w:r w:rsidRPr="00F377E7">
        <w:rPr>
          <w:rFonts w:eastAsia="Verdana"/>
          <w:b/>
          <w:sz w:val="24"/>
          <w:szCs w:val="24"/>
          <w:lang w:val="en-GB" w:eastAsia="en-GB"/>
        </w:rPr>
        <w:t>CANDIDATO/A..................................................................................…</w:t>
      </w:r>
    </w:p>
    <w:tbl>
      <w:tblPr>
        <w:tblStyle w:val="TableNormal3"/>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600"/>
        <w:gridCol w:w="1200"/>
        <w:gridCol w:w="1875"/>
        <w:gridCol w:w="1125"/>
        <w:gridCol w:w="555"/>
        <w:gridCol w:w="990"/>
        <w:gridCol w:w="420"/>
        <w:gridCol w:w="555"/>
        <w:gridCol w:w="555"/>
        <w:gridCol w:w="420"/>
        <w:gridCol w:w="555"/>
        <w:gridCol w:w="555"/>
        <w:gridCol w:w="555"/>
        <w:gridCol w:w="660"/>
      </w:tblGrid>
      <w:tr w:rsidR="00F377E7" w:rsidRPr="00F377E7" w14:paraId="0CDA4D94" w14:textId="77777777" w:rsidTr="00F377E7">
        <w:tc>
          <w:tcPr>
            <w:tcW w:w="1800" w:type="dxa"/>
            <w:gridSpan w:val="2"/>
            <w:vAlign w:val="center"/>
            <w:hideMark/>
          </w:tcPr>
          <w:p w14:paraId="37B485BC" w14:textId="77777777" w:rsidR="00F377E7" w:rsidRPr="00F377E7" w:rsidRDefault="00F377E7" w:rsidP="00F377E7">
            <w:pPr>
              <w:spacing w:before="100" w:beforeAutospacing="1" w:after="100" w:afterAutospacing="1" w:line="256" w:lineRule="auto"/>
              <w:jc w:val="center"/>
              <w:rPr>
                <w:bCs/>
                <w:color w:val="000000"/>
                <w:sz w:val="24"/>
                <w:szCs w:val="24"/>
              </w:rPr>
            </w:pPr>
            <w:r w:rsidRPr="00F377E7">
              <w:rPr>
                <w:bCs/>
                <w:color w:val="000000"/>
                <w:sz w:val="24"/>
                <w:szCs w:val="24"/>
              </w:rPr>
              <w:t>INDICATORI</w:t>
            </w:r>
          </w:p>
        </w:tc>
        <w:tc>
          <w:tcPr>
            <w:tcW w:w="1875" w:type="dxa"/>
            <w:tcBorders>
              <w:left w:val="nil"/>
            </w:tcBorders>
            <w:vAlign w:val="center"/>
            <w:hideMark/>
          </w:tcPr>
          <w:p w14:paraId="237B4D2C" w14:textId="77777777" w:rsidR="00F377E7" w:rsidRPr="00F377E7" w:rsidRDefault="00F377E7" w:rsidP="00F377E7">
            <w:pPr>
              <w:spacing w:before="100" w:beforeAutospacing="1" w:after="100" w:afterAutospacing="1" w:line="256" w:lineRule="auto"/>
              <w:jc w:val="center"/>
              <w:rPr>
                <w:bCs/>
                <w:color w:val="000000"/>
                <w:sz w:val="24"/>
                <w:szCs w:val="24"/>
              </w:rPr>
            </w:pPr>
            <w:r w:rsidRPr="00F377E7">
              <w:rPr>
                <w:bCs/>
                <w:color w:val="000000"/>
                <w:sz w:val="24"/>
                <w:szCs w:val="24"/>
              </w:rPr>
              <w:t>DESCRITTORI</w:t>
            </w:r>
          </w:p>
        </w:tc>
        <w:tc>
          <w:tcPr>
            <w:tcW w:w="1125" w:type="dxa"/>
            <w:tcBorders>
              <w:left w:val="nil"/>
              <w:bottom w:val="nil"/>
            </w:tcBorders>
            <w:vAlign w:val="center"/>
            <w:hideMark/>
          </w:tcPr>
          <w:p w14:paraId="4C4C5C96" w14:textId="77777777" w:rsidR="00F377E7" w:rsidRPr="00F377E7" w:rsidRDefault="00F377E7" w:rsidP="00F377E7">
            <w:pPr>
              <w:spacing w:before="100" w:beforeAutospacing="1" w:after="100" w:afterAutospacing="1" w:line="256" w:lineRule="auto"/>
              <w:jc w:val="center"/>
              <w:rPr>
                <w:bCs/>
                <w:color w:val="000000"/>
                <w:sz w:val="24"/>
                <w:szCs w:val="24"/>
              </w:rPr>
            </w:pPr>
            <w:r w:rsidRPr="00F377E7">
              <w:rPr>
                <w:bCs/>
                <w:color w:val="000000"/>
                <w:sz w:val="24"/>
                <w:szCs w:val="24"/>
              </w:rPr>
              <w:t>Punti</w:t>
            </w:r>
          </w:p>
        </w:tc>
        <w:tc>
          <w:tcPr>
            <w:tcW w:w="555" w:type="dxa"/>
            <w:tcBorders>
              <w:left w:val="nil"/>
            </w:tcBorders>
            <w:vAlign w:val="bottom"/>
            <w:hideMark/>
          </w:tcPr>
          <w:p w14:paraId="2888CAE6" w14:textId="77777777" w:rsidR="00F377E7" w:rsidRPr="00F377E7" w:rsidRDefault="00F377E7" w:rsidP="00F377E7">
            <w:pPr>
              <w:spacing w:before="100" w:beforeAutospacing="1" w:after="100" w:afterAutospacing="1" w:line="256" w:lineRule="auto"/>
              <w:jc w:val="center"/>
              <w:rPr>
                <w:bCs/>
                <w:color w:val="000000"/>
                <w:sz w:val="24"/>
                <w:szCs w:val="24"/>
              </w:rPr>
            </w:pPr>
            <w:r w:rsidRPr="00F377E7">
              <w:rPr>
                <w:bCs/>
                <w:color w:val="000000"/>
                <w:sz w:val="24"/>
                <w:szCs w:val="24"/>
              </w:rPr>
              <w:t>P</w:t>
            </w:r>
            <w:r w:rsidRPr="00F377E7">
              <w:rPr>
                <w:bCs/>
                <w:color w:val="000000"/>
                <w:sz w:val="24"/>
                <w:szCs w:val="24"/>
              </w:rPr>
              <w:br/>
            </w:r>
          </w:p>
        </w:tc>
        <w:tc>
          <w:tcPr>
            <w:tcW w:w="990" w:type="dxa"/>
            <w:tcBorders>
              <w:left w:val="nil"/>
              <w:bottom w:val="nil"/>
            </w:tcBorders>
            <w:vAlign w:val="center"/>
            <w:hideMark/>
          </w:tcPr>
          <w:p w14:paraId="22DC9C51" w14:textId="77777777" w:rsidR="00F377E7" w:rsidRPr="00F377E7" w:rsidRDefault="00F377E7" w:rsidP="00F377E7">
            <w:pPr>
              <w:spacing w:before="100" w:beforeAutospacing="1" w:after="100" w:afterAutospacing="1" w:line="256" w:lineRule="auto"/>
              <w:jc w:val="center"/>
              <w:rPr>
                <w:bCs/>
                <w:color w:val="000000"/>
                <w:sz w:val="24"/>
                <w:szCs w:val="24"/>
              </w:rPr>
            </w:pPr>
            <w:r w:rsidRPr="00F377E7">
              <w:rPr>
                <w:bCs/>
                <w:color w:val="000000"/>
                <w:sz w:val="24"/>
                <w:szCs w:val="24"/>
              </w:rPr>
              <w:t>Punti</w:t>
            </w:r>
          </w:p>
        </w:tc>
        <w:tc>
          <w:tcPr>
            <w:tcW w:w="420" w:type="dxa"/>
            <w:tcBorders>
              <w:left w:val="nil"/>
            </w:tcBorders>
            <w:vAlign w:val="bottom"/>
            <w:hideMark/>
          </w:tcPr>
          <w:p w14:paraId="0465A333" w14:textId="77777777" w:rsidR="00F377E7" w:rsidRPr="00F377E7" w:rsidRDefault="00F377E7" w:rsidP="00F377E7">
            <w:pPr>
              <w:spacing w:before="100" w:beforeAutospacing="1" w:after="100" w:afterAutospacing="1" w:line="256" w:lineRule="auto"/>
              <w:jc w:val="center"/>
              <w:rPr>
                <w:bCs/>
                <w:color w:val="000000"/>
                <w:sz w:val="24"/>
                <w:szCs w:val="24"/>
              </w:rPr>
            </w:pPr>
            <w:r w:rsidRPr="00F377E7">
              <w:rPr>
                <w:bCs/>
                <w:color w:val="000000"/>
                <w:sz w:val="24"/>
                <w:szCs w:val="24"/>
              </w:rPr>
              <w:t>Q</w:t>
            </w:r>
            <w:r w:rsidRPr="00F377E7">
              <w:rPr>
                <w:bCs/>
                <w:color w:val="000000"/>
                <w:sz w:val="24"/>
                <w:szCs w:val="24"/>
              </w:rPr>
              <w:br/>
              <w:t>1</w:t>
            </w:r>
          </w:p>
        </w:tc>
        <w:tc>
          <w:tcPr>
            <w:tcW w:w="555" w:type="dxa"/>
            <w:tcBorders>
              <w:left w:val="nil"/>
            </w:tcBorders>
            <w:vAlign w:val="bottom"/>
            <w:hideMark/>
          </w:tcPr>
          <w:p w14:paraId="4A3291DA" w14:textId="77777777" w:rsidR="00F377E7" w:rsidRPr="00F377E7" w:rsidRDefault="00F377E7" w:rsidP="00F377E7">
            <w:pPr>
              <w:spacing w:before="100" w:beforeAutospacing="1" w:after="100" w:afterAutospacing="1" w:line="256" w:lineRule="auto"/>
              <w:jc w:val="center"/>
              <w:rPr>
                <w:bCs/>
                <w:color w:val="000000"/>
                <w:sz w:val="24"/>
                <w:szCs w:val="24"/>
              </w:rPr>
            </w:pPr>
            <w:r w:rsidRPr="00F377E7">
              <w:rPr>
                <w:bCs/>
                <w:color w:val="000000"/>
                <w:sz w:val="24"/>
                <w:szCs w:val="24"/>
              </w:rPr>
              <w:t>Q</w:t>
            </w:r>
            <w:r w:rsidRPr="00F377E7">
              <w:rPr>
                <w:bCs/>
                <w:color w:val="000000"/>
                <w:sz w:val="24"/>
                <w:szCs w:val="24"/>
              </w:rPr>
              <w:br/>
              <w:t>2</w:t>
            </w:r>
          </w:p>
        </w:tc>
        <w:tc>
          <w:tcPr>
            <w:tcW w:w="555" w:type="dxa"/>
            <w:tcBorders>
              <w:left w:val="nil"/>
            </w:tcBorders>
            <w:vAlign w:val="bottom"/>
            <w:hideMark/>
          </w:tcPr>
          <w:p w14:paraId="11122620" w14:textId="77777777" w:rsidR="00F377E7" w:rsidRPr="00F377E7" w:rsidRDefault="00F377E7" w:rsidP="00F377E7">
            <w:pPr>
              <w:spacing w:before="100" w:beforeAutospacing="1" w:after="100" w:afterAutospacing="1" w:line="256" w:lineRule="auto"/>
              <w:jc w:val="center"/>
              <w:rPr>
                <w:bCs/>
                <w:color w:val="000000"/>
                <w:sz w:val="24"/>
                <w:szCs w:val="24"/>
              </w:rPr>
            </w:pPr>
            <w:r w:rsidRPr="00F377E7">
              <w:rPr>
                <w:bCs/>
                <w:color w:val="000000"/>
                <w:sz w:val="24"/>
                <w:szCs w:val="24"/>
              </w:rPr>
              <w:t>Q</w:t>
            </w:r>
            <w:r w:rsidRPr="00F377E7">
              <w:rPr>
                <w:bCs/>
                <w:color w:val="000000"/>
                <w:sz w:val="24"/>
                <w:szCs w:val="24"/>
              </w:rPr>
              <w:br/>
              <w:t>3</w:t>
            </w:r>
          </w:p>
        </w:tc>
        <w:tc>
          <w:tcPr>
            <w:tcW w:w="420" w:type="dxa"/>
            <w:tcBorders>
              <w:left w:val="nil"/>
            </w:tcBorders>
            <w:vAlign w:val="bottom"/>
            <w:hideMark/>
          </w:tcPr>
          <w:p w14:paraId="004D4982" w14:textId="77777777" w:rsidR="00F377E7" w:rsidRPr="00F377E7" w:rsidRDefault="00F377E7" w:rsidP="00F377E7">
            <w:pPr>
              <w:spacing w:before="100" w:beforeAutospacing="1" w:after="100" w:afterAutospacing="1" w:line="256" w:lineRule="auto"/>
              <w:jc w:val="center"/>
              <w:rPr>
                <w:bCs/>
                <w:color w:val="000000"/>
                <w:sz w:val="24"/>
                <w:szCs w:val="24"/>
              </w:rPr>
            </w:pPr>
            <w:r w:rsidRPr="00F377E7">
              <w:rPr>
                <w:bCs/>
                <w:color w:val="000000"/>
                <w:sz w:val="24"/>
                <w:szCs w:val="24"/>
              </w:rPr>
              <w:t>Q</w:t>
            </w:r>
            <w:r w:rsidRPr="00F377E7">
              <w:rPr>
                <w:bCs/>
                <w:color w:val="000000"/>
                <w:sz w:val="24"/>
                <w:szCs w:val="24"/>
              </w:rPr>
              <w:br/>
              <w:t>4</w:t>
            </w:r>
          </w:p>
        </w:tc>
        <w:tc>
          <w:tcPr>
            <w:tcW w:w="555" w:type="dxa"/>
            <w:tcBorders>
              <w:left w:val="nil"/>
            </w:tcBorders>
            <w:vAlign w:val="bottom"/>
            <w:hideMark/>
          </w:tcPr>
          <w:p w14:paraId="3009B653" w14:textId="77777777" w:rsidR="00F377E7" w:rsidRPr="00F377E7" w:rsidRDefault="00F377E7" w:rsidP="00F377E7">
            <w:pPr>
              <w:spacing w:before="100" w:beforeAutospacing="1" w:after="100" w:afterAutospacing="1" w:line="256" w:lineRule="auto"/>
              <w:jc w:val="center"/>
              <w:rPr>
                <w:bCs/>
                <w:color w:val="000000"/>
                <w:sz w:val="24"/>
                <w:szCs w:val="24"/>
              </w:rPr>
            </w:pPr>
            <w:r w:rsidRPr="00F377E7">
              <w:rPr>
                <w:bCs/>
                <w:color w:val="000000"/>
                <w:sz w:val="24"/>
                <w:szCs w:val="24"/>
              </w:rPr>
              <w:t>Q</w:t>
            </w:r>
            <w:r w:rsidRPr="00F377E7">
              <w:rPr>
                <w:bCs/>
                <w:color w:val="000000"/>
                <w:sz w:val="24"/>
                <w:szCs w:val="24"/>
              </w:rPr>
              <w:br/>
              <w:t>5</w:t>
            </w:r>
          </w:p>
        </w:tc>
        <w:tc>
          <w:tcPr>
            <w:tcW w:w="555" w:type="dxa"/>
            <w:tcBorders>
              <w:left w:val="nil"/>
            </w:tcBorders>
            <w:vAlign w:val="bottom"/>
            <w:hideMark/>
          </w:tcPr>
          <w:p w14:paraId="7FA46D89" w14:textId="77777777" w:rsidR="00F377E7" w:rsidRPr="00F377E7" w:rsidRDefault="00F377E7" w:rsidP="00F377E7">
            <w:pPr>
              <w:spacing w:before="100" w:beforeAutospacing="1" w:after="100" w:afterAutospacing="1" w:line="256" w:lineRule="auto"/>
              <w:jc w:val="center"/>
              <w:rPr>
                <w:bCs/>
                <w:color w:val="000000"/>
                <w:sz w:val="24"/>
                <w:szCs w:val="24"/>
              </w:rPr>
            </w:pPr>
            <w:r w:rsidRPr="00F377E7">
              <w:rPr>
                <w:bCs/>
                <w:color w:val="000000"/>
                <w:sz w:val="24"/>
                <w:szCs w:val="24"/>
              </w:rPr>
              <w:t>Q</w:t>
            </w:r>
            <w:r w:rsidRPr="00F377E7">
              <w:rPr>
                <w:bCs/>
                <w:color w:val="000000"/>
                <w:sz w:val="24"/>
                <w:szCs w:val="24"/>
              </w:rPr>
              <w:br/>
              <w:t>6</w:t>
            </w:r>
          </w:p>
        </w:tc>
        <w:tc>
          <w:tcPr>
            <w:tcW w:w="555" w:type="dxa"/>
            <w:tcBorders>
              <w:left w:val="nil"/>
            </w:tcBorders>
            <w:vAlign w:val="bottom"/>
            <w:hideMark/>
          </w:tcPr>
          <w:p w14:paraId="620B11C2" w14:textId="77777777" w:rsidR="00F377E7" w:rsidRPr="00F377E7" w:rsidRDefault="00F377E7" w:rsidP="00F377E7">
            <w:pPr>
              <w:spacing w:before="100" w:beforeAutospacing="1" w:after="100" w:afterAutospacing="1" w:line="256" w:lineRule="auto"/>
              <w:jc w:val="center"/>
              <w:rPr>
                <w:bCs/>
                <w:color w:val="000000"/>
                <w:sz w:val="24"/>
                <w:szCs w:val="24"/>
              </w:rPr>
            </w:pPr>
            <w:r w:rsidRPr="00F377E7">
              <w:rPr>
                <w:bCs/>
                <w:color w:val="000000"/>
                <w:sz w:val="24"/>
                <w:szCs w:val="24"/>
              </w:rPr>
              <w:t>Q</w:t>
            </w:r>
            <w:r w:rsidRPr="00F377E7">
              <w:rPr>
                <w:bCs/>
                <w:color w:val="000000"/>
                <w:sz w:val="24"/>
                <w:szCs w:val="24"/>
              </w:rPr>
              <w:br/>
              <w:t>7</w:t>
            </w:r>
          </w:p>
        </w:tc>
        <w:tc>
          <w:tcPr>
            <w:tcW w:w="555" w:type="dxa"/>
            <w:tcBorders>
              <w:left w:val="nil"/>
            </w:tcBorders>
            <w:vAlign w:val="bottom"/>
            <w:hideMark/>
          </w:tcPr>
          <w:p w14:paraId="5DB53C61" w14:textId="77777777" w:rsidR="00F377E7" w:rsidRPr="00F377E7" w:rsidRDefault="00F377E7" w:rsidP="00F377E7">
            <w:pPr>
              <w:spacing w:before="100" w:beforeAutospacing="1" w:after="100" w:afterAutospacing="1" w:line="256" w:lineRule="auto"/>
              <w:jc w:val="center"/>
              <w:rPr>
                <w:bCs/>
                <w:color w:val="000000"/>
                <w:sz w:val="24"/>
                <w:szCs w:val="24"/>
              </w:rPr>
            </w:pPr>
            <w:r w:rsidRPr="00F377E7">
              <w:rPr>
                <w:bCs/>
                <w:color w:val="000000"/>
                <w:sz w:val="24"/>
                <w:szCs w:val="24"/>
              </w:rPr>
              <w:t>Q</w:t>
            </w:r>
            <w:r w:rsidRPr="00F377E7">
              <w:rPr>
                <w:bCs/>
                <w:color w:val="000000"/>
                <w:sz w:val="24"/>
                <w:szCs w:val="24"/>
              </w:rPr>
              <w:br/>
              <w:t>8</w:t>
            </w:r>
          </w:p>
        </w:tc>
      </w:tr>
      <w:tr w:rsidR="00F377E7" w:rsidRPr="00F377E7" w14:paraId="29C5575F" w14:textId="77777777" w:rsidTr="00F377E7">
        <w:tc>
          <w:tcPr>
            <w:tcW w:w="1800" w:type="dxa"/>
            <w:gridSpan w:val="2"/>
            <w:vMerge w:val="restart"/>
            <w:tcBorders>
              <w:top w:val="nil"/>
            </w:tcBorders>
            <w:shd w:val="clear" w:color="auto" w:fill="E6E6E6"/>
            <w:vAlign w:val="center"/>
            <w:hideMark/>
          </w:tcPr>
          <w:p w14:paraId="2DDECF4E" w14:textId="77777777" w:rsidR="00F377E7" w:rsidRPr="00F377E7" w:rsidRDefault="00F377E7" w:rsidP="00F377E7">
            <w:pPr>
              <w:spacing w:before="100" w:beforeAutospacing="1" w:after="100" w:afterAutospacing="1" w:line="256" w:lineRule="auto"/>
              <w:jc w:val="center"/>
              <w:rPr>
                <w:bCs/>
                <w:color w:val="000000"/>
                <w:sz w:val="24"/>
                <w:szCs w:val="24"/>
              </w:rPr>
            </w:pPr>
            <w:r w:rsidRPr="00F377E7">
              <w:rPr>
                <w:bCs/>
                <w:color w:val="000000"/>
                <w:sz w:val="24"/>
                <w:szCs w:val="24"/>
              </w:rPr>
              <w:t>Conoscenza degli argomenti</w:t>
            </w:r>
          </w:p>
        </w:tc>
        <w:tc>
          <w:tcPr>
            <w:tcW w:w="1875" w:type="dxa"/>
            <w:tcBorders>
              <w:top w:val="nil"/>
              <w:left w:val="nil"/>
            </w:tcBorders>
            <w:vAlign w:val="center"/>
            <w:hideMark/>
          </w:tcPr>
          <w:p w14:paraId="57C3A113"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Nulla</w:t>
            </w:r>
          </w:p>
        </w:tc>
        <w:tc>
          <w:tcPr>
            <w:tcW w:w="1125" w:type="dxa"/>
            <w:tcBorders>
              <w:left w:val="nil"/>
            </w:tcBorders>
            <w:vAlign w:val="center"/>
            <w:hideMark/>
          </w:tcPr>
          <w:p w14:paraId="07074985"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0</w:t>
            </w:r>
          </w:p>
        </w:tc>
        <w:tc>
          <w:tcPr>
            <w:tcW w:w="555" w:type="dxa"/>
            <w:vMerge w:val="restart"/>
            <w:tcBorders>
              <w:top w:val="nil"/>
              <w:left w:val="nil"/>
              <w:bottom w:val="nil"/>
            </w:tcBorders>
            <w:vAlign w:val="center"/>
            <w:hideMark/>
          </w:tcPr>
          <w:p w14:paraId="3D9C3135"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p w14:paraId="2C189971"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p w14:paraId="46C36010"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p w14:paraId="504921C0"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p w14:paraId="20A097B9"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990" w:type="dxa"/>
            <w:tcBorders>
              <w:left w:val="nil"/>
            </w:tcBorders>
            <w:vAlign w:val="center"/>
            <w:hideMark/>
          </w:tcPr>
          <w:p w14:paraId="4BE946EF"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0</w:t>
            </w:r>
          </w:p>
        </w:tc>
        <w:tc>
          <w:tcPr>
            <w:tcW w:w="420" w:type="dxa"/>
            <w:vMerge w:val="restart"/>
            <w:tcBorders>
              <w:top w:val="nil"/>
              <w:left w:val="nil"/>
            </w:tcBorders>
            <w:vAlign w:val="center"/>
            <w:hideMark/>
          </w:tcPr>
          <w:p w14:paraId="4F53178A"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41BAE55F"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39FE37FE"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420" w:type="dxa"/>
            <w:vMerge w:val="restart"/>
            <w:tcBorders>
              <w:top w:val="nil"/>
              <w:left w:val="nil"/>
            </w:tcBorders>
            <w:vAlign w:val="center"/>
            <w:hideMark/>
          </w:tcPr>
          <w:p w14:paraId="68B6D3E0"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48EB38F4"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02F4B6CB"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01154E89"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29728782"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r>
      <w:tr w:rsidR="00F377E7" w:rsidRPr="00F377E7" w14:paraId="4FFA24A5" w14:textId="77777777" w:rsidTr="00F377E7">
        <w:tc>
          <w:tcPr>
            <w:tcW w:w="600" w:type="dxa"/>
            <w:gridSpan w:val="2"/>
            <w:vMerge/>
            <w:tcBorders>
              <w:top w:val="nil"/>
            </w:tcBorders>
            <w:vAlign w:val="center"/>
            <w:hideMark/>
          </w:tcPr>
          <w:p w14:paraId="12B59358" w14:textId="77777777" w:rsidR="00F377E7" w:rsidRPr="00F377E7" w:rsidRDefault="00F377E7" w:rsidP="00F377E7">
            <w:pPr>
              <w:rPr>
                <w:bCs/>
                <w:color w:val="000000"/>
                <w:sz w:val="24"/>
                <w:szCs w:val="24"/>
              </w:rPr>
            </w:pPr>
          </w:p>
        </w:tc>
        <w:tc>
          <w:tcPr>
            <w:tcW w:w="1875" w:type="dxa"/>
            <w:tcBorders>
              <w:top w:val="nil"/>
              <w:left w:val="nil"/>
            </w:tcBorders>
            <w:vAlign w:val="center"/>
            <w:hideMark/>
          </w:tcPr>
          <w:p w14:paraId="5AE25F29"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Gravemente lacunosa</w:t>
            </w:r>
          </w:p>
        </w:tc>
        <w:tc>
          <w:tcPr>
            <w:tcW w:w="1125" w:type="dxa"/>
            <w:tcBorders>
              <w:top w:val="nil"/>
              <w:left w:val="nil"/>
            </w:tcBorders>
            <w:vAlign w:val="center"/>
            <w:hideMark/>
          </w:tcPr>
          <w:p w14:paraId="39699554"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1-6</w:t>
            </w:r>
          </w:p>
        </w:tc>
        <w:tc>
          <w:tcPr>
            <w:tcW w:w="300" w:type="dxa"/>
            <w:vMerge/>
            <w:tcBorders>
              <w:top w:val="nil"/>
              <w:left w:val="nil"/>
              <w:bottom w:val="nil"/>
            </w:tcBorders>
            <w:vAlign w:val="center"/>
            <w:hideMark/>
          </w:tcPr>
          <w:p w14:paraId="22928931" w14:textId="77777777" w:rsidR="00F377E7" w:rsidRPr="00F377E7" w:rsidRDefault="00F377E7" w:rsidP="00F377E7">
            <w:pPr>
              <w:rPr>
                <w:color w:val="000000"/>
                <w:sz w:val="24"/>
                <w:szCs w:val="24"/>
              </w:rPr>
            </w:pPr>
          </w:p>
        </w:tc>
        <w:tc>
          <w:tcPr>
            <w:tcW w:w="990" w:type="dxa"/>
            <w:tcBorders>
              <w:top w:val="nil"/>
              <w:left w:val="nil"/>
            </w:tcBorders>
            <w:vAlign w:val="center"/>
            <w:hideMark/>
          </w:tcPr>
          <w:p w14:paraId="6AA5CFD3"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1</w:t>
            </w:r>
          </w:p>
        </w:tc>
        <w:tc>
          <w:tcPr>
            <w:tcW w:w="300" w:type="dxa"/>
            <w:vMerge/>
            <w:tcBorders>
              <w:top w:val="nil"/>
              <w:left w:val="nil"/>
            </w:tcBorders>
            <w:vAlign w:val="center"/>
            <w:hideMark/>
          </w:tcPr>
          <w:p w14:paraId="7622C63D"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2F1C0447"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60DCE3D8"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151DBD53"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30F4C330" w14:textId="77777777" w:rsidR="00F377E7" w:rsidRPr="00F377E7" w:rsidRDefault="00F377E7" w:rsidP="00F377E7">
            <w:pPr>
              <w:rPr>
                <w:color w:val="000000"/>
                <w:sz w:val="24"/>
                <w:szCs w:val="24"/>
              </w:rPr>
            </w:pPr>
          </w:p>
        </w:tc>
        <w:tc>
          <w:tcPr>
            <w:tcW w:w="855" w:type="dxa"/>
            <w:vMerge/>
            <w:tcBorders>
              <w:top w:val="nil"/>
              <w:left w:val="nil"/>
            </w:tcBorders>
            <w:vAlign w:val="center"/>
            <w:hideMark/>
          </w:tcPr>
          <w:p w14:paraId="38F0DE75"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0B92F610"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1FF68933" w14:textId="77777777" w:rsidR="00F377E7" w:rsidRPr="00F377E7" w:rsidRDefault="00F377E7" w:rsidP="00F377E7">
            <w:pPr>
              <w:rPr>
                <w:color w:val="000000"/>
                <w:sz w:val="24"/>
                <w:szCs w:val="24"/>
              </w:rPr>
            </w:pPr>
          </w:p>
        </w:tc>
      </w:tr>
      <w:tr w:rsidR="00F377E7" w:rsidRPr="00F377E7" w14:paraId="455E72FF" w14:textId="77777777" w:rsidTr="00F377E7">
        <w:tc>
          <w:tcPr>
            <w:tcW w:w="600" w:type="dxa"/>
            <w:gridSpan w:val="2"/>
            <w:vMerge/>
            <w:tcBorders>
              <w:top w:val="nil"/>
            </w:tcBorders>
            <w:vAlign w:val="center"/>
            <w:hideMark/>
          </w:tcPr>
          <w:p w14:paraId="4A5CB3D8" w14:textId="77777777" w:rsidR="00F377E7" w:rsidRPr="00F377E7" w:rsidRDefault="00F377E7" w:rsidP="00F377E7">
            <w:pPr>
              <w:rPr>
                <w:bCs/>
                <w:color w:val="000000"/>
                <w:sz w:val="24"/>
                <w:szCs w:val="24"/>
              </w:rPr>
            </w:pPr>
          </w:p>
        </w:tc>
        <w:tc>
          <w:tcPr>
            <w:tcW w:w="1875" w:type="dxa"/>
            <w:tcBorders>
              <w:top w:val="nil"/>
              <w:left w:val="nil"/>
            </w:tcBorders>
            <w:vAlign w:val="center"/>
            <w:hideMark/>
          </w:tcPr>
          <w:p w14:paraId="616C4081"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Schematica-superficiale</w:t>
            </w:r>
          </w:p>
        </w:tc>
        <w:tc>
          <w:tcPr>
            <w:tcW w:w="1125" w:type="dxa"/>
            <w:tcBorders>
              <w:top w:val="nil"/>
              <w:left w:val="nil"/>
            </w:tcBorders>
            <w:vAlign w:val="center"/>
            <w:hideMark/>
          </w:tcPr>
          <w:p w14:paraId="10F3894E"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7-12</w:t>
            </w:r>
          </w:p>
        </w:tc>
        <w:tc>
          <w:tcPr>
            <w:tcW w:w="300" w:type="dxa"/>
            <w:vMerge/>
            <w:tcBorders>
              <w:top w:val="nil"/>
              <w:left w:val="nil"/>
              <w:bottom w:val="nil"/>
            </w:tcBorders>
            <w:vAlign w:val="center"/>
            <w:hideMark/>
          </w:tcPr>
          <w:p w14:paraId="69E73326" w14:textId="77777777" w:rsidR="00F377E7" w:rsidRPr="00F377E7" w:rsidRDefault="00F377E7" w:rsidP="00F377E7">
            <w:pPr>
              <w:rPr>
                <w:color w:val="000000"/>
                <w:sz w:val="24"/>
                <w:szCs w:val="24"/>
              </w:rPr>
            </w:pPr>
          </w:p>
        </w:tc>
        <w:tc>
          <w:tcPr>
            <w:tcW w:w="990" w:type="dxa"/>
            <w:tcBorders>
              <w:top w:val="nil"/>
              <w:left w:val="nil"/>
            </w:tcBorders>
            <w:vAlign w:val="center"/>
            <w:hideMark/>
          </w:tcPr>
          <w:p w14:paraId="65A23363"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2</w:t>
            </w:r>
          </w:p>
        </w:tc>
        <w:tc>
          <w:tcPr>
            <w:tcW w:w="300" w:type="dxa"/>
            <w:vMerge/>
            <w:tcBorders>
              <w:top w:val="nil"/>
              <w:left w:val="nil"/>
            </w:tcBorders>
            <w:vAlign w:val="center"/>
            <w:hideMark/>
          </w:tcPr>
          <w:p w14:paraId="1A9A3D1A"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2A26C3A5"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2C2C696F"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3ED58EA8"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21CE99E0" w14:textId="77777777" w:rsidR="00F377E7" w:rsidRPr="00F377E7" w:rsidRDefault="00F377E7" w:rsidP="00F377E7">
            <w:pPr>
              <w:rPr>
                <w:color w:val="000000"/>
                <w:sz w:val="24"/>
                <w:szCs w:val="24"/>
              </w:rPr>
            </w:pPr>
          </w:p>
        </w:tc>
        <w:tc>
          <w:tcPr>
            <w:tcW w:w="855" w:type="dxa"/>
            <w:vMerge/>
            <w:tcBorders>
              <w:top w:val="nil"/>
              <w:left w:val="nil"/>
            </w:tcBorders>
            <w:vAlign w:val="center"/>
            <w:hideMark/>
          </w:tcPr>
          <w:p w14:paraId="0DF1EDDC"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153ECF57"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25A4FBD9" w14:textId="77777777" w:rsidR="00F377E7" w:rsidRPr="00F377E7" w:rsidRDefault="00F377E7" w:rsidP="00F377E7">
            <w:pPr>
              <w:rPr>
                <w:color w:val="000000"/>
                <w:sz w:val="24"/>
                <w:szCs w:val="24"/>
              </w:rPr>
            </w:pPr>
          </w:p>
        </w:tc>
      </w:tr>
      <w:tr w:rsidR="00F377E7" w:rsidRPr="00F377E7" w14:paraId="7CC62BE5" w14:textId="77777777" w:rsidTr="00F377E7">
        <w:tc>
          <w:tcPr>
            <w:tcW w:w="600" w:type="dxa"/>
            <w:gridSpan w:val="2"/>
            <w:vMerge/>
            <w:tcBorders>
              <w:top w:val="nil"/>
            </w:tcBorders>
            <w:vAlign w:val="center"/>
            <w:hideMark/>
          </w:tcPr>
          <w:p w14:paraId="536E7F32" w14:textId="77777777" w:rsidR="00F377E7" w:rsidRPr="00F377E7" w:rsidRDefault="00F377E7" w:rsidP="00F377E7">
            <w:pPr>
              <w:rPr>
                <w:bCs/>
                <w:color w:val="000000"/>
                <w:sz w:val="24"/>
                <w:szCs w:val="24"/>
              </w:rPr>
            </w:pPr>
          </w:p>
        </w:tc>
        <w:tc>
          <w:tcPr>
            <w:tcW w:w="1875" w:type="dxa"/>
            <w:tcBorders>
              <w:top w:val="nil"/>
              <w:left w:val="nil"/>
            </w:tcBorders>
            <w:vAlign w:val="center"/>
            <w:hideMark/>
          </w:tcPr>
          <w:p w14:paraId="511283D8"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Adeguata</w:t>
            </w:r>
          </w:p>
        </w:tc>
        <w:tc>
          <w:tcPr>
            <w:tcW w:w="1125" w:type="dxa"/>
            <w:tcBorders>
              <w:top w:val="nil"/>
              <w:left w:val="nil"/>
            </w:tcBorders>
            <w:vAlign w:val="center"/>
            <w:hideMark/>
          </w:tcPr>
          <w:p w14:paraId="4E58D7C6"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13-18</w:t>
            </w:r>
          </w:p>
        </w:tc>
        <w:tc>
          <w:tcPr>
            <w:tcW w:w="300" w:type="dxa"/>
            <w:vMerge/>
            <w:tcBorders>
              <w:top w:val="nil"/>
              <w:left w:val="nil"/>
              <w:bottom w:val="nil"/>
            </w:tcBorders>
            <w:vAlign w:val="center"/>
            <w:hideMark/>
          </w:tcPr>
          <w:p w14:paraId="415AACC2" w14:textId="77777777" w:rsidR="00F377E7" w:rsidRPr="00F377E7" w:rsidRDefault="00F377E7" w:rsidP="00F377E7">
            <w:pPr>
              <w:rPr>
                <w:color w:val="000000"/>
                <w:sz w:val="24"/>
                <w:szCs w:val="24"/>
              </w:rPr>
            </w:pPr>
          </w:p>
        </w:tc>
        <w:tc>
          <w:tcPr>
            <w:tcW w:w="990" w:type="dxa"/>
            <w:tcBorders>
              <w:top w:val="nil"/>
              <w:left w:val="nil"/>
            </w:tcBorders>
            <w:vAlign w:val="center"/>
            <w:hideMark/>
          </w:tcPr>
          <w:p w14:paraId="4EA2628C"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3</w:t>
            </w:r>
          </w:p>
        </w:tc>
        <w:tc>
          <w:tcPr>
            <w:tcW w:w="300" w:type="dxa"/>
            <w:vMerge/>
            <w:tcBorders>
              <w:top w:val="nil"/>
              <w:left w:val="nil"/>
            </w:tcBorders>
            <w:vAlign w:val="center"/>
            <w:hideMark/>
          </w:tcPr>
          <w:p w14:paraId="46AB670E"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389D67E4"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09A76D93"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77234869"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1F9DE433" w14:textId="77777777" w:rsidR="00F377E7" w:rsidRPr="00F377E7" w:rsidRDefault="00F377E7" w:rsidP="00F377E7">
            <w:pPr>
              <w:rPr>
                <w:color w:val="000000"/>
                <w:sz w:val="24"/>
                <w:szCs w:val="24"/>
              </w:rPr>
            </w:pPr>
          </w:p>
        </w:tc>
        <w:tc>
          <w:tcPr>
            <w:tcW w:w="855" w:type="dxa"/>
            <w:vMerge/>
            <w:tcBorders>
              <w:top w:val="nil"/>
              <w:left w:val="nil"/>
            </w:tcBorders>
            <w:vAlign w:val="center"/>
            <w:hideMark/>
          </w:tcPr>
          <w:p w14:paraId="07483C57"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793F97D7"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17B102D4" w14:textId="77777777" w:rsidR="00F377E7" w:rsidRPr="00F377E7" w:rsidRDefault="00F377E7" w:rsidP="00F377E7">
            <w:pPr>
              <w:rPr>
                <w:color w:val="000000"/>
                <w:sz w:val="24"/>
                <w:szCs w:val="24"/>
              </w:rPr>
            </w:pPr>
          </w:p>
        </w:tc>
      </w:tr>
      <w:tr w:rsidR="00F377E7" w:rsidRPr="00F377E7" w14:paraId="53D0B753" w14:textId="77777777" w:rsidTr="00F377E7">
        <w:tc>
          <w:tcPr>
            <w:tcW w:w="600" w:type="dxa"/>
            <w:gridSpan w:val="2"/>
            <w:vMerge/>
            <w:tcBorders>
              <w:top w:val="nil"/>
            </w:tcBorders>
            <w:vAlign w:val="center"/>
            <w:hideMark/>
          </w:tcPr>
          <w:p w14:paraId="598EE8D3" w14:textId="77777777" w:rsidR="00F377E7" w:rsidRPr="00F377E7" w:rsidRDefault="00F377E7" w:rsidP="00F377E7">
            <w:pPr>
              <w:rPr>
                <w:bCs/>
                <w:color w:val="000000"/>
                <w:sz w:val="24"/>
                <w:szCs w:val="24"/>
              </w:rPr>
            </w:pPr>
          </w:p>
        </w:tc>
        <w:tc>
          <w:tcPr>
            <w:tcW w:w="1875" w:type="dxa"/>
            <w:tcBorders>
              <w:top w:val="nil"/>
              <w:left w:val="nil"/>
            </w:tcBorders>
            <w:vAlign w:val="center"/>
            <w:hideMark/>
          </w:tcPr>
          <w:p w14:paraId="5A86D193"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Approfondita</w:t>
            </w:r>
          </w:p>
        </w:tc>
        <w:tc>
          <w:tcPr>
            <w:tcW w:w="1125" w:type="dxa"/>
            <w:tcBorders>
              <w:top w:val="nil"/>
              <w:left w:val="nil"/>
            </w:tcBorders>
            <w:vAlign w:val="center"/>
            <w:hideMark/>
          </w:tcPr>
          <w:p w14:paraId="0122D5F7"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19-24</w:t>
            </w:r>
          </w:p>
        </w:tc>
        <w:tc>
          <w:tcPr>
            <w:tcW w:w="300" w:type="dxa"/>
            <w:vMerge/>
            <w:tcBorders>
              <w:top w:val="nil"/>
              <w:left w:val="nil"/>
              <w:bottom w:val="nil"/>
            </w:tcBorders>
            <w:vAlign w:val="center"/>
            <w:hideMark/>
          </w:tcPr>
          <w:p w14:paraId="307704E0" w14:textId="77777777" w:rsidR="00F377E7" w:rsidRPr="00F377E7" w:rsidRDefault="00F377E7" w:rsidP="00F377E7">
            <w:pPr>
              <w:rPr>
                <w:color w:val="000000"/>
                <w:sz w:val="24"/>
                <w:szCs w:val="24"/>
              </w:rPr>
            </w:pPr>
          </w:p>
        </w:tc>
        <w:tc>
          <w:tcPr>
            <w:tcW w:w="990" w:type="dxa"/>
            <w:tcBorders>
              <w:top w:val="nil"/>
              <w:left w:val="nil"/>
            </w:tcBorders>
            <w:vAlign w:val="center"/>
            <w:hideMark/>
          </w:tcPr>
          <w:p w14:paraId="6102DC4B"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4</w:t>
            </w:r>
          </w:p>
        </w:tc>
        <w:tc>
          <w:tcPr>
            <w:tcW w:w="300" w:type="dxa"/>
            <w:vMerge/>
            <w:tcBorders>
              <w:top w:val="nil"/>
              <w:left w:val="nil"/>
            </w:tcBorders>
            <w:vAlign w:val="center"/>
            <w:hideMark/>
          </w:tcPr>
          <w:p w14:paraId="45CA0333"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71E98481"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268D45EC"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14C0285B"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2AD8F8B0" w14:textId="77777777" w:rsidR="00F377E7" w:rsidRPr="00F377E7" w:rsidRDefault="00F377E7" w:rsidP="00F377E7">
            <w:pPr>
              <w:rPr>
                <w:color w:val="000000"/>
                <w:sz w:val="24"/>
                <w:szCs w:val="24"/>
              </w:rPr>
            </w:pPr>
          </w:p>
        </w:tc>
        <w:tc>
          <w:tcPr>
            <w:tcW w:w="855" w:type="dxa"/>
            <w:vMerge/>
            <w:tcBorders>
              <w:top w:val="nil"/>
              <w:left w:val="nil"/>
            </w:tcBorders>
            <w:vAlign w:val="center"/>
            <w:hideMark/>
          </w:tcPr>
          <w:p w14:paraId="60C9324E"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219BC749"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7038F30A" w14:textId="77777777" w:rsidR="00F377E7" w:rsidRPr="00F377E7" w:rsidRDefault="00F377E7" w:rsidP="00F377E7">
            <w:pPr>
              <w:rPr>
                <w:color w:val="000000"/>
                <w:sz w:val="24"/>
                <w:szCs w:val="24"/>
              </w:rPr>
            </w:pPr>
          </w:p>
        </w:tc>
      </w:tr>
      <w:tr w:rsidR="00F377E7" w:rsidRPr="00F377E7" w14:paraId="34C16FFA" w14:textId="77777777" w:rsidTr="00F377E7">
        <w:tc>
          <w:tcPr>
            <w:tcW w:w="1800" w:type="dxa"/>
            <w:gridSpan w:val="2"/>
            <w:vMerge w:val="restart"/>
            <w:tcBorders>
              <w:top w:val="nil"/>
            </w:tcBorders>
            <w:shd w:val="clear" w:color="auto" w:fill="E6E6E6"/>
            <w:vAlign w:val="center"/>
            <w:hideMark/>
          </w:tcPr>
          <w:p w14:paraId="0915CC30" w14:textId="77777777" w:rsidR="00F377E7" w:rsidRPr="00F377E7" w:rsidRDefault="00F377E7" w:rsidP="00F377E7">
            <w:pPr>
              <w:spacing w:before="100" w:beforeAutospacing="1" w:after="100" w:afterAutospacing="1" w:line="256" w:lineRule="auto"/>
              <w:jc w:val="center"/>
              <w:rPr>
                <w:bCs/>
                <w:color w:val="000000"/>
                <w:sz w:val="24"/>
                <w:szCs w:val="24"/>
                <w:lang w:val="it-IT"/>
              </w:rPr>
            </w:pPr>
            <w:r w:rsidRPr="00F377E7">
              <w:rPr>
                <w:bCs/>
                <w:color w:val="000000"/>
                <w:sz w:val="24"/>
                <w:szCs w:val="24"/>
                <w:lang w:val="it-IT"/>
              </w:rPr>
              <w:t>Competenza nell’utilizzo delle procedure risolutive e di calcolo</w:t>
            </w:r>
          </w:p>
        </w:tc>
        <w:tc>
          <w:tcPr>
            <w:tcW w:w="1875" w:type="dxa"/>
            <w:tcBorders>
              <w:top w:val="nil"/>
              <w:left w:val="nil"/>
            </w:tcBorders>
            <w:vAlign w:val="center"/>
            <w:hideMark/>
          </w:tcPr>
          <w:p w14:paraId="24470988"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Sono presenti errori concettuali</w:t>
            </w:r>
          </w:p>
        </w:tc>
        <w:tc>
          <w:tcPr>
            <w:tcW w:w="1125" w:type="dxa"/>
            <w:tcBorders>
              <w:top w:val="nil"/>
              <w:left w:val="nil"/>
            </w:tcBorders>
            <w:vAlign w:val="center"/>
            <w:hideMark/>
          </w:tcPr>
          <w:p w14:paraId="544573CE"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0</w:t>
            </w:r>
          </w:p>
        </w:tc>
        <w:tc>
          <w:tcPr>
            <w:tcW w:w="555" w:type="dxa"/>
            <w:vMerge w:val="restart"/>
            <w:tcBorders>
              <w:top w:val="nil"/>
              <w:left w:val="nil"/>
              <w:bottom w:val="nil"/>
            </w:tcBorders>
            <w:vAlign w:val="center"/>
            <w:hideMark/>
          </w:tcPr>
          <w:p w14:paraId="07789808"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p w14:paraId="386D177D"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p w14:paraId="4C2AF32C"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p w14:paraId="26BFB3E1"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990" w:type="dxa"/>
            <w:tcBorders>
              <w:top w:val="nil"/>
              <w:left w:val="nil"/>
            </w:tcBorders>
            <w:vAlign w:val="center"/>
            <w:hideMark/>
          </w:tcPr>
          <w:p w14:paraId="236490DD"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0</w:t>
            </w:r>
          </w:p>
        </w:tc>
        <w:tc>
          <w:tcPr>
            <w:tcW w:w="420" w:type="dxa"/>
            <w:vMerge w:val="restart"/>
            <w:tcBorders>
              <w:top w:val="nil"/>
              <w:left w:val="nil"/>
            </w:tcBorders>
            <w:vAlign w:val="center"/>
            <w:hideMark/>
          </w:tcPr>
          <w:p w14:paraId="641624C2"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408D0257"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7C9F919A"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420" w:type="dxa"/>
            <w:vMerge w:val="restart"/>
            <w:tcBorders>
              <w:top w:val="nil"/>
              <w:left w:val="nil"/>
            </w:tcBorders>
            <w:vAlign w:val="center"/>
            <w:hideMark/>
          </w:tcPr>
          <w:p w14:paraId="10A1C486"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28FCFAA9"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0C28DECB"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16F7CA78"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3B1F2454"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r>
      <w:tr w:rsidR="00F377E7" w:rsidRPr="00F377E7" w14:paraId="087612DE" w14:textId="77777777" w:rsidTr="00F377E7">
        <w:tc>
          <w:tcPr>
            <w:tcW w:w="600" w:type="dxa"/>
            <w:gridSpan w:val="2"/>
            <w:vMerge/>
            <w:tcBorders>
              <w:top w:val="nil"/>
            </w:tcBorders>
            <w:vAlign w:val="center"/>
            <w:hideMark/>
          </w:tcPr>
          <w:p w14:paraId="7BF18BE7" w14:textId="77777777" w:rsidR="00F377E7" w:rsidRPr="00F377E7" w:rsidRDefault="00F377E7" w:rsidP="00F377E7">
            <w:pPr>
              <w:rPr>
                <w:bCs/>
                <w:color w:val="000000"/>
                <w:sz w:val="24"/>
                <w:szCs w:val="24"/>
              </w:rPr>
            </w:pPr>
          </w:p>
        </w:tc>
        <w:tc>
          <w:tcPr>
            <w:tcW w:w="1875" w:type="dxa"/>
            <w:tcBorders>
              <w:top w:val="nil"/>
              <w:left w:val="nil"/>
            </w:tcBorders>
            <w:vAlign w:val="center"/>
            <w:hideMark/>
          </w:tcPr>
          <w:p w14:paraId="7C91250F" w14:textId="77777777" w:rsidR="00F377E7" w:rsidRPr="00F377E7" w:rsidRDefault="00F377E7" w:rsidP="00F377E7">
            <w:pPr>
              <w:spacing w:before="100" w:beforeAutospacing="1" w:after="100" w:afterAutospacing="1" w:line="256" w:lineRule="auto"/>
              <w:rPr>
                <w:color w:val="000000"/>
                <w:sz w:val="24"/>
                <w:szCs w:val="24"/>
                <w:lang w:val="it-IT"/>
              </w:rPr>
            </w:pPr>
            <w:r w:rsidRPr="00F377E7">
              <w:rPr>
                <w:color w:val="000000"/>
                <w:sz w:val="24"/>
                <w:szCs w:val="24"/>
                <w:lang w:val="it-IT"/>
              </w:rPr>
              <w:t>Sono presenti diffusi errori formali</w:t>
            </w:r>
          </w:p>
        </w:tc>
        <w:tc>
          <w:tcPr>
            <w:tcW w:w="1125" w:type="dxa"/>
            <w:tcBorders>
              <w:top w:val="nil"/>
              <w:left w:val="nil"/>
            </w:tcBorders>
            <w:vAlign w:val="center"/>
            <w:hideMark/>
          </w:tcPr>
          <w:p w14:paraId="6747B24C"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1-6</w:t>
            </w:r>
          </w:p>
        </w:tc>
        <w:tc>
          <w:tcPr>
            <w:tcW w:w="300" w:type="dxa"/>
            <w:vMerge/>
            <w:tcBorders>
              <w:top w:val="nil"/>
              <w:left w:val="nil"/>
              <w:bottom w:val="nil"/>
            </w:tcBorders>
            <w:vAlign w:val="center"/>
            <w:hideMark/>
          </w:tcPr>
          <w:p w14:paraId="44900592" w14:textId="77777777" w:rsidR="00F377E7" w:rsidRPr="00F377E7" w:rsidRDefault="00F377E7" w:rsidP="00F377E7">
            <w:pPr>
              <w:rPr>
                <w:color w:val="000000"/>
                <w:sz w:val="24"/>
                <w:szCs w:val="24"/>
              </w:rPr>
            </w:pPr>
          </w:p>
        </w:tc>
        <w:tc>
          <w:tcPr>
            <w:tcW w:w="990" w:type="dxa"/>
            <w:tcBorders>
              <w:top w:val="nil"/>
              <w:left w:val="nil"/>
            </w:tcBorders>
            <w:vAlign w:val="center"/>
            <w:hideMark/>
          </w:tcPr>
          <w:p w14:paraId="64328475"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1</w:t>
            </w:r>
          </w:p>
        </w:tc>
        <w:tc>
          <w:tcPr>
            <w:tcW w:w="300" w:type="dxa"/>
            <w:vMerge/>
            <w:tcBorders>
              <w:top w:val="nil"/>
              <w:left w:val="nil"/>
            </w:tcBorders>
            <w:vAlign w:val="center"/>
            <w:hideMark/>
          </w:tcPr>
          <w:p w14:paraId="01107538"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6F6D8A5B"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5861BAEC"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384CCA79"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75005C85" w14:textId="77777777" w:rsidR="00F377E7" w:rsidRPr="00F377E7" w:rsidRDefault="00F377E7" w:rsidP="00F377E7">
            <w:pPr>
              <w:rPr>
                <w:color w:val="000000"/>
                <w:sz w:val="24"/>
                <w:szCs w:val="24"/>
              </w:rPr>
            </w:pPr>
          </w:p>
        </w:tc>
        <w:tc>
          <w:tcPr>
            <w:tcW w:w="855" w:type="dxa"/>
            <w:vMerge/>
            <w:tcBorders>
              <w:top w:val="nil"/>
              <w:left w:val="nil"/>
            </w:tcBorders>
            <w:vAlign w:val="center"/>
            <w:hideMark/>
          </w:tcPr>
          <w:p w14:paraId="29EA4EFB"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1CE4C5FB"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0F8BFD03" w14:textId="77777777" w:rsidR="00F377E7" w:rsidRPr="00F377E7" w:rsidRDefault="00F377E7" w:rsidP="00F377E7">
            <w:pPr>
              <w:rPr>
                <w:color w:val="000000"/>
                <w:sz w:val="24"/>
                <w:szCs w:val="24"/>
              </w:rPr>
            </w:pPr>
          </w:p>
        </w:tc>
      </w:tr>
      <w:tr w:rsidR="00F377E7" w:rsidRPr="00F377E7" w14:paraId="68FF5A09" w14:textId="77777777" w:rsidTr="00F377E7">
        <w:tc>
          <w:tcPr>
            <w:tcW w:w="600" w:type="dxa"/>
            <w:gridSpan w:val="2"/>
            <w:vMerge/>
            <w:tcBorders>
              <w:top w:val="nil"/>
            </w:tcBorders>
            <w:vAlign w:val="center"/>
            <w:hideMark/>
          </w:tcPr>
          <w:p w14:paraId="34BE79A9" w14:textId="77777777" w:rsidR="00F377E7" w:rsidRPr="00F377E7" w:rsidRDefault="00F377E7" w:rsidP="00F377E7">
            <w:pPr>
              <w:rPr>
                <w:bCs/>
                <w:color w:val="000000"/>
                <w:sz w:val="24"/>
                <w:szCs w:val="24"/>
              </w:rPr>
            </w:pPr>
          </w:p>
        </w:tc>
        <w:tc>
          <w:tcPr>
            <w:tcW w:w="1875" w:type="dxa"/>
            <w:tcBorders>
              <w:top w:val="nil"/>
              <w:left w:val="nil"/>
            </w:tcBorders>
            <w:vAlign w:val="center"/>
            <w:hideMark/>
          </w:tcPr>
          <w:p w14:paraId="0A4E05EA" w14:textId="77777777" w:rsidR="00F377E7" w:rsidRPr="00F377E7" w:rsidRDefault="00F377E7" w:rsidP="00F377E7">
            <w:pPr>
              <w:spacing w:before="100" w:beforeAutospacing="1" w:after="100" w:afterAutospacing="1" w:line="256" w:lineRule="auto"/>
              <w:rPr>
                <w:color w:val="000000"/>
                <w:sz w:val="24"/>
                <w:szCs w:val="24"/>
                <w:lang w:val="it-IT"/>
              </w:rPr>
            </w:pPr>
            <w:r w:rsidRPr="00F377E7">
              <w:rPr>
                <w:color w:val="000000"/>
                <w:sz w:val="24"/>
                <w:szCs w:val="24"/>
                <w:lang w:val="it-IT"/>
              </w:rPr>
              <w:t>e’ presente qualche errore di calcolo</w:t>
            </w:r>
          </w:p>
        </w:tc>
        <w:tc>
          <w:tcPr>
            <w:tcW w:w="1125" w:type="dxa"/>
            <w:tcBorders>
              <w:top w:val="nil"/>
              <w:left w:val="nil"/>
            </w:tcBorders>
            <w:vAlign w:val="center"/>
            <w:hideMark/>
          </w:tcPr>
          <w:p w14:paraId="6E459A5A"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7-12</w:t>
            </w:r>
          </w:p>
        </w:tc>
        <w:tc>
          <w:tcPr>
            <w:tcW w:w="300" w:type="dxa"/>
            <w:vMerge/>
            <w:tcBorders>
              <w:top w:val="nil"/>
              <w:left w:val="nil"/>
              <w:bottom w:val="nil"/>
            </w:tcBorders>
            <w:vAlign w:val="center"/>
            <w:hideMark/>
          </w:tcPr>
          <w:p w14:paraId="7F3F5F4F" w14:textId="77777777" w:rsidR="00F377E7" w:rsidRPr="00F377E7" w:rsidRDefault="00F377E7" w:rsidP="00F377E7">
            <w:pPr>
              <w:rPr>
                <w:color w:val="000000"/>
                <w:sz w:val="24"/>
                <w:szCs w:val="24"/>
              </w:rPr>
            </w:pPr>
          </w:p>
        </w:tc>
        <w:tc>
          <w:tcPr>
            <w:tcW w:w="990" w:type="dxa"/>
            <w:tcBorders>
              <w:top w:val="nil"/>
              <w:left w:val="nil"/>
            </w:tcBorders>
            <w:vAlign w:val="center"/>
            <w:hideMark/>
          </w:tcPr>
          <w:p w14:paraId="3D385A34"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2</w:t>
            </w:r>
          </w:p>
        </w:tc>
        <w:tc>
          <w:tcPr>
            <w:tcW w:w="300" w:type="dxa"/>
            <w:vMerge/>
            <w:tcBorders>
              <w:top w:val="nil"/>
              <w:left w:val="nil"/>
            </w:tcBorders>
            <w:vAlign w:val="center"/>
            <w:hideMark/>
          </w:tcPr>
          <w:p w14:paraId="35E94426"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50E835AD"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77601FCF"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3DB152F8"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56C8B6DB" w14:textId="77777777" w:rsidR="00F377E7" w:rsidRPr="00F377E7" w:rsidRDefault="00F377E7" w:rsidP="00F377E7">
            <w:pPr>
              <w:rPr>
                <w:color w:val="000000"/>
                <w:sz w:val="24"/>
                <w:szCs w:val="24"/>
              </w:rPr>
            </w:pPr>
          </w:p>
        </w:tc>
        <w:tc>
          <w:tcPr>
            <w:tcW w:w="855" w:type="dxa"/>
            <w:vMerge/>
            <w:tcBorders>
              <w:top w:val="nil"/>
              <w:left w:val="nil"/>
            </w:tcBorders>
            <w:vAlign w:val="center"/>
            <w:hideMark/>
          </w:tcPr>
          <w:p w14:paraId="6D1BC353"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5D214A33"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61287AE4" w14:textId="77777777" w:rsidR="00F377E7" w:rsidRPr="00F377E7" w:rsidRDefault="00F377E7" w:rsidP="00F377E7">
            <w:pPr>
              <w:rPr>
                <w:color w:val="000000"/>
                <w:sz w:val="24"/>
                <w:szCs w:val="24"/>
              </w:rPr>
            </w:pPr>
          </w:p>
        </w:tc>
      </w:tr>
      <w:tr w:rsidR="00F377E7" w:rsidRPr="00F377E7" w14:paraId="60B401B5" w14:textId="77777777" w:rsidTr="00F377E7">
        <w:tc>
          <w:tcPr>
            <w:tcW w:w="600" w:type="dxa"/>
            <w:gridSpan w:val="2"/>
            <w:vMerge/>
            <w:tcBorders>
              <w:top w:val="nil"/>
            </w:tcBorders>
            <w:vAlign w:val="center"/>
            <w:hideMark/>
          </w:tcPr>
          <w:p w14:paraId="272E09FA" w14:textId="77777777" w:rsidR="00F377E7" w:rsidRPr="00F377E7" w:rsidRDefault="00F377E7" w:rsidP="00F377E7">
            <w:pPr>
              <w:rPr>
                <w:bCs/>
                <w:color w:val="000000"/>
                <w:sz w:val="24"/>
                <w:szCs w:val="24"/>
              </w:rPr>
            </w:pPr>
          </w:p>
        </w:tc>
        <w:tc>
          <w:tcPr>
            <w:tcW w:w="1875" w:type="dxa"/>
            <w:tcBorders>
              <w:top w:val="nil"/>
              <w:left w:val="nil"/>
            </w:tcBorders>
            <w:vAlign w:val="center"/>
            <w:hideMark/>
          </w:tcPr>
          <w:p w14:paraId="2C417538"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Adeguata</w:t>
            </w:r>
          </w:p>
        </w:tc>
        <w:tc>
          <w:tcPr>
            <w:tcW w:w="1125" w:type="dxa"/>
            <w:tcBorders>
              <w:top w:val="nil"/>
              <w:left w:val="nil"/>
            </w:tcBorders>
            <w:vAlign w:val="center"/>
            <w:hideMark/>
          </w:tcPr>
          <w:p w14:paraId="663A9E10"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13-18</w:t>
            </w:r>
          </w:p>
        </w:tc>
        <w:tc>
          <w:tcPr>
            <w:tcW w:w="300" w:type="dxa"/>
            <w:vMerge/>
            <w:tcBorders>
              <w:top w:val="nil"/>
              <w:left w:val="nil"/>
              <w:bottom w:val="nil"/>
            </w:tcBorders>
            <w:vAlign w:val="center"/>
            <w:hideMark/>
          </w:tcPr>
          <w:p w14:paraId="71CEB8E8" w14:textId="77777777" w:rsidR="00F377E7" w:rsidRPr="00F377E7" w:rsidRDefault="00F377E7" w:rsidP="00F377E7">
            <w:pPr>
              <w:rPr>
                <w:color w:val="000000"/>
                <w:sz w:val="24"/>
                <w:szCs w:val="24"/>
              </w:rPr>
            </w:pPr>
          </w:p>
        </w:tc>
        <w:tc>
          <w:tcPr>
            <w:tcW w:w="990" w:type="dxa"/>
            <w:tcBorders>
              <w:top w:val="nil"/>
              <w:left w:val="nil"/>
            </w:tcBorders>
            <w:vAlign w:val="center"/>
            <w:hideMark/>
          </w:tcPr>
          <w:p w14:paraId="2298881B"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3</w:t>
            </w:r>
          </w:p>
        </w:tc>
        <w:tc>
          <w:tcPr>
            <w:tcW w:w="300" w:type="dxa"/>
            <w:vMerge/>
            <w:tcBorders>
              <w:top w:val="nil"/>
              <w:left w:val="nil"/>
            </w:tcBorders>
            <w:vAlign w:val="center"/>
            <w:hideMark/>
          </w:tcPr>
          <w:p w14:paraId="50AA35F8"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2CE553D8"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74CE5CC2"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2BC96FC5"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69D1A49E" w14:textId="77777777" w:rsidR="00F377E7" w:rsidRPr="00F377E7" w:rsidRDefault="00F377E7" w:rsidP="00F377E7">
            <w:pPr>
              <w:rPr>
                <w:color w:val="000000"/>
                <w:sz w:val="24"/>
                <w:szCs w:val="24"/>
              </w:rPr>
            </w:pPr>
          </w:p>
        </w:tc>
        <w:tc>
          <w:tcPr>
            <w:tcW w:w="855" w:type="dxa"/>
            <w:vMerge/>
            <w:tcBorders>
              <w:top w:val="nil"/>
              <w:left w:val="nil"/>
            </w:tcBorders>
            <w:vAlign w:val="center"/>
            <w:hideMark/>
          </w:tcPr>
          <w:p w14:paraId="2AA52940"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1D2C4CA7"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47855252" w14:textId="77777777" w:rsidR="00F377E7" w:rsidRPr="00F377E7" w:rsidRDefault="00F377E7" w:rsidP="00F377E7">
            <w:pPr>
              <w:rPr>
                <w:color w:val="000000"/>
                <w:sz w:val="24"/>
                <w:szCs w:val="24"/>
              </w:rPr>
            </w:pPr>
          </w:p>
        </w:tc>
      </w:tr>
      <w:tr w:rsidR="00F377E7" w:rsidRPr="00F377E7" w14:paraId="61362B36" w14:textId="77777777" w:rsidTr="00F377E7">
        <w:tc>
          <w:tcPr>
            <w:tcW w:w="1800" w:type="dxa"/>
            <w:gridSpan w:val="2"/>
            <w:vMerge w:val="restart"/>
            <w:tcBorders>
              <w:top w:val="nil"/>
            </w:tcBorders>
            <w:shd w:val="clear" w:color="auto" w:fill="E6E6E6"/>
            <w:vAlign w:val="center"/>
            <w:hideMark/>
          </w:tcPr>
          <w:p w14:paraId="74B2687F" w14:textId="77777777" w:rsidR="00F377E7" w:rsidRPr="00F377E7" w:rsidRDefault="00F377E7" w:rsidP="00F377E7">
            <w:pPr>
              <w:spacing w:before="100" w:beforeAutospacing="1" w:after="100" w:afterAutospacing="1" w:line="256" w:lineRule="auto"/>
              <w:jc w:val="center"/>
              <w:rPr>
                <w:bCs/>
                <w:color w:val="000000"/>
                <w:sz w:val="24"/>
                <w:szCs w:val="24"/>
                <w:lang w:val="it-IT"/>
              </w:rPr>
            </w:pPr>
            <w:r w:rsidRPr="00F377E7">
              <w:rPr>
                <w:bCs/>
                <w:color w:val="000000"/>
                <w:sz w:val="24"/>
                <w:szCs w:val="24"/>
                <w:lang w:val="it-IT"/>
              </w:rPr>
              <w:t>Utilizzo del formalismo e/o organizzazione logica della trattazione</w:t>
            </w:r>
          </w:p>
        </w:tc>
        <w:tc>
          <w:tcPr>
            <w:tcW w:w="1875" w:type="dxa"/>
            <w:tcBorders>
              <w:top w:val="nil"/>
              <w:left w:val="nil"/>
            </w:tcBorders>
            <w:vAlign w:val="center"/>
            <w:hideMark/>
          </w:tcPr>
          <w:p w14:paraId="7B5FD7FA"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Scorretto e/o contraddittorio</w:t>
            </w:r>
          </w:p>
        </w:tc>
        <w:tc>
          <w:tcPr>
            <w:tcW w:w="1125" w:type="dxa"/>
            <w:tcBorders>
              <w:top w:val="nil"/>
              <w:left w:val="nil"/>
            </w:tcBorders>
            <w:vAlign w:val="center"/>
            <w:hideMark/>
          </w:tcPr>
          <w:p w14:paraId="26ED9E2A"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0</w:t>
            </w:r>
          </w:p>
        </w:tc>
        <w:tc>
          <w:tcPr>
            <w:tcW w:w="555" w:type="dxa"/>
            <w:vMerge w:val="restart"/>
            <w:tcBorders>
              <w:top w:val="nil"/>
              <w:left w:val="nil"/>
              <w:bottom w:val="nil"/>
            </w:tcBorders>
            <w:vAlign w:val="center"/>
            <w:hideMark/>
          </w:tcPr>
          <w:p w14:paraId="04D96CFB"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p w14:paraId="243683BF"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p w14:paraId="5A68F074"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p w14:paraId="06DD8995"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990" w:type="dxa"/>
            <w:tcBorders>
              <w:top w:val="nil"/>
              <w:left w:val="nil"/>
            </w:tcBorders>
            <w:vAlign w:val="center"/>
            <w:hideMark/>
          </w:tcPr>
          <w:p w14:paraId="7BF3BAC5"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0</w:t>
            </w:r>
          </w:p>
        </w:tc>
        <w:tc>
          <w:tcPr>
            <w:tcW w:w="420" w:type="dxa"/>
            <w:vMerge w:val="restart"/>
            <w:tcBorders>
              <w:top w:val="nil"/>
              <w:left w:val="nil"/>
            </w:tcBorders>
            <w:vAlign w:val="center"/>
            <w:hideMark/>
          </w:tcPr>
          <w:p w14:paraId="505106C2"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4F7D2F98"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1097C25F"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420" w:type="dxa"/>
            <w:vMerge w:val="restart"/>
            <w:tcBorders>
              <w:top w:val="nil"/>
              <w:left w:val="nil"/>
            </w:tcBorders>
            <w:vAlign w:val="center"/>
            <w:hideMark/>
          </w:tcPr>
          <w:p w14:paraId="29087C6C"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459A00C5"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401C4E9F"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1901076D"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vMerge w:val="restart"/>
            <w:tcBorders>
              <w:top w:val="nil"/>
              <w:left w:val="nil"/>
            </w:tcBorders>
            <w:vAlign w:val="center"/>
            <w:hideMark/>
          </w:tcPr>
          <w:p w14:paraId="57869605"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r>
      <w:tr w:rsidR="00F377E7" w:rsidRPr="00F377E7" w14:paraId="75BDA767" w14:textId="77777777" w:rsidTr="00F377E7">
        <w:tc>
          <w:tcPr>
            <w:tcW w:w="600" w:type="dxa"/>
            <w:gridSpan w:val="2"/>
            <w:vMerge/>
            <w:tcBorders>
              <w:top w:val="nil"/>
            </w:tcBorders>
            <w:vAlign w:val="center"/>
            <w:hideMark/>
          </w:tcPr>
          <w:p w14:paraId="762497F2" w14:textId="77777777" w:rsidR="00F377E7" w:rsidRPr="00F377E7" w:rsidRDefault="00F377E7" w:rsidP="00F377E7">
            <w:pPr>
              <w:rPr>
                <w:bCs/>
                <w:color w:val="000000"/>
                <w:sz w:val="24"/>
                <w:szCs w:val="24"/>
              </w:rPr>
            </w:pPr>
          </w:p>
        </w:tc>
        <w:tc>
          <w:tcPr>
            <w:tcW w:w="1875" w:type="dxa"/>
            <w:tcBorders>
              <w:top w:val="nil"/>
              <w:left w:val="nil"/>
            </w:tcBorders>
            <w:vAlign w:val="center"/>
            <w:hideMark/>
          </w:tcPr>
          <w:p w14:paraId="74E61D3E"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Impreciso e talora incoerente</w:t>
            </w:r>
          </w:p>
        </w:tc>
        <w:tc>
          <w:tcPr>
            <w:tcW w:w="1125" w:type="dxa"/>
            <w:tcBorders>
              <w:top w:val="nil"/>
              <w:left w:val="nil"/>
            </w:tcBorders>
            <w:vAlign w:val="center"/>
            <w:hideMark/>
          </w:tcPr>
          <w:p w14:paraId="3AFCB6F4"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1-6</w:t>
            </w:r>
          </w:p>
        </w:tc>
        <w:tc>
          <w:tcPr>
            <w:tcW w:w="300" w:type="dxa"/>
            <w:vMerge/>
            <w:tcBorders>
              <w:top w:val="nil"/>
              <w:left w:val="nil"/>
              <w:bottom w:val="nil"/>
            </w:tcBorders>
            <w:vAlign w:val="center"/>
            <w:hideMark/>
          </w:tcPr>
          <w:p w14:paraId="0C0389FB" w14:textId="77777777" w:rsidR="00F377E7" w:rsidRPr="00F377E7" w:rsidRDefault="00F377E7" w:rsidP="00F377E7">
            <w:pPr>
              <w:rPr>
                <w:color w:val="000000"/>
                <w:sz w:val="24"/>
                <w:szCs w:val="24"/>
              </w:rPr>
            </w:pPr>
          </w:p>
        </w:tc>
        <w:tc>
          <w:tcPr>
            <w:tcW w:w="990" w:type="dxa"/>
            <w:tcBorders>
              <w:top w:val="nil"/>
              <w:left w:val="nil"/>
            </w:tcBorders>
            <w:vAlign w:val="center"/>
            <w:hideMark/>
          </w:tcPr>
          <w:p w14:paraId="7ED125C4"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1</w:t>
            </w:r>
          </w:p>
        </w:tc>
        <w:tc>
          <w:tcPr>
            <w:tcW w:w="300" w:type="dxa"/>
            <w:vMerge/>
            <w:tcBorders>
              <w:top w:val="nil"/>
              <w:left w:val="nil"/>
            </w:tcBorders>
            <w:vAlign w:val="center"/>
            <w:hideMark/>
          </w:tcPr>
          <w:p w14:paraId="38A2CA43"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58364222"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3493EB5E"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29B946E6"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43E19F8D" w14:textId="77777777" w:rsidR="00F377E7" w:rsidRPr="00F377E7" w:rsidRDefault="00F377E7" w:rsidP="00F377E7">
            <w:pPr>
              <w:rPr>
                <w:color w:val="000000"/>
                <w:sz w:val="24"/>
                <w:szCs w:val="24"/>
              </w:rPr>
            </w:pPr>
          </w:p>
        </w:tc>
        <w:tc>
          <w:tcPr>
            <w:tcW w:w="855" w:type="dxa"/>
            <w:vMerge/>
            <w:tcBorders>
              <w:top w:val="nil"/>
              <w:left w:val="nil"/>
            </w:tcBorders>
            <w:vAlign w:val="center"/>
            <w:hideMark/>
          </w:tcPr>
          <w:p w14:paraId="41B2AE54"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7ED698A4"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09AABA67" w14:textId="77777777" w:rsidR="00F377E7" w:rsidRPr="00F377E7" w:rsidRDefault="00F377E7" w:rsidP="00F377E7">
            <w:pPr>
              <w:rPr>
                <w:color w:val="000000"/>
                <w:sz w:val="24"/>
                <w:szCs w:val="24"/>
              </w:rPr>
            </w:pPr>
          </w:p>
        </w:tc>
      </w:tr>
      <w:tr w:rsidR="00F377E7" w:rsidRPr="00F377E7" w14:paraId="697866D1" w14:textId="77777777" w:rsidTr="00F377E7">
        <w:tc>
          <w:tcPr>
            <w:tcW w:w="600" w:type="dxa"/>
            <w:gridSpan w:val="2"/>
            <w:vMerge/>
            <w:tcBorders>
              <w:top w:val="nil"/>
            </w:tcBorders>
            <w:vAlign w:val="center"/>
            <w:hideMark/>
          </w:tcPr>
          <w:p w14:paraId="07CC1E25" w14:textId="77777777" w:rsidR="00F377E7" w:rsidRPr="00F377E7" w:rsidRDefault="00F377E7" w:rsidP="00F377E7">
            <w:pPr>
              <w:rPr>
                <w:bCs/>
                <w:color w:val="000000"/>
                <w:sz w:val="24"/>
                <w:szCs w:val="24"/>
              </w:rPr>
            </w:pPr>
          </w:p>
        </w:tc>
        <w:tc>
          <w:tcPr>
            <w:tcW w:w="1875" w:type="dxa"/>
            <w:tcBorders>
              <w:top w:val="nil"/>
              <w:left w:val="nil"/>
            </w:tcBorders>
            <w:vAlign w:val="center"/>
            <w:hideMark/>
          </w:tcPr>
          <w:p w14:paraId="3CAD3181"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Parzialmente coerente</w:t>
            </w:r>
          </w:p>
        </w:tc>
        <w:tc>
          <w:tcPr>
            <w:tcW w:w="1125" w:type="dxa"/>
            <w:tcBorders>
              <w:top w:val="nil"/>
              <w:left w:val="nil"/>
            </w:tcBorders>
            <w:vAlign w:val="center"/>
            <w:hideMark/>
          </w:tcPr>
          <w:p w14:paraId="5B510751"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7-12</w:t>
            </w:r>
          </w:p>
        </w:tc>
        <w:tc>
          <w:tcPr>
            <w:tcW w:w="300" w:type="dxa"/>
            <w:vMerge/>
            <w:tcBorders>
              <w:top w:val="nil"/>
              <w:left w:val="nil"/>
              <w:bottom w:val="nil"/>
            </w:tcBorders>
            <w:vAlign w:val="center"/>
            <w:hideMark/>
          </w:tcPr>
          <w:p w14:paraId="4E928604" w14:textId="77777777" w:rsidR="00F377E7" w:rsidRPr="00F377E7" w:rsidRDefault="00F377E7" w:rsidP="00F377E7">
            <w:pPr>
              <w:rPr>
                <w:color w:val="000000"/>
                <w:sz w:val="24"/>
                <w:szCs w:val="24"/>
              </w:rPr>
            </w:pPr>
          </w:p>
        </w:tc>
        <w:tc>
          <w:tcPr>
            <w:tcW w:w="990" w:type="dxa"/>
            <w:tcBorders>
              <w:top w:val="nil"/>
              <w:left w:val="nil"/>
            </w:tcBorders>
            <w:vAlign w:val="center"/>
            <w:hideMark/>
          </w:tcPr>
          <w:p w14:paraId="662C2E41"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2</w:t>
            </w:r>
          </w:p>
        </w:tc>
        <w:tc>
          <w:tcPr>
            <w:tcW w:w="300" w:type="dxa"/>
            <w:vMerge/>
            <w:tcBorders>
              <w:top w:val="nil"/>
              <w:left w:val="nil"/>
            </w:tcBorders>
            <w:vAlign w:val="center"/>
            <w:hideMark/>
          </w:tcPr>
          <w:p w14:paraId="47F7558B"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76999ED8"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7E6FAD24"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1D5234D8"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75C1F232" w14:textId="77777777" w:rsidR="00F377E7" w:rsidRPr="00F377E7" w:rsidRDefault="00F377E7" w:rsidP="00F377E7">
            <w:pPr>
              <w:rPr>
                <w:color w:val="000000"/>
                <w:sz w:val="24"/>
                <w:szCs w:val="24"/>
              </w:rPr>
            </w:pPr>
          </w:p>
        </w:tc>
        <w:tc>
          <w:tcPr>
            <w:tcW w:w="855" w:type="dxa"/>
            <w:vMerge/>
            <w:tcBorders>
              <w:top w:val="nil"/>
              <w:left w:val="nil"/>
            </w:tcBorders>
            <w:vAlign w:val="center"/>
            <w:hideMark/>
          </w:tcPr>
          <w:p w14:paraId="2C755D0E"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2D7FA35A"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14AA6F31" w14:textId="77777777" w:rsidR="00F377E7" w:rsidRPr="00F377E7" w:rsidRDefault="00F377E7" w:rsidP="00F377E7">
            <w:pPr>
              <w:rPr>
                <w:color w:val="000000"/>
                <w:sz w:val="24"/>
                <w:szCs w:val="24"/>
              </w:rPr>
            </w:pPr>
          </w:p>
        </w:tc>
      </w:tr>
      <w:tr w:rsidR="00F377E7" w:rsidRPr="00F377E7" w14:paraId="03A247C9" w14:textId="77777777" w:rsidTr="00F377E7">
        <w:tc>
          <w:tcPr>
            <w:tcW w:w="600" w:type="dxa"/>
            <w:gridSpan w:val="2"/>
            <w:vMerge/>
            <w:tcBorders>
              <w:top w:val="nil"/>
            </w:tcBorders>
            <w:vAlign w:val="center"/>
            <w:hideMark/>
          </w:tcPr>
          <w:p w14:paraId="4B0D4CB9" w14:textId="77777777" w:rsidR="00F377E7" w:rsidRPr="00F377E7" w:rsidRDefault="00F377E7" w:rsidP="00F377E7">
            <w:pPr>
              <w:rPr>
                <w:bCs/>
                <w:color w:val="000000"/>
                <w:sz w:val="24"/>
                <w:szCs w:val="24"/>
              </w:rPr>
            </w:pPr>
          </w:p>
        </w:tc>
        <w:tc>
          <w:tcPr>
            <w:tcW w:w="1875" w:type="dxa"/>
            <w:tcBorders>
              <w:top w:val="nil"/>
              <w:left w:val="nil"/>
            </w:tcBorders>
            <w:vAlign w:val="center"/>
            <w:hideMark/>
          </w:tcPr>
          <w:p w14:paraId="58452528"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Corretto</w:t>
            </w:r>
          </w:p>
        </w:tc>
        <w:tc>
          <w:tcPr>
            <w:tcW w:w="1125" w:type="dxa"/>
            <w:tcBorders>
              <w:top w:val="nil"/>
              <w:left w:val="nil"/>
            </w:tcBorders>
            <w:vAlign w:val="center"/>
            <w:hideMark/>
          </w:tcPr>
          <w:p w14:paraId="6FAF421A"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13-18</w:t>
            </w:r>
          </w:p>
        </w:tc>
        <w:tc>
          <w:tcPr>
            <w:tcW w:w="300" w:type="dxa"/>
            <w:vMerge/>
            <w:tcBorders>
              <w:top w:val="nil"/>
              <w:left w:val="nil"/>
              <w:bottom w:val="nil"/>
            </w:tcBorders>
            <w:vAlign w:val="center"/>
            <w:hideMark/>
          </w:tcPr>
          <w:p w14:paraId="3187BFBB" w14:textId="77777777" w:rsidR="00F377E7" w:rsidRPr="00F377E7" w:rsidRDefault="00F377E7" w:rsidP="00F377E7">
            <w:pPr>
              <w:rPr>
                <w:color w:val="000000"/>
                <w:sz w:val="24"/>
                <w:szCs w:val="24"/>
              </w:rPr>
            </w:pPr>
          </w:p>
        </w:tc>
        <w:tc>
          <w:tcPr>
            <w:tcW w:w="990" w:type="dxa"/>
            <w:tcBorders>
              <w:top w:val="nil"/>
              <w:left w:val="nil"/>
            </w:tcBorders>
            <w:vAlign w:val="center"/>
            <w:hideMark/>
          </w:tcPr>
          <w:p w14:paraId="3FD32C25"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3</w:t>
            </w:r>
          </w:p>
        </w:tc>
        <w:tc>
          <w:tcPr>
            <w:tcW w:w="300" w:type="dxa"/>
            <w:vMerge/>
            <w:tcBorders>
              <w:top w:val="nil"/>
              <w:left w:val="nil"/>
            </w:tcBorders>
            <w:vAlign w:val="center"/>
            <w:hideMark/>
          </w:tcPr>
          <w:p w14:paraId="23515EA9"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03A93D5C"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0EA39C3C"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35AD6AE9"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58EB4090" w14:textId="77777777" w:rsidR="00F377E7" w:rsidRPr="00F377E7" w:rsidRDefault="00F377E7" w:rsidP="00F377E7">
            <w:pPr>
              <w:rPr>
                <w:color w:val="000000"/>
                <w:sz w:val="24"/>
                <w:szCs w:val="24"/>
              </w:rPr>
            </w:pPr>
          </w:p>
        </w:tc>
        <w:tc>
          <w:tcPr>
            <w:tcW w:w="855" w:type="dxa"/>
            <w:vMerge/>
            <w:tcBorders>
              <w:top w:val="nil"/>
              <w:left w:val="nil"/>
            </w:tcBorders>
            <w:vAlign w:val="center"/>
            <w:hideMark/>
          </w:tcPr>
          <w:p w14:paraId="5418BEEF"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5461C2DF" w14:textId="77777777" w:rsidR="00F377E7" w:rsidRPr="00F377E7" w:rsidRDefault="00F377E7" w:rsidP="00F377E7">
            <w:pPr>
              <w:rPr>
                <w:color w:val="000000"/>
                <w:sz w:val="24"/>
                <w:szCs w:val="24"/>
              </w:rPr>
            </w:pPr>
          </w:p>
        </w:tc>
        <w:tc>
          <w:tcPr>
            <w:tcW w:w="555" w:type="dxa"/>
            <w:vMerge/>
            <w:tcBorders>
              <w:top w:val="nil"/>
              <w:left w:val="nil"/>
            </w:tcBorders>
            <w:vAlign w:val="center"/>
            <w:hideMark/>
          </w:tcPr>
          <w:p w14:paraId="457DBC01" w14:textId="77777777" w:rsidR="00F377E7" w:rsidRPr="00F377E7" w:rsidRDefault="00F377E7" w:rsidP="00F377E7">
            <w:pPr>
              <w:rPr>
                <w:color w:val="000000"/>
                <w:sz w:val="24"/>
                <w:szCs w:val="24"/>
              </w:rPr>
            </w:pPr>
          </w:p>
        </w:tc>
      </w:tr>
      <w:tr w:rsidR="00F377E7" w:rsidRPr="00F377E7" w14:paraId="58F9043C" w14:textId="77777777" w:rsidTr="00F377E7">
        <w:tc>
          <w:tcPr>
            <w:tcW w:w="3675" w:type="dxa"/>
            <w:gridSpan w:val="3"/>
            <w:vMerge w:val="restart"/>
            <w:tcBorders>
              <w:top w:val="nil"/>
              <w:bottom w:val="nil"/>
            </w:tcBorders>
            <w:vAlign w:val="center"/>
            <w:hideMark/>
          </w:tcPr>
          <w:p w14:paraId="03A8A032"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p w14:paraId="77165E26"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p w14:paraId="3026DCA7"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1125" w:type="dxa"/>
            <w:vMerge w:val="restart"/>
            <w:tcBorders>
              <w:top w:val="nil"/>
              <w:left w:val="nil"/>
            </w:tcBorders>
            <w:vAlign w:val="center"/>
            <w:hideMark/>
          </w:tcPr>
          <w:p w14:paraId="5DEBCE74"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Punteggio complessivo problema:</w:t>
            </w:r>
          </w:p>
        </w:tc>
        <w:tc>
          <w:tcPr>
            <w:tcW w:w="555" w:type="dxa"/>
            <w:vMerge w:val="restart"/>
            <w:tcBorders>
              <w:top w:val="nil"/>
              <w:left w:val="nil"/>
              <w:bottom w:val="nil"/>
            </w:tcBorders>
            <w:vAlign w:val="center"/>
            <w:hideMark/>
          </w:tcPr>
          <w:p w14:paraId="484033CF" w14:textId="77777777" w:rsidR="00F377E7" w:rsidRDefault="00F377E7" w:rsidP="00F377E7">
            <w:pPr>
              <w:spacing w:before="100" w:beforeAutospacing="1" w:after="100" w:afterAutospacing="1" w:line="256" w:lineRule="auto"/>
              <w:jc w:val="center"/>
              <w:rPr>
                <w:bCs/>
                <w:color w:val="000000"/>
                <w:sz w:val="24"/>
                <w:szCs w:val="24"/>
              </w:rPr>
            </w:pPr>
            <w:r w:rsidRPr="00F377E7">
              <w:rPr>
                <w:color w:val="000000"/>
                <w:sz w:val="24"/>
                <w:szCs w:val="24"/>
              </w:rPr>
              <w:t> </w:t>
            </w:r>
            <w:r w:rsidRPr="00F377E7">
              <w:rPr>
                <w:bCs/>
                <w:color w:val="000000"/>
                <w:sz w:val="24"/>
                <w:szCs w:val="24"/>
              </w:rPr>
              <w:t>__/</w:t>
            </w:r>
          </w:p>
          <w:p w14:paraId="3A5C2589" w14:textId="62107985" w:rsidR="00F377E7" w:rsidRPr="00F377E7" w:rsidRDefault="00F377E7" w:rsidP="00F377E7">
            <w:pPr>
              <w:spacing w:before="100" w:beforeAutospacing="1" w:after="100" w:afterAutospacing="1" w:line="256" w:lineRule="auto"/>
              <w:jc w:val="center"/>
              <w:rPr>
                <w:color w:val="000000"/>
                <w:sz w:val="24"/>
                <w:szCs w:val="24"/>
              </w:rPr>
            </w:pPr>
            <w:r>
              <w:rPr>
                <w:bCs/>
                <w:color w:val="000000"/>
                <w:sz w:val="24"/>
                <w:szCs w:val="24"/>
              </w:rPr>
              <w:t>6</w:t>
            </w:r>
            <w:r w:rsidRPr="00F377E7">
              <w:rPr>
                <w:bCs/>
                <w:color w:val="000000"/>
                <w:sz w:val="24"/>
                <w:szCs w:val="24"/>
              </w:rPr>
              <w:t>0</w:t>
            </w:r>
          </w:p>
        </w:tc>
        <w:tc>
          <w:tcPr>
            <w:tcW w:w="990" w:type="dxa"/>
            <w:vMerge w:val="restart"/>
            <w:tcBorders>
              <w:top w:val="nil"/>
              <w:left w:val="nil"/>
            </w:tcBorders>
            <w:vAlign w:val="center"/>
            <w:hideMark/>
          </w:tcPr>
          <w:p w14:paraId="7C18DA19" w14:textId="77777777" w:rsidR="00F377E7" w:rsidRPr="00F377E7" w:rsidRDefault="00F377E7" w:rsidP="00F377E7">
            <w:pPr>
              <w:spacing w:before="100" w:beforeAutospacing="1" w:after="100" w:afterAutospacing="1" w:line="256" w:lineRule="auto"/>
              <w:jc w:val="center"/>
              <w:rPr>
                <w:color w:val="000000"/>
                <w:sz w:val="24"/>
                <w:szCs w:val="24"/>
              </w:rPr>
            </w:pPr>
            <w:r w:rsidRPr="00F377E7">
              <w:rPr>
                <w:color w:val="000000"/>
                <w:sz w:val="24"/>
                <w:szCs w:val="24"/>
              </w:rPr>
              <w:t>Punteggio complessivo quesiti:</w:t>
            </w:r>
          </w:p>
        </w:tc>
        <w:tc>
          <w:tcPr>
            <w:tcW w:w="420" w:type="dxa"/>
            <w:tcBorders>
              <w:top w:val="nil"/>
              <w:left w:val="nil"/>
            </w:tcBorders>
            <w:vAlign w:val="center"/>
            <w:hideMark/>
          </w:tcPr>
          <w:p w14:paraId="6073EF69"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tcBorders>
              <w:top w:val="nil"/>
              <w:left w:val="nil"/>
            </w:tcBorders>
            <w:vAlign w:val="center"/>
            <w:hideMark/>
          </w:tcPr>
          <w:p w14:paraId="5AB47293"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tcBorders>
              <w:top w:val="nil"/>
              <w:left w:val="nil"/>
            </w:tcBorders>
            <w:vAlign w:val="center"/>
            <w:hideMark/>
          </w:tcPr>
          <w:p w14:paraId="579C4CAA"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420" w:type="dxa"/>
            <w:tcBorders>
              <w:top w:val="nil"/>
              <w:left w:val="nil"/>
            </w:tcBorders>
            <w:vAlign w:val="center"/>
            <w:hideMark/>
          </w:tcPr>
          <w:p w14:paraId="2235F8BD"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tcBorders>
              <w:top w:val="nil"/>
              <w:left w:val="nil"/>
            </w:tcBorders>
            <w:vAlign w:val="center"/>
            <w:hideMark/>
          </w:tcPr>
          <w:p w14:paraId="0B94427B"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tcBorders>
              <w:top w:val="nil"/>
              <w:left w:val="nil"/>
            </w:tcBorders>
            <w:vAlign w:val="center"/>
            <w:hideMark/>
          </w:tcPr>
          <w:p w14:paraId="51C717AA"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tcBorders>
              <w:top w:val="nil"/>
              <w:left w:val="nil"/>
            </w:tcBorders>
            <w:vAlign w:val="center"/>
            <w:hideMark/>
          </w:tcPr>
          <w:p w14:paraId="5DE3AA53"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c>
          <w:tcPr>
            <w:tcW w:w="555" w:type="dxa"/>
            <w:tcBorders>
              <w:top w:val="nil"/>
              <w:left w:val="nil"/>
            </w:tcBorders>
            <w:vAlign w:val="center"/>
            <w:hideMark/>
          </w:tcPr>
          <w:p w14:paraId="020A1CA1" w14:textId="77777777" w:rsidR="00F377E7" w:rsidRPr="00F377E7" w:rsidRDefault="00F377E7" w:rsidP="00F377E7">
            <w:pPr>
              <w:spacing w:before="100" w:beforeAutospacing="1" w:after="100" w:afterAutospacing="1" w:line="256" w:lineRule="auto"/>
              <w:rPr>
                <w:color w:val="000000"/>
                <w:sz w:val="24"/>
                <w:szCs w:val="24"/>
              </w:rPr>
            </w:pPr>
            <w:r w:rsidRPr="00F377E7">
              <w:rPr>
                <w:color w:val="000000"/>
                <w:sz w:val="24"/>
                <w:szCs w:val="24"/>
              </w:rPr>
              <w:t> </w:t>
            </w:r>
          </w:p>
        </w:tc>
      </w:tr>
      <w:tr w:rsidR="00F377E7" w:rsidRPr="00F377E7" w14:paraId="55F0C674" w14:textId="77777777" w:rsidTr="00F377E7">
        <w:tc>
          <w:tcPr>
            <w:tcW w:w="900" w:type="dxa"/>
            <w:gridSpan w:val="3"/>
            <w:vMerge/>
            <w:tcBorders>
              <w:top w:val="nil"/>
              <w:bottom w:val="nil"/>
            </w:tcBorders>
            <w:vAlign w:val="center"/>
            <w:hideMark/>
          </w:tcPr>
          <w:p w14:paraId="64245108"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60458B94" w14:textId="77777777" w:rsidR="00F377E7" w:rsidRPr="00F377E7" w:rsidRDefault="00F377E7" w:rsidP="00F377E7">
            <w:pPr>
              <w:rPr>
                <w:color w:val="000000"/>
                <w:sz w:val="24"/>
                <w:szCs w:val="24"/>
              </w:rPr>
            </w:pPr>
          </w:p>
        </w:tc>
        <w:tc>
          <w:tcPr>
            <w:tcW w:w="300" w:type="dxa"/>
            <w:vMerge/>
            <w:tcBorders>
              <w:top w:val="nil"/>
              <w:left w:val="nil"/>
              <w:bottom w:val="nil"/>
            </w:tcBorders>
            <w:vAlign w:val="center"/>
            <w:hideMark/>
          </w:tcPr>
          <w:p w14:paraId="67088747" w14:textId="77777777" w:rsidR="00F377E7" w:rsidRPr="00F377E7" w:rsidRDefault="00F377E7" w:rsidP="00F377E7">
            <w:pPr>
              <w:rPr>
                <w:color w:val="000000"/>
                <w:sz w:val="24"/>
                <w:szCs w:val="24"/>
              </w:rPr>
            </w:pPr>
          </w:p>
        </w:tc>
        <w:tc>
          <w:tcPr>
            <w:tcW w:w="300" w:type="dxa"/>
            <w:vMerge/>
            <w:tcBorders>
              <w:top w:val="nil"/>
              <w:left w:val="nil"/>
            </w:tcBorders>
            <w:vAlign w:val="center"/>
            <w:hideMark/>
          </w:tcPr>
          <w:p w14:paraId="4D3A98D1" w14:textId="77777777" w:rsidR="00F377E7" w:rsidRPr="00F377E7" w:rsidRDefault="00F377E7" w:rsidP="00F377E7">
            <w:pPr>
              <w:rPr>
                <w:color w:val="000000"/>
                <w:sz w:val="24"/>
                <w:szCs w:val="24"/>
              </w:rPr>
            </w:pPr>
          </w:p>
        </w:tc>
        <w:tc>
          <w:tcPr>
            <w:tcW w:w="4245" w:type="dxa"/>
            <w:gridSpan w:val="8"/>
            <w:tcBorders>
              <w:top w:val="nil"/>
              <w:left w:val="nil"/>
            </w:tcBorders>
            <w:vAlign w:val="center"/>
            <w:hideMark/>
          </w:tcPr>
          <w:p w14:paraId="5C056496" w14:textId="77777777" w:rsidR="00F377E7" w:rsidRPr="00F377E7" w:rsidRDefault="00F377E7" w:rsidP="00F377E7">
            <w:pPr>
              <w:spacing w:before="100" w:beforeAutospacing="1" w:after="100" w:afterAutospacing="1" w:line="256" w:lineRule="auto"/>
              <w:jc w:val="center"/>
              <w:rPr>
                <w:bCs/>
                <w:color w:val="000000"/>
                <w:sz w:val="24"/>
                <w:szCs w:val="24"/>
              </w:rPr>
            </w:pPr>
            <w:r w:rsidRPr="00F377E7">
              <w:rPr>
                <w:bCs/>
                <w:color w:val="000000"/>
                <w:sz w:val="24"/>
                <w:szCs w:val="24"/>
              </w:rPr>
              <w:t>__/40</w:t>
            </w:r>
          </w:p>
        </w:tc>
      </w:tr>
      <w:tr w:rsidR="00F377E7" w:rsidRPr="00F377E7" w14:paraId="333A216E" w14:textId="77777777" w:rsidTr="00F377E7">
        <w:trPr>
          <w:trHeight w:val="1081"/>
        </w:trPr>
        <w:tc>
          <w:tcPr>
            <w:tcW w:w="10620" w:type="dxa"/>
            <w:gridSpan w:val="14"/>
            <w:tcBorders>
              <w:top w:val="nil"/>
            </w:tcBorders>
            <w:vAlign w:val="bottom"/>
          </w:tcPr>
          <w:p w14:paraId="10FA2291" w14:textId="77777777" w:rsidR="00F377E7" w:rsidRPr="00F377E7" w:rsidRDefault="00F377E7" w:rsidP="00F377E7">
            <w:pPr>
              <w:spacing w:before="100" w:beforeAutospacing="1" w:after="100" w:afterAutospacing="1" w:line="256" w:lineRule="auto"/>
              <w:rPr>
                <w:bCs/>
                <w:color w:val="000000"/>
                <w:sz w:val="24"/>
                <w:szCs w:val="24"/>
              </w:rPr>
            </w:pPr>
            <w:r w:rsidRPr="00F377E7">
              <w:rPr>
                <w:bCs/>
                <w:color w:val="000000"/>
                <w:sz w:val="24"/>
                <w:szCs w:val="24"/>
              </w:rPr>
              <w:lastRenderedPageBreak/>
              <w:t xml:space="preserve">                                                                              SOMMA TOTALE _____________________/100</w:t>
            </w:r>
          </w:p>
          <w:p w14:paraId="670CC0A8" w14:textId="77777777" w:rsidR="00F377E7" w:rsidRPr="00F377E7" w:rsidRDefault="00F377E7" w:rsidP="00F377E7">
            <w:pPr>
              <w:spacing w:before="100" w:beforeAutospacing="1" w:after="100" w:afterAutospacing="1" w:line="256" w:lineRule="auto"/>
              <w:rPr>
                <w:bCs/>
                <w:color w:val="000000"/>
                <w:sz w:val="24"/>
                <w:szCs w:val="24"/>
              </w:rPr>
            </w:pPr>
            <w:r w:rsidRPr="00F377E7">
              <w:rPr>
                <w:bCs/>
                <w:color w:val="000000"/>
                <w:sz w:val="24"/>
                <w:szCs w:val="24"/>
              </w:rPr>
              <w:t>VOTO     /10</w:t>
            </w:r>
          </w:p>
          <w:p w14:paraId="6F47DEC5" w14:textId="77777777" w:rsidR="00F377E7" w:rsidRPr="00F377E7" w:rsidRDefault="00F377E7" w:rsidP="00F377E7">
            <w:pPr>
              <w:spacing w:before="100" w:beforeAutospacing="1" w:after="100" w:afterAutospacing="1" w:line="256" w:lineRule="auto"/>
              <w:jc w:val="center"/>
              <w:rPr>
                <w:bCs/>
                <w:color w:val="000000"/>
                <w:sz w:val="24"/>
                <w:szCs w:val="24"/>
              </w:rPr>
            </w:pPr>
          </w:p>
        </w:tc>
      </w:tr>
      <w:tr w:rsidR="00F377E7" w:rsidRPr="00F377E7" w14:paraId="0FDA2683" w14:textId="77777777" w:rsidTr="00F377E7">
        <w:trPr>
          <w:gridAfter w:val="13"/>
          <w:wAfter w:w="4965" w:type="dxa"/>
        </w:trPr>
        <w:tc>
          <w:tcPr>
            <w:tcW w:w="600" w:type="dxa"/>
            <w:tcBorders>
              <w:top w:val="nil"/>
              <w:left w:val="nil"/>
              <w:bottom w:val="nil"/>
              <w:right w:val="nil"/>
            </w:tcBorders>
            <w:noWrap/>
            <w:vAlign w:val="bottom"/>
          </w:tcPr>
          <w:p w14:paraId="58214829" w14:textId="77777777" w:rsidR="00F377E7" w:rsidRPr="00F377E7" w:rsidRDefault="00F377E7" w:rsidP="00F377E7">
            <w:pPr>
              <w:spacing w:before="100" w:beforeAutospacing="1" w:after="100" w:afterAutospacing="1" w:line="256" w:lineRule="auto"/>
              <w:jc w:val="center"/>
              <w:rPr>
                <w:bCs/>
                <w:color w:val="000000"/>
                <w:sz w:val="24"/>
                <w:szCs w:val="24"/>
              </w:rPr>
            </w:pPr>
          </w:p>
        </w:tc>
      </w:tr>
    </w:tbl>
    <w:p w14:paraId="41710C39" w14:textId="77777777" w:rsidR="00A74724" w:rsidRDefault="00A74724">
      <w:pPr>
        <w:rPr>
          <w:rFonts w:ascii="Verdana" w:eastAsia="Verdana" w:hAnsi="Verdana" w:cs="Verdana"/>
          <w:color w:val="00000A"/>
          <w:sz w:val="32"/>
          <w:szCs w:val="32"/>
        </w:rPr>
        <w:sectPr w:rsidR="00A74724">
          <w:type w:val="continuous"/>
          <w:pgSz w:w="11906" w:h="16838"/>
          <w:pgMar w:top="777" w:right="1134" w:bottom="1134" w:left="1134" w:header="720" w:footer="720" w:gutter="0"/>
          <w:cols w:space="720"/>
        </w:sectPr>
      </w:pPr>
    </w:p>
    <w:p w14:paraId="28EEC678" w14:textId="77777777" w:rsidR="000849B4" w:rsidRDefault="000849B4" w:rsidP="000849B4">
      <w:pPr>
        <w:pStyle w:val="Corpotesto"/>
        <w:spacing w:line="235" w:lineRule="auto"/>
      </w:pPr>
    </w:p>
    <w:p w14:paraId="6B40A250" w14:textId="77777777" w:rsidR="000849B4" w:rsidRPr="00082875" w:rsidRDefault="000849B4" w:rsidP="000849B4">
      <w:pPr>
        <w:jc w:val="center"/>
        <w:rPr>
          <w:rFonts w:ascii="Liberation Serif" w:eastAsia="Liberation Serif" w:hAnsi="Liberation Serif" w:cs="Liberation Serif"/>
          <w:sz w:val="24"/>
          <w:szCs w:val="24"/>
        </w:rPr>
      </w:pPr>
      <w:r w:rsidRPr="00082875">
        <w:rPr>
          <w:rFonts w:ascii="Verdana" w:eastAsia="Verdana" w:hAnsi="Verdana" w:cs="Verdana"/>
          <w:b/>
          <w:sz w:val="22"/>
          <w:szCs w:val="22"/>
        </w:rPr>
        <w:t xml:space="preserve">Liceo Classico e Scientifico “Democrito” </w:t>
      </w:r>
    </w:p>
    <w:p w14:paraId="299FC429" w14:textId="77777777" w:rsidR="000849B4" w:rsidRPr="00082875" w:rsidRDefault="000849B4" w:rsidP="000849B4">
      <w:pPr>
        <w:jc w:val="center"/>
        <w:rPr>
          <w:rFonts w:ascii="Liberation Serif" w:eastAsia="Liberation Serif" w:hAnsi="Liberation Serif" w:cs="Liberation Serif"/>
          <w:sz w:val="24"/>
          <w:szCs w:val="24"/>
        </w:rPr>
      </w:pPr>
      <w:r w:rsidRPr="00082875">
        <w:rPr>
          <w:rFonts w:ascii="Verdana" w:eastAsia="Verdana" w:hAnsi="Verdana" w:cs="Verdana"/>
          <w:b/>
          <w:sz w:val="22"/>
          <w:szCs w:val="22"/>
        </w:rPr>
        <w:t>Griglia di valutazione colloquio orale</w:t>
      </w:r>
      <w:r w:rsidR="002A0105">
        <w:rPr>
          <w:rFonts w:ascii="Verdana" w:eastAsia="Verdana" w:hAnsi="Verdana" w:cs="Verdana"/>
          <w:b/>
          <w:sz w:val="22"/>
          <w:szCs w:val="22"/>
        </w:rPr>
        <w:t xml:space="preserve"> (O.M. n. 65/2022)</w:t>
      </w:r>
      <w:r w:rsidRPr="00082875">
        <w:rPr>
          <w:rFonts w:ascii="Verdana" w:eastAsia="Verdana" w:hAnsi="Verdana" w:cs="Verdana"/>
          <w:b/>
          <w:sz w:val="22"/>
          <w:szCs w:val="22"/>
        </w:rPr>
        <w:t xml:space="preserve"> </w:t>
      </w:r>
    </w:p>
    <w:p w14:paraId="71351E5A" w14:textId="77777777" w:rsidR="000849B4" w:rsidRDefault="000849B4" w:rsidP="000849B4">
      <w:pPr>
        <w:jc w:val="center"/>
        <w:rPr>
          <w:rFonts w:ascii="Verdana" w:eastAsia="Verdana" w:hAnsi="Verdana" w:cs="Verdana"/>
          <w:b/>
          <w:sz w:val="22"/>
          <w:szCs w:val="22"/>
        </w:rPr>
      </w:pPr>
      <w:r w:rsidRPr="00082875">
        <w:rPr>
          <w:rFonts w:ascii="Verdana" w:eastAsia="Verdana" w:hAnsi="Verdana" w:cs="Verdana"/>
          <w:b/>
          <w:sz w:val="22"/>
          <w:szCs w:val="22"/>
        </w:rPr>
        <w:t>Esame di Stato 2021-2022 – Commissione n. ________</w:t>
      </w:r>
      <w:r w:rsidR="00A111CC">
        <w:rPr>
          <w:rFonts w:ascii="Verdana" w:eastAsia="Verdana" w:hAnsi="Verdana" w:cs="Verdana"/>
          <w:b/>
          <w:sz w:val="22"/>
          <w:szCs w:val="22"/>
        </w:rPr>
        <w:t xml:space="preserve"> </w:t>
      </w:r>
      <w:r w:rsidRPr="00082875">
        <w:rPr>
          <w:rFonts w:ascii="Verdana" w:eastAsia="Verdana" w:hAnsi="Verdana" w:cs="Verdana"/>
          <w:b/>
          <w:sz w:val="22"/>
          <w:szCs w:val="22"/>
        </w:rPr>
        <w:t>_  Classe ______</w:t>
      </w:r>
    </w:p>
    <w:p w14:paraId="1DDA4B26" w14:textId="77777777" w:rsidR="00A111CC" w:rsidRDefault="00A111CC" w:rsidP="000849B4">
      <w:pPr>
        <w:jc w:val="center"/>
        <w:rPr>
          <w:rFonts w:ascii="Verdana" w:eastAsia="Verdana" w:hAnsi="Verdana" w:cs="Verdana"/>
          <w:b/>
          <w:sz w:val="22"/>
          <w:szCs w:val="22"/>
        </w:rPr>
      </w:pPr>
    </w:p>
    <w:p w14:paraId="5A81AC5F" w14:textId="77777777" w:rsidR="00A111CC" w:rsidRDefault="00A111CC" w:rsidP="00A111CC">
      <w:pPr>
        <w:jc w:val="center"/>
        <w:rPr>
          <w:rFonts w:ascii="Liberation Serif" w:eastAsia="Liberation Serif" w:hAnsi="Liberation Serif" w:cs="Liberation Serif"/>
          <w:sz w:val="24"/>
          <w:szCs w:val="24"/>
        </w:rPr>
      </w:pPr>
      <w:r>
        <w:rPr>
          <w:rFonts w:ascii="Verdana" w:eastAsia="Verdana" w:hAnsi="Verdana" w:cs="Verdana"/>
          <w:b/>
          <w:sz w:val="22"/>
          <w:szCs w:val="22"/>
        </w:rPr>
        <w:t xml:space="preserve">CANDIDATO/A </w:t>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r>
      <w:r>
        <w:rPr>
          <w:rFonts w:ascii="Verdana" w:eastAsia="Verdana" w:hAnsi="Verdana" w:cs="Verdana"/>
          <w:b/>
          <w:sz w:val="22"/>
          <w:szCs w:val="22"/>
        </w:rPr>
        <w:softHyphen/>
        <w:t>__________________________________________</w:t>
      </w:r>
    </w:p>
    <w:p w14:paraId="3BBEA1DD" w14:textId="77777777" w:rsidR="000849B4" w:rsidRDefault="000849B4" w:rsidP="000849B4">
      <w:pPr>
        <w:pStyle w:val="Corpotesto"/>
        <w:spacing w:line="235" w:lineRule="auto"/>
      </w:pPr>
    </w:p>
    <w:p w14:paraId="1B545D99" w14:textId="77777777" w:rsidR="00082875" w:rsidRDefault="000849B4" w:rsidP="000849B4">
      <w:pPr>
        <w:pStyle w:val="Corpotesto"/>
        <w:spacing w:line="235" w:lineRule="auto"/>
      </w:pPr>
      <w:r>
        <w:t>La</w:t>
      </w:r>
      <w:r>
        <w:rPr>
          <w:spacing w:val="2"/>
        </w:rPr>
        <w:t xml:space="preserve"> </w:t>
      </w:r>
      <w:r>
        <w:t>Commissione assegna</w:t>
      </w:r>
      <w:r>
        <w:rPr>
          <w:spacing w:val="2"/>
        </w:rPr>
        <w:t xml:space="preserve"> </w:t>
      </w:r>
      <w:r>
        <w:t>fino</w:t>
      </w:r>
      <w:r>
        <w:rPr>
          <w:spacing w:val="1"/>
        </w:rPr>
        <w:t xml:space="preserve"> </w:t>
      </w:r>
      <w:r>
        <w:t>ad</w:t>
      </w:r>
      <w:r>
        <w:rPr>
          <w:spacing w:val="2"/>
        </w:rPr>
        <w:t xml:space="preserve"> </w:t>
      </w:r>
      <w:r>
        <w:t>un</w:t>
      </w:r>
      <w:r>
        <w:rPr>
          <w:spacing w:val="2"/>
        </w:rPr>
        <w:t xml:space="preserve"> </w:t>
      </w:r>
      <w:r>
        <w:rPr>
          <w:b/>
        </w:rPr>
        <w:t>massimo</w:t>
      </w:r>
      <w:r>
        <w:rPr>
          <w:b/>
          <w:spacing w:val="2"/>
        </w:rPr>
        <w:t xml:space="preserve"> </w:t>
      </w:r>
      <w:r>
        <w:rPr>
          <w:b/>
        </w:rPr>
        <w:t>di venticinque</w:t>
      </w:r>
      <w:r>
        <w:rPr>
          <w:b/>
          <w:spacing w:val="2"/>
        </w:rPr>
        <w:t xml:space="preserve"> </w:t>
      </w:r>
      <w:r>
        <w:rPr>
          <w:b/>
        </w:rPr>
        <w:t>punti</w:t>
      </w:r>
      <w:r>
        <w:t>,</w:t>
      </w:r>
      <w:r>
        <w:rPr>
          <w:spacing w:val="3"/>
        </w:rPr>
        <w:t xml:space="preserve"> </w:t>
      </w:r>
      <w:r>
        <w:t>tenendo</w:t>
      </w:r>
      <w:r>
        <w:rPr>
          <w:spacing w:val="2"/>
        </w:rPr>
        <w:t xml:space="preserve"> </w:t>
      </w:r>
      <w:r>
        <w:t>a</w:t>
      </w:r>
      <w:r>
        <w:rPr>
          <w:spacing w:val="2"/>
        </w:rPr>
        <w:t xml:space="preserve"> </w:t>
      </w:r>
      <w:r>
        <w:t>riferimento</w:t>
      </w:r>
      <w:r>
        <w:rPr>
          <w:spacing w:val="1"/>
        </w:rPr>
        <w:t xml:space="preserve"> </w:t>
      </w:r>
      <w:r>
        <w:t>indicatori,</w:t>
      </w:r>
      <w:r>
        <w:rPr>
          <w:spacing w:val="2"/>
        </w:rPr>
        <w:t xml:space="preserve"> </w:t>
      </w:r>
      <w:r>
        <w:t>livelli, descrittori</w:t>
      </w:r>
      <w:r>
        <w:rPr>
          <w:spacing w:val="2"/>
        </w:rPr>
        <w:t xml:space="preserve"> </w:t>
      </w:r>
      <w:r>
        <w:t>e</w:t>
      </w:r>
      <w:r>
        <w:rPr>
          <w:spacing w:val="3"/>
        </w:rPr>
        <w:t xml:space="preserve"> </w:t>
      </w:r>
      <w:r>
        <w:t>punteggi</w:t>
      </w:r>
      <w:r>
        <w:rPr>
          <w:spacing w:val="2"/>
        </w:rPr>
        <w:t xml:space="preserve"> </w:t>
      </w:r>
      <w:r>
        <w:t>di seguito</w:t>
      </w:r>
      <w:r w:rsidR="00A111CC">
        <w:t xml:space="preserve"> </w:t>
      </w:r>
      <w:r>
        <w:t>indicati.</w:t>
      </w: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694"/>
        <w:gridCol w:w="9861"/>
        <w:gridCol w:w="1047"/>
        <w:gridCol w:w="1006"/>
      </w:tblGrid>
      <w:tr w:rsidR="000849B4" w14:paraId="5868C7DF" w14:textId="77777777" w:rsidTr="000849B4">
        <w:trPr>
          <w:trHeight w:val="350"/>
        </w:trPr>
        <w:tc>
          <w:tcPr>
            <w:tcW w:w="1918" w:type="dxa"/>
            <w:shd w:val="clear" w:color="auto" w:fill="D9D9D9"/>
          </w:tcPr>
          <w:p w14:paraId="0E9786E9" w14:textId="77777777" w:rsidR="000849B4" w:rsidRDefault="000849B4" w:rsidP="000849B4">
            <w:pPr>
              <w:pStyle w:val="TableParagraph"/>
              <w:spacing w:before="54"/>
              <w:ind w:left="458"/>
              <w:jc w:val="left"/>
              <w:rPr>
                <w:b/>
                <w:sz w:val="24"/>
              </w:rPr>
            </w:pPr>
            <w:r>
              <w:rPr>
                <w:b/>
                <w:sz w:val="24"/>
              </w:rPr>
              <w:t>Indicatori</w:t>
            </w:r>
          </w:p>
        </w:tc>
        <w:tc>
          <w:tcPr>
            <w:tcW w:w="694" w:type="dxa"/>
            <w:shd w:val="clear" w:color="auto" w:fill="D9D9D9"/>
          </w:tcPr>
          <w:p w14:paraId="661F4154" w14:textId="77777777" w:rsidR="000849B4" w:rsidRDefault="000849B4" w:rsidP="000849B4">
            <w:pPr>
              <w:pStyle w:val="TableParagraph"/>
              <w:spacing w:before="127" w:line="203" w:lineRule="exact"/>
              <w:ind w:left="83" w:right="70"/>
              <w:rPr>
                <w:b/>
                <w:sz w:val="18"/>
              </w:rPr>
            </w:pPr>
            <w:r>
              <w:rPr>
                <w:b/>
                <w:sz w:val="18"/>
              </w:rPr>
              <w:t>Livelli</w:t>
            </w:r>
          </w:p>
        </w:tc>
        <w:tc>
          <w:tcPr>
            <w:tcW w:w="9861" w:type="dxa"/>
            <w:shd w:val="clear" w:color="auto" w:fill="D9D9D9"/>
          </w:tcPr>
          <w:p w14:paraId="581A258E" w14:textId="77777777" w:rsidR="000849B4" w:rsidRDefault="000849B4" w:rsidP="000849B4">
            <w:pPr>
              <w:pStyle w:val="TableParagraph"/>
              <w:spacing w:before="54"/>
              <w:ind w:left="4353" w:right="4351"/>
              <w:rPr>
                <w:b/>
                <w:sz w:val="24"/>
              </w:rPr>
            </w:pPr>
            <w:r>
              <w:rPr>
                <w:b/>
                <w:sz w:val="24"/>
              </w:rPr>
              <w:t>Descrittori</w:t>
            </w:r>
          </w:p>
        </w:tc>
        <w:tc>
          <w:tcPr>
            <w:tcW w:w="1047" w:type="dxa"/>
            <w:shd w:val="clear" w:color="auto" w:fill="D9D9D9"/>
          </w:tcPr>
          <w:p w14:paraId="7E1FA3F4" w14:textId="77777777" w:rsidR="000849B4" w:rsidRDefault="000849B4" w:rsidP="000849B4">
            <w:pPr>
              <w:pStyle w:val="TableParagraph"/>
              <w:spacing w:before="127" w:line="203" w:lineRule="exact"/>
              <w:ind w:left="136" w:right="128"/>
              <w:rPr>
                <w:b/>
                <w:sz w:val="18"/>
              </w:rPr>
            </w:pPr>
            <w:r>
              <w:rPr>
                <w:b/>
                <w:sz w:val="18"/>
              </w:rPr>
              <w:t>Punti</w:t>
            </w:r>
          </w:p>
        </w:tc>
        <w:tc>
          <w:tcPr>
            <w:tcW w:w="1006" w:type="dxa"/>
            <w:shd w:val="clear" w:color="auto" w:fill="D9D9D9"/>
          </w:tcPr>
          <w:p w14:paraId="1EE1D302" w14:textId="77777777" w:rsidR="000849B4" w:rsidRDefault="000849B4" w:rsidP="000849B4">
            <w:pPr>
              <w:pStyle w:val="TableParagraph"/>
              <w:spacing w:before="127" w:line="203" w:lineRule="exact"/>
              <w:ind w:left="109"/>
              <w:jc w:val="left"/>
              <w:rPr>
                <w:b/>
                <w:sz w:val="18"/>
              </w:rPr>
            </w:pPr>
            <w:r>
              <w:rPr>
                <w:b/>
                <w:sz w:val="18"/>
              </w:rPr>
              <w:t>Punteggio</w:t>
            </w:r>
          </w:p>
        </w:tc>
      </w:tr>
      <w:tr w:rsidR="000849B4" w14:paraId="4340DFAB" w14:textId="77777777" w:rsidTr="000849B4">
        <w:trPr>
          <w:trHeight w:val="321"/>
        </w:trPr>
        <w:tc>
          <w:tcPr>
            <w:tcW w:w="1918" w:type="dxa"/>
            <w:vMerge w:val="restart"/>
          </w:tcPr>
          <w:p w14:paraId="46C88F2D" w14:textId="77777777" w:rsidR="000849B4" w:rsidRDefault="000849B4" w:rsidP="000849B4">
            <w:pPr>
              <w:pStyle w:val="TableParagraph"/>
              <w:spacing w:before="19" w:line="268" w:lineRule="auto"/>
              <w:ind w:left="110" w:right="111"/>
              <w:jc w:val="left"/>
              <w:rPr>
                <w:sz w:val="18"/>
              </w:rPr>
            </w:pPr>
            <w:r>
              <w:rPr>
                <w:sz w:val="18"/>
              </w:rPr>
              <w:t>Acquisizione dei</w:t>
            </w:r>
            <w:r>
              <w:rPr>
                <w:spacing w:val="1"/>
                <w:sz w:val="18"/>
              </w:rPr>
              <w:t xml:space="preserve"> </w:t>
            </w:r>
            <w:r>
              <w:rPr>
                <w:sz w:val="18"/>
              </w:rPr>
              <w:t>contenuti e dei metodi</w:t>
            </w:r>
            <w:r>
              <w:rPr>
                <w:spacing w:val="1"/>
                <w:sz w:val="18"/>
              </w:rPr>
              <w:t xml:space="preserve"> </w:t>
            </w:r>
            <w:r>
              <w:rPr>
                <w:w w:val="95"/>
                <w:sz w:val="18"/>
              </w:rPr>
              <w:t>delle diverse discipline</w:t>
            </w:r>
            <w:r>
              <w:rPr>
                <w:spacing w:val="1"/>
                <w:w w:val="95"/>
                <w:sz w:val="18"/>
              </w:rPr>
              <w:t xml:space="preserve"> </w:t>
            </w:r>
            <w:r>
              <w:rPr>
                <w:sz w:val="18"/>
              </w:rPr>
              <w:t>del curricolo, con</w:t>
            </w:r>
            <w:r>
              <w:rPr>
                <w:spacing w:val="1"/>
                <w:sz w:val="18"/>
              </w:rPr>
              <w:t xml:space="preserve"> </w:t>
            </w:r>
            <w:r>
              <w:rPr>
                <w:w w:val="95"/>
                <w:sz w:val="18"/>
              </w:rPr>
              <w:t>particolare</w:t>
            </w:r>
            <w:r>
              <w:rPr>
                <w:spacing w:val="2"/>
                <w:w w:val="95"/>
                <w:sz w:val="18"/>
              </w:rPr>
              <w:t xml:space="preserve"> </w:t>
            </w:r>
            <w:r>
              <w:rPr>
                <w:w w:val="95"/>
                <w:sz w:val="18"/>
              </w:rPr>
              <w:t>riferimento</w:t>
            </w:r>
            <w:r>
              <w:rPr>
                <w:spacing w:val="3"/>
                <w:w w:val="95"/>
                <w:sz w:val="18"/>
              </w:rPr>
              <w:t xml:space="preserve"> </w:t>
            </w:r>
            <w:r>
              <w:rPr>
                <w:w w:val="95"/>
                <w:sz w:val="18"/>
              </w:rPr>
              <w:t>a</w:t>
            </w:r>
            <w:r>
              <w:rPr>
                <w:spacing w:val="-40"/>
                <w:w w:val="95"/>
                <w:sz w:val="18"/>
              </w:rPr>
              <w:t xml:space="preserve"> </w:t>
            </w:r>
            <w:r>
              <w:rPr>
                <w:sz w:val="18"/>
              </w:rPr>
              <w:t>quelle</w:t>
            </w:r>
            <w:r>
              <w:rPr>
                <w:spacing w:val="-9"/>
                <w:sz w:val="18"/>
              </w:rPr>
              <w:t xml:space="preserve"> </w:t>
            </w:r>
            <w:r>
              <w:rPr>
                <w:sz w:val="18"/>
              </w:rPr>
              <w:t>d’indirizzo</w:t>
            </w:r>
          </w:p>
        </w:tc>
        <w:tc>
          <w:tcPr>
            <w:tcW w:w="694" w:type="dxa"/>
          </w:tcPr>
          <w:p w14:paraId="17299109" w14:textId="77777777" w:rsidR="000849B4" w:rsidRDefault="000849B4" w:rsidP="000849B4">
            <w:pPr>
              <w:pStyle w:val="TableParagraph"/>
              <w:spacing w:before="62"/>
              <w:ind w:left="12"/>
              <w:rPr>
                <w:sz w:val="18"/>
              </w:rPr>
            </w:pPr>
            <w:r>
              <w:rPr>
                <w:w w:val="106"/>
                <w:sz w:val="18"/>
              </w:rPr>
              <w:t>I</w:t>
            </w:r>
          </w:p>
        </w:tc>
        <w:tc>
          <w:tcPr>
            <w:tcW w:w="9861" w:type="dxa"/>
          </w:tcPr>
          <w:p w14:paraId="30ADB806" w14:textId="77777777" w:rsidR="000849B4" w:rsidRDefault="000849B4" w:rsidP="000849B4">
            <w:pPr>
              <w:pStyle w:val="TableParagraph"/>
              <w:spacing w:before="62"/>
              <w:jc w:val="left"/>
              <w:rPr>
                <w:sz w:val="18"/>
              </w:rPr>
            </w:pPr>
            <w:r>
              <w:rPr>
                <w:w w:val="95"/>
                <w:sz w:val="18"/>
              </w:rPr>
              <w:t>Non</w:t>
            </w:r>
            <w:r>
              <w:rPr>
                <w:spacing w:val="4"/>
                <w:w w:val="95"/>
                <w:sz w:val="18"/>
              </w:rPr>
              <w:t xml:space="preserve"> </w:t>
            </w:r>
            <w:r>
              <w:rPr>
                <w:w w:val="95"/>
                <w:sz w:val="18"/>
              </w:rPr>
              <w:t>ha</w:t>
            </w:r>
            <w:r>
              <w:rPr>
                <w:spacing w:val="6"/>
                <w:w w:val="95"/>
                <w:sz w:val="18"/>
              </w:rPr>
              <w:t xml:space="preserve"> </w:t>
            </w:r>
            <w:r>
              <w:rPr>
                <w:w w:val="95"/>
                <w:sz w:val="18"/>
              </w:rPr>
              <w:t>acquisito</w:t>
            </w:r>
            <w:r>
              <w:rPr>
                <w:spacing w:val="4"/>
                <w:w w:val="95"/>
                <w:sz w:val="18"/>
              </w:rPr>
              <w:t xml:space="preserve"> </w:t>
            </w:r>
            <w:r>
              <w:rPr>
                <w:w w:val="95"/>
                <w:sz w:val="18"/>
              </w:rPr>
              <w:t>i</w:t>
            </w:r>
            <w:r>
              <w:rPr>
                <w:spacing w:val="5"/>
                <w:w w:val="95"/>
                <w:sz w:val="18"/>
              </w:rPr>
              <w:t xml:space="preserve"> </w:t>
            </w:r>
            <w:r>
              <w:rPr>
                <w:w w:val="95"/>
                <w:sz w:val="18"/>
              </w:rPr>
              <w:t>contenuti</w:t>
            </w:r>
            <w:r>
              <w:rPr>
                <w:spacing w:val="5"/>
                <w:w w:val="95"/>
                <w:sz w:val="18"/>
              </w:rPr>
              <w:t xml:space="preserve"> </w:t>
            </w:r>
            <w:r>
              <w:rPr>
                <w:w w:val="95"/>
                <w:sz w:val="18"/>
              </w:rPr>
              <w:t>e</w:t>
            </w:r>
            <w:r>
              <w:rPr>
                <w:spacing w:val="5"/>
                <w:w w:val="95"/>
                <w:sz w:val="18"/>
              </w:rPr>
              <w:t xml:space="preserve"> </w:t>
            </w:r>
            <w:r>
              <w:rPr>
                <w:w w:val="95"/>
                <w:sz w:val="18"/>
              </w:rPr>
              <w:t>i</w:t>
            </w:r>
            <w:r>
              <w:rPr>
                <w:spacing w:val="5"/>
                <w:w w:val="95"/>
                <w:sz w:val="18"/>
              </w:rPr>
              <w:t xml:space="preserve"> </w:t>
            </w:r>
            <w:r>
              <w:rPr>
                <w:w w:val="95"/>
                <w:sz w:val="18"/>
              </w:rPr>
              <w:t>metodi</w:t>
            </w:r>
            <w:r>
              <w:rPr>
                <w:spacing w:val="5"/>
                <w:w w:val="95"/>
                <w:sz w:val="18"/>
              </w:rPr>
              <w:t xml:space="preserve"> </w:t>
            </w:r>
            <w:r>
              <w:rPr>
                <w:w w:val="95"/>
                <w:sz w:val="18"/>
              </w:rPr>
              <w:t>delle</w:t>
            </w:r>
            <w:r>
              <w:rPr>
                <w:spacing w:val="4"/>
                <w:w w:val="95"/>
                <w:sz w:val="18"/>
              </w:rPr>
              <w:t xml:space="preserve"> </w:t>
            </w:r>
            <w:r>
              <w:rPr>
                <w:w w:val="95"/>
                <w:sz w:val="18"/>
              </w:rPr>
              <w:t>diverse</w:t>
            </w:r>
            <w:r>
              <w:rPr>
                <w:spacing w:val="4"/>
                <w:w w:val="95"/>
                <w:sz w:val="18"/>
              </w:rPr>
              <w:t xml:space="preserve"> </w:t>
            </w:r>
            <w:r>
              <w:rPr>
                <w:w w:val="95"/>
                <w:sz w:val="18"/>
              </w:rPr>
              <w:t>discipline,</w:t>
            </w:r>
            <w:r>
              <w:rPr>
                <w:spacing w:val="4"/>
                <w:w w:val="95"/>
                <w:sz w:val="18"/>
              </w:rPr>
              <w:t xml:space="preserve"> </w:t>
            </w:r>
            <w:r>
              <w:rPr>
                <w:w w:val="95"/>
                <w:sz w:val="18"/>
              </w:rPr>
              <w:t>o</w:t>
            </w:r>
            <w:r>
              <w:rPr>
                <w:spacing w:val="4"/>
                <w:w w:val="95"/>
                <w:sz w:val="18"/>
              </w:rPr>
              <w:t xml:space="preserve"> </w:t>
            </w:r>
            <w:r>
              <w:rPr>
                <w:w w:val="95"/>
                <w:sz w:val="18"/>
              </w:rPr>
              <w:t>li</w:t>
            </w:r>
            <w:r>
              <w:rPr>
                <w:spacing w:val="4"/>
                <w:w w:val="95"/>
                <w:sz w:val="18"/>
              </w:rPr>
              <w:t xml:space="preserve"> </w:t>
            </w:r>
            <w:r>
              <w:rPr>
                <w:w w:val="95"/>
                <w:sz w:val="18"/>
              </w:rPr>
              <w:t>ha</w:t>
            </w:r>
            <w:r>
              <w:rPr>
                <w:spacing w:val="6"/>
                <w:w w:val="95"/>
                <w:sz w:val="18"/>
              </w:rPr>
              <w:t xml:space="preserve"> </w:t>
            </w:r>
            <w:r>
              <w:rPr>
                <w:w w:val="95"/>
                <w:sz w:val="18"/>
              </w:rPr>
              <w:t>acquisiti</w:t>
            </w:r>
            <w:r>
              <w:rPr>
                <w:spacing w:val="4"/>
                <w:w w:val="95"/>
                <w:sz w:val="18"/>
              </w:rPr>
              <w:t xml:space="preserve"> </w:t>
            </w:r>
            <w:r>
              <w:rPr>
                <w:w w:val="95"/>
                <w:sz w:val="18"/>
              </w:rPr>
              <w:t>in</w:t>
            </w:r>
            <w:r>
              <w:rPr>
                <w:spacing w:val="4"/>
                <w:w w:val="95"/>
                <w:sz w:val="18"/>
              </w:rPr>
              <w:t xml:space="preserve"> </w:t>
            </w:r>
            <w:r>
              <w:rPr>
                <w:w w:val="95"/>
                <w:sz w:val="18"/>
              </w:rPr>
              <w:t>modo</w:t>
            </w:r>
            <w:r>
              <w:rPr>
                <w:spacing w:val="11"/>
                <w:w w:val="95"/>
                <w:sz w:val="18"/>
              </w:rPr>
              <w:t xml:space="preserve"> </w:t>
            </w:r>
            <w:r>
              <w:rPr>
                <w:w w:val="95"/>
                <w:sz w:val="18"/>
              </w:rPr>
              <w:t>estremamente</w:t>
            </w:r>
            <w:r>
              <w:rPr>
                <w:spacing w:val="5"/>
                <w:w w:val="95"/>
                <w:sz w:val="18"/>
              </w:rPr>
              <w:t xml:space="preserve"> </w:t>
            </w:r>
            <w:r>
              <w:rPr>
                <w:w w:val="95"/>
                <w:sz w:val="18"/>
              </w:rPr>
              <w:t>frammentario</w:t>
            </w:r>
            <w:r>
              <w:rPr>
                <w:spacing w:val="4"/>
                <w:w w:val="95"/>
                <w:sz w:val="18"/>
              </w:rPr>
              <w:t xml:space="preserve"> </w:t>
            </w:r>
            <w:r>
              <w:rPr>
                <w:w w:val="95"/>
                <w:sz w:val="18"/>
              </w:rPr>
              <w:t>e</w:t>
            </w:r>
            <w:r>
              <w:rPr>
                <w:spacing w:val="4"/>
                <w:w w:val="95"/>
                <w:sz w:val="18"/>
              </w:rPr>
              <w:t xml:space="preserve"> </w:t>
            </w:r>
            <w:r>
              <w:rPr>
                <w:w w:val="95"/>
                <w:sz w:val="18"/>
              </w:rPr>
              <w:t>lacunoso.</w:t>
            </w:r>
          </w:p>
        </w:tc>
        <w:tc>
          <w:tcPr>
            <w:tcW w:w="1047" w:type="dxa"/>
          </w:tcPr>
          <w:p w14:paraId="13798909" w14:textId="77777777" w:rsidR="000849B4" w:rsidRPr="004A20DA" w:rsidRDefault="000849B4" w:rsidP="000849B4">
            <w:pPr>
              <w:pStyle w:val="TableParagraph"/>
              <w:spacing w:before="62"/>
              <w:ind w:left="260"/>
              <w:jc w:val="left"/>
              <w:rPr>
                <w:sz w:val="18"/>
                <w:szCs w:val="18"/>
              </w:rPr>
            </w:pPr>
            <w:r w:rsidRPr="004A20DA">
              <w:rPr>
                <w:sz w:val="18"/>
                <w:szCs w:val="18"/>
              </w:rPr>
              <w:t>0.50</w:t>
            </w:r>
            <w:r w:rsidRPr="004A20DA">
              <w:rPr>
                <w:spacing w:val="-12"/>
                <w:sz w:val="18"/>
                <w:szCs w:val="18"/>
              </w:rPr>
              <w:t xml:space="preserve"> </w:t>
            </w:r>
            <w:r w:rsidRPr="004A20DA">
              <w:rPr>
                <w:sz w:val="18"/>
                <w:szCs w:val="18"/>
              </w:rPr>
              <w:t>-</w:t>
            </w:r>
            <w:r w:rsidRPr="004A20DA">
              <w:rPr>
                <w:spacing w:val="-11"/>
                <w:sz w:val="18"/>
                <w:szCs w:val="18"/>
              </w:rPr>
              <w:t xml:space="preserve"> </w:t>
            </w:r>
            <w:r w:rsidRPr="004A20DA">
              <w:rPr>
                <w:sz w:val="18"/>
                <w:szCs w:val="18"/>
              </w:rPr>
              <w:t>1</w:t>
            </w:r>
          </w:p>
        </w:tc>
        <w:tc>
          <w:tcPr>
            <w:tcW w:w="1006" w:type="dxa"/>
            <w:vMerge w:val="restart"/>
          </w:tcPr>
          <w:p w14:paraId="388AE35B" w14:textId="77777777" w:rsidR="000849B4" w:rsidRDefault="000849B4" w:rsidP="000849B4">
            <w:pPr>
              <w:pStyle w:val="TableParagraph"/>
              <w:spacing w:before="0"/>
              <w:ind w:left="0"/>
              <w:jc w:val="left"/>
              <w:rPr>
                <w:sz w:val="18"/>
              </w:rPr>
            </w:pPr>
          </w:p>
        </w:tc>
      </w:tr>
      <w:tr w:rsidR="000849B4" w14:paraId="31F11001" w14:textId="77777777" w:rsidTr="000849B4">
        <w:trPr>
          <w:trHeight w:val="318"/>
        </w:trPr>
        <w:tc>
          <w:tcPr>
            <w:tcW w:w="1918" w:type="dxa"/>
            <w:vMerge/>
            <w:tcBorders>
              <w:top w:val="nil"/>
            </w:tcBorders>
          </w:tcPr>
          <w:p w14:paraId="2AD17325" w14:textId="77777777" w:rsidR="000849B4" w:rsidRDefault="000849B4" w:rsidP="000849B4">
            <w:pPr>
              <w:rPr>
                <w:sz w:val="2"/>
                <w:szCs w:val="2"/>
              </w:rPr>
            </w:pPr>
          </w:p>
        </w:tc>
        <w:tc>
          <w:tcPr>
            <w:tcW w:w="694" w:type="dxa"/>
          </w:tcPr>
          <w:p w14:paraId="403B2BFB" w14:textId="77777777" w:rsidR="000849B4" w:rsidRDefault="000849B4" w:rsidP="000849B4">
            <w:pPr>
              <w:pStyle w:val="TableParagraph"/>
              <w:spacing w:before="81"/>
              <w:ind w:left="83" w:right="67"/>
              <w:rPr>
                <w:sz w:val="18"/>
              </w:rPr>
            </w:pPr>
            <w:r>
              <w:rPr>
                <w:w w:val="105"/>
                <w:sz w:val="18"/>
              </w:rPr>
              <w:t>II</w:t>
            </w:r>
          </w:p>
        </w:tc>
        <w:tc>
          <w:tcPr>
            <w:tcW w:w="9861" w:type="dxa"/>
          </w:tcPr>
          <w:p w14:paraId="39131859" w14:textId="77777777" w:rsidR="000849B4" w:rsidRDefault="000849B4" w:rsidP="000849B4">
            <w:pPr>
              <w:pStyle w:val="TableParagraph"/>
              <w:spacing w:before="81"/>
              <w:jc w:val="left"/>
              <w:rPr>
                <w:sz w:val="18"/>
              </w:rPr>
            </w:pPr>
            <w:r>
              <w:rPr>
                <w:w w:val="95"/>
                <w:sz w:val="18"/>
              </w:rPr>
              <w:t>Ha</w:t>
            </w:r>
            <w:r>
              <w:rPr>
                <w:spacing w:val="7"/>
                <w:w w:val="95"/>
                <w:sz w:val="18"/>
              </w:rPr>
              <w:t xml:space="preserve"> </w:t>
            </w:r>
            <w:r>
              <w:rPr>
                <w:w w:val="95"/>
                <w:sz w:val="18"/>
              </w:rPr>
              <w:t>acquisito</w:t>
            </w:r>
            <w:r>
              <w:rPr>
                <w:spacing w:val="5"/>
                <w:w w:val="95"/>
                <w:sz w:val="18"/>
              </w:rPr>
              <w:t xml:space="preserve"> </w:t>
            </w:r>
            <w:r>
              <w:rPr>
                <w:w w:val="95"/>
                <w:sz w:val="18"/>
              </w:rPr>
              <w:t>i</w:t>
            </w:r>
            <w:r>
              <w:rPr>
                <w:spacing w:val="6"/>
                <w:w w:val="95"/>
                <w:sz w:val="18"/>
              </w:rPr>
              <w:t xml:space="preserve"> </w:t>
            </w:r>
            <w:r>
              <w:rPr>
                <w:w w:val="95"/>
                <w:sz w:val="18"/>
              </w:rPr>
              <w:t>contenuti</w:t>
            </w:r>
            <w:r>
              <w:rPr>
                <w:spacing w:val="5"/>
                <w:w w:val="95"/>
                <w:sz w:val="18"/>
              </w:rPr>
              <w:t xml:space="preserve"> </w:t>
            </w:r>
            <w:r>
              <w:rPr>
                <w:w w:val="95"/>
                <w:sz w:val="18"/>
              </w:rPr>
              <w:t>e</w:t>
            </w:r>
            <w:r>
              <w:rPr>
                <w:spacing w:val="6"/>
                <w:w w:val="95"/>
                <w:sz w:val="18"/>
              </w:rPr>
              <w:t xml:space="preserve"> </w:t>
            </w:r>
            <w:r>
              <w:rPr>
                <w:w w:val="95"/>
                <w:sz w:val="18"/>
              </w:rPr>
              <w:t>i</w:t>
            </w:r>
            <w:r>
              <w:rPr>
                <w:spacing w:val="6"/>
                <w:w w:val="95"/>
                <w:sz w:val="18"/>
              </w:rPr>
              <w:t xml:space="preserve"> </w:t>
            </w:r>
            <w:r>
              <w:rPr>
                <w:w w:val="95"/>
                <w:sz w:val="18"/>
              </w:rPr>
              <w:t>metodi</w:t>
            </w:r>
            <w:r>
              <w:rPr>
                <w:spacing w:val="6"/>
                <w:w w:val="95"/>
                <w:sz w:val="18"/>
              </w:rPr>
              <w:t xml:space="preserve"> </w:t>
            </w:r>
            <w:r>
              <w:rPr>
                <w:w w:val="95"/>
                <w:sz w:val="18"/>
              </w:rPr>
              <w:t>delle</w:t>
            </w:r>
            <w:r>
              <w:rPr>
                <w:spacing w:val="5"/>
                <w:w w:val="95"/>
                <w:sz w:val="18"/>
              </w:rPr>
              <w:t xml:space="preserve"> </w:t>
            </w:r>
            <w:r>
              <w:rPr>
                <w:w w:val="95"/>
                <w:sz w:val="18"/>
              </w:rPr>
              <w:t>diverse</w:t>
            </w:r>
            <w:r>
              <w:rPr>
                <w:spacing w:val="5"/>
                <w:w w:val="95"/>
                <w:sz w:val="18"/>
              </w:rPr>
              <w:t xml:space="preserve"> </w:t>
            </w:r>
            <w:r>
              <w:rPr>
                <w:w w:val="95"/>
                <w:sz w:val="18"/>
              </w:rPr>
              <w:t>discipline</w:t>
            </w:r>
            <w:r>
              <w:rPr>
                <w:spacing w:val="5"/>
                <w:w w:val="95"/>
                <w:sz w:val="18"/>
              </w:rPr>
              <w:t xml:space="preserve"> </w:t>
            </w:r>
            <w:r>
              <w:rPr>
                <w:w w:val="95"/>
                <w:sz w:val="18"/>
              </w:rPr>
              <w:t>in</w:t>
            </w:r>
            <w:r>
              <w:rPr>
                <w:spacing w:val="5"/>
                <w:w w:val="95"/>
                <w:sz w:val="18"/>
              </w:rPr>
              <w:t xml:space="preserve"> </w:t>
            </w:r>
            <w:r>
              <w:rPr>
                <w:w w:val="95"/>
                <w:sz w:val="18"/>
              </w:rPr>
              <w:t>modo</w:t>
            </w:r>
            <w:r>
              <w:rPr>
                <w:spacing w:val="5"/>
                <w:w w:val="95"/>
                <w:sz w:val="18"/>
              </w:rPr>
              <w:t xml:space="preserve"> </w:t>
            </w:r>
            <w:r>
              <w:rPr>
                <w:w w:val="95"/>
                <w:sz w:val="18"/>
              </w:rPr>
              <w:t>parziale</w:t>
            </w:r>
            <w:r>
              <w:rPr>
                <w:spacing w:val="5"/>
                <w:w w:val="95"/>
                <w:sz w:val="18"/>
              </w:rPr>
              <w:t xml:space="preserve"> </w:t>
            </w:r>
            <w:r>
              <w:rPr>
                <w:w w:val="95"/>
                <w:sz w:val="18"/>
              </w:rPr>
              <w:t>e</w:t>
            </w:r>
            <w:r>
              <w:rPr>
                <w:spacing w:val="5"/>
                <w:w w:val="95"/>
                <w:sz w:val="18"/>
              </w:rPr>
              <w:t xml:space="preserve"> </w:t>
            </w:r>
            <w:r>
              <w:rPr>
                <w:w w:val="95"/>
                <w:sz w:val="18"/>
              </w:rPr>
              <w:t>incompleto,</w:t>
            </w:r>
            <w:r>
              <w:rPr>
                <w:spacing w:val="5"/>
                <w:w w:val="95"/>
                <w:sz w:val="18"/>
              </w:rPr>
              <w:t xml:space="preserve"> </w:t>
            </w:r>
            <w:r>
              <w:rPr>
                <w:w w:val="95"/>
                <w:sz w:val="18"/>
              </w:rPr>
              <w:t>utilizzandoli</w:t>
            </w:r>
            <w:r>
              <w:rPr>
                <w:spacing w:val="5"/>
                <w:w w:val="95"/>
                <w:sz w:val="18"/>
              </w:rPr>
              <w:t xml:space="preserve"> </w:t>
            </w:r>
            <w:r>
              <w:rPr>
                <w:w w:val="95"/>
                <w:sz w:val="18"/>
              </w:rPr>
              <w:t>in</w:t>
            </w:r>
            <w:r>
              <w:rPr>
                <w:spacing w:val="7"/>
                <w:w w:val="95"/>
                <w:sz w:val="18"/>
              </w:rPr>
              <w:t xml:space="preserve"> </w:t>
            </w:r>
            <w:r>
              <w:rPr>
                <w:w w:val="95"/>
                <w:sz w:val="18"/>
              </w:rPr>
              <w:t>modo</w:t>
            </w:r>
            <w:r>
              <w:rPr>
                <w:spacing w:val="5"/>
                <w:w w:val="95"/>
                <w:sz w:val="18"/>
              </w:rPr>
              <w:t xml:space="preserve"> </w:t>
            </w:r>
            <w:r>
              <w:rPr>
                <w:w w:val="95"/>
                <w:sz w:val="18"/>
              </w:rPr>
              <w:t>non</w:t>
            </w:r>
            <w:r>
              <w:rPr>
                <w:spacing w:val="5"/>
                <w:w w:val="95"/>
                <w:sz w:val="18"/>
              </w:rPr>
              <w:t xml:space="preserve"> </w:t>
            </w:r>
            <w:r>
              <w:rPr>
                <w:w w:val="95"/>
                <w:sz w:val="18"/>
              </w:rPr>
              <w:t>sempre</w:t>
            </w:r>
            <w:r>
              <w:rPr>
                <w:spacing w:val="13"/>
                <w:w w:val="95"/>
                <w:sz w:val="18"/>
              </w:rPr>
              <w:t xml:space="preserve"> </w:t>
            </w:r>
            <w:r>
              <w:rPr>
                <w:w w:val="95"/>
                <w:sz w:val="18"/>
              </w:rPr>
              <w:t>appropriato.</w:t>
            </w:r>
          </w:p>
        </w:tc>
        <w:tc>
          <w:tcPr>
            <w:tcW w:w="1047" w:type="dxa"/>
          </w:tcPr>
          <w:p w14:paraId="2C99D1D8" w14:textId="77777777" w:rsidR="000849B4" w:rsidRPr="004A20DA" w:rsidRDefault="000849B4" w:rsidP="000849B4">
            <w:pPr>
              <w:pStyle w:val="TableParagraph"/>
              <w:spacing w:before="81"/>
              <w:ind w:left="136" w:right="128"/>
              <w:rPr>
                <w:sz w:val="18"/>
                <w:szCs w:val="18"/>
              </w:rPr>
            </w:pPr>
            <w:r w:rsidRPr="004A20DA">
              <w:rPr>
                <w:w w:val="95"/>
                <w:sz w:val="18"/>
                <w:szCs w:val="18"/>
              </w:rPr>
              <w:t>1.50</w:t>
            </w:r>
            <w:r w:rsidRPr="004A20DA">
              <w:rPr>
                <w:spacing w:val="-4"/>
                <w:w w:val="95"/>
                <w:sz w:val="18"/>
                <w:szCs w:val="18"/>
              </w:rPr>
              <w:t xml:space="preserve"> </w:t>
            </w:r>
            <w:r w:rsidRPr="004A20DA">
              <w:rPr>
                <w:w w:val="95"/>
                <w:sz w:val="18"/>
                <w:szCs w:val="18"/>
              </w:rPr>
              <w:t>-</w:t>
            </w:r>
            <w:r w:rsidRPr="004A20DA">
              <w:rPr>
                <w:spacing w:val="-4"/>
                <w:w w:val="95"/>
                <w:sz w:val="18"/>
                <w:szCs w:val="18"/>
              </w:rPr>
              <w:t xml:space="preserve"> </w:t>
            </w:r>
            <w:r w:rsidRPr="004A20DA">
              <w:rPr>
                <w:w w:val="95"/>
                <w:sz w:val="18"/>
                <w:szCs w:val="18"/>
              </w:rPr>
              <w:t>3.50</w:t>
            </w:r>
          </w:p>
        </w:tc>
        <w:tc>
          <w:tcPr>
            <w:tcW w:w="1006" w:type="dxa"/>
            <w:vMerge/>
            <w:tcBorders>
              <w:top w:val="nil"/>
            </w:tcBorders>
          </w:tcPr>
          <w:p w14:paraId="24141833" w14:textId="77777777" w:rsidR="000849B4" w:rsidRDefault="000849B4" w:rsidP="000849B4">
            <w:pPr>
              <w:rPr>
                <w:sz w:val="2"/>
                <w:szCs w:val="2"/>
              </w:rPr>
            </w:pPr>
          </w:p>
        </w:tc>
      </w:tr>
      <w:tr w:rsidR="000849B4" w14:paraId="05E3687F" w14:textId="77777777" w:rsidTr="000849B4">
        <w:trPr>
          <w:trHeight w:val="318"/>
        </w:trPr>
        <w:tc>
          <w:tcPr>
            <w:tcW w:w="1918" w:type="dxa"/>
            <w:vMerge/>
            <w:tcBorders>
              <w:top w:val="nil"/>
            </w:tcBorders>
          </w:tcPr>
          <w:p w14:paraId="07FFC80A" w14:textId="77777777" w:rsidR="000849B4" w:rsidRDefault="000849B4" w:rsidP="000849B4">
            <w:pPr>
              <w:rPr>
                <w:sz w:val="2"/>
                <w:szCs w:val="2"/>
              </w:rPr>
            </w:pPr>
          </w:p>
        </w:tc>
        <w:tc>
          <w:tcPr>
            <w:tcW w:w="694" w:type="dxa"/>
          </w:tcPr>
          <w:p w14:paraId="7AA9DAA8" w14:textId="77777777" w:rsidR="000849B4" w:rsidRDefault="000849B4" w:rsidP="000849B4">
            <w:pPr>
              <w:pStyle w:val="TableParagraph"/>
              <w:spacing w:before="67"/>
              <w:ind w:left="83" w:right="69"/>
              <w:rPr>
                <w:sz w:val="18"/>
              </w:rPr>
            </w:pPr>
            <w:r>
              <w:rPr>
                <w:w w:val="105"/>
                <w:sz w:val="18"/>
              </w:rPr>
              <w:t>III</w:t>
            </w:r>
          </w:p>
        </w:tc>
        <w:tc>
          <w:tcPr>
            <w:tcW w:w="9861" w:type="dxa"/>
          </w:tcPr>
          <w:p w14:paraId="6136539E" w14:textId="77777777" w:rsidR="000849B4" w:rsidRDefault="000849B4" w:rsidP="000849B4">
            <w:pPr>
              <w:pStyle w:val="TableParagraph"/>
              <w:spacing w:before="67"/>
              <w:jc w:val="left"/>
              <w:rPr>
                <w:sz w:val="18"/>
              </w:rPr>
            </w:pPr>
            <w:r>
              <w:rPr>
                <w:w w:val="95"/>
                <w:sz w:val="18"/>
              </w:rPr>
              <w:t>Ha</w:t>
            </w:r>
            <w:r>
              <w:rPr>
                <w:spacing w:val="6"/>
                <w:w w:val="95"/>
                <w:sz w:val="18"/>
              </w:rPr>
              <w:t xml:space="preserve"> </w:t>
            </w:r>
            <w:r>
              <w:rPr>
                <w:w w:val="95"/>
                <w:sz w:val="18"/>
              </w:rPr>
              <w:t>acquisito</w:t>
            </w:r>
            <w:r>
              <w:rPr>
                <w:spacing w:val="4"/>
                <w:w w:val="95"/>
                <w:sz w:val="18"/>
              </w:rPr>
              <w:t xml:space="preserve"> </w:t>
            </w:r>
            <w:r>
              <w:rPr>
                <w:w w:val="95"/>
                <w:sz w:val="18"/>
              </w:rPr>
              <w:t>i</w:t>
            </w:r>
            <w:r>
              <w:rPr>
                <w:spacing w:val="5"/>
                <w:w w:val="95"/>
                <w:sz w:val="18"/>
              </w:rPr>
              <w:t xml:space="preserve"> </w:t>
            </w:r>
            <w:r>
              <w:rPr>
                <w:w w:val="95"/>
                <w:sz w:val="18"/>
              </w:rPr>
              <w:t>contenuti</w:t>
            </w:r>
            <w:r>
              <w:rPr>
                <w:spacing w:val="5"/>
                <w:w w:val="95"/>
                <w:sz w:val="18"/>
              </w:rPr>
              <w:t xml:space="preserve"> </w:t>
            </w:r>
            <w:r>
              <w:rPr>
                <w:w w:val="95"/>
                <w:sz w:val="18"/>
              </w:rPr>
              <w:t>e</w:t>
            </w:r>
            <w:r>
              <w:rPr>
                <w:spacing w:val="5"/>
                <w:w w:val="95"/>
                <w:sz w:val="18"/>
              </w:rPr>
              <w:t xml:space="preserve"> </w:t>
            </w:r>
            <w:r>
              <w:rPr>
                <w:w w:val="95"/>
                <w:sz w:val="18"/>
              </w:rPr>
              <w:t>utilizza</w:t>
            </w:r>
            <w:r>
              <w:rPr>
                <w:spacing w:val="6"/>
                <w:w w:val="95"/>
                <w:sz w:val="18"/>
              </w:rPr>
              <w:t xml:space="preserve"> </w:t>
            </w:r>
            <w:r>
              <w:rPr>
                <w:w w:val="95"/>
                <w:sz w:val="18"/>
              </w:rPr>
              <w:t>i</w:t>
            </w:r>
            <w:r>
              <w:rPr>
                <w:spacing w:val="7"/>
                <w:w w:val="95"/>
                <w:sz w:val="18"/>
              </w:rPr>
              <w:t xml:space="preserve"> </w:t>
            </w:r>
            <w:r>
              <w:rPr>
                <w:w w:val="95"/>
                <w:sz w:val="18"/>
              </w:rPr>
              <w:t>metodi</w:t>
            </w:r>
            <w:r>
              <w:rPr>
                <w:spacing w:val="5"/>
                <w:w w:val="95"/>
                <w:sz w:val="18"/>
              </w:rPr>
              <w:t xml:space="preserve"> </w:t>
            </w:r>
            <w:r>
              <w:rPr>
                <w:w w:val="95"/>
                <w:sz w:val="18"/>
              </w:rPr>
              <w:t>delle</w:t>
            </w:r>
            <w:r>
              <w:rPr>
                <w:spacing w:val="4"/>
                <w:w w:val="95"/>
                <w:sz w:val="18"/>
              </w:rPr>
              <w:t xml:space="preserve"> </w:t>
            </w:r>
            <w:r>
              <w:rPr>
                <w:w w:val="95"/>
                <w:sz w:val="18"/>
              </w:rPr>
              <w:t>diverse</w:t>
            </w:r>
            <w:r>
              <w:rPr>
                <w:spacing w:val="4"/>
                <w:w w:val="95"/>
                <w:sz w:val="18"/>
              </w:rPr>
              <w:t xml:space="preserve"> </w:t>
            </w:r>
            <w:r>
              <w:rPr>
                <w:w w:val="95"/>
                <w:sz w:val="18"/>
              </w:rPr>
              <w:t>discipline</w:t>
            </w:r>
            <w:r>
              <w:rPr>
                <w:spacing w:val="4"/>
                <w:w w:val="95"/>
                <w:sz w:val="18"/>
              </w:rPr>
              <w:t xml:space="preserve"> </w:t>
            </w:r>
            <w:r>
              <w:rPr>
                <w:w w:val="95"/>
                <w:sz w:val="18"/>
              </w:rPr>
              <w:t>in</w:t>
            </w:r>
            <w:r>
              <w:rPr>
                <w:spacing w:val="4"/>
                <w:w w:val="95"/>
                <w:sz w:val="18"/>
              </w:rPr>
              <w:t xml:space="preserve"> </w:t>
            </w:r>
            <w:r>
              <w:rPr>
                <w:w w:val="95"/>
                <w:sz w:val="18"/>
              </w:rPr>
              <w:t>modo</w:t>
            </w:r>
            <w:r>
              <w:rPr>
                <w:spacing w:val="4"/>
                <w:w w:val="95"/>
                <w:sz w:val="18"/>
              </w:rPr>
              <w:t xml:space="preserve"> </w:t>
            </w:r>
            <w:r>
              <w:rPr>
                <w:w w:val="95"/>
                <w:sz w:val="18"/>
              </w:rPr>
              <w:t>corretto</w:t>
            </w:r>
            <w:r>
              <w:rPr>
                <w:spacing w:val="4"/>
                <w:w w:val="95"/>
                <w:sz w:val="18"/>
              </w:rPr>
              <w:t xml:space="preserve"> </w:t>
            </w:r>
            <w:r>
              <w:rPr>
                <w:w w:val="95"/>
                <w:sz w:val="18"/>
              </w:rPr>
              <w:t>e</w:t>
            </w:r>
            <w:r>
              <w:rPr>
                <w:spacing w:val="4"/>
                <w:w w:val="95"/>
                <w:sz w:val="18"/>
              </w:rPr>
              <w:t xml:space="preserve"> </w:t>
            </w:r>
            <w:r>
              <w:rPr>
                <w:w w:val="95"/>
                <w:sz w:val="18"/>
              </w:rPr>
              <w:t>appropriato.</w:t>
            </w:r>
          </w:p>
        </w:tc>
        <w:tc>
          <w:tcPr>
            <w:tcW w:w="1047" w:type="dxa"/>
          </w:tcPr>
          <w:p w14:paraId="7C32C683" w14:textId="77777777" w:rsidR="000849B4" w:rsidRPr="004A20DA" w:rsidRDefault="000849B4" w:rsidP="000849B4">
            <w:pPr>
              <w:pStyle w:val="TableParagraph"/>
              <w:spacing w:before="67"/>
              <w:ind w:left="134" w:right="128"/>
              <w:rPr>
                <w:sz w:val="18"/>
                <w:szCs w:val="18"/>
              </w:rPr>
            </w:pPr>
            <w:r w:rsidRPr="004A20DA">
              <w:rPr>
                <w:sz w:val="18"/>
                <w:szCs w:val="18"/>
              </w:rPr>
              <w:t>4</w:t>
            </w:r>
            <w:r w:rsidRPr="004A20DA">
              <w:rPr>
                <w:spacing w:val="-11"/>
                <w:sz w:val="18"/>
                <w:szCs w:val="18"/>
              </w:rPr>
              <w:t xml:space="preserve"> </w:t>
            </w:r>
            <w:r w:rsidRPr="004A20DA">
              <w:rPr>
                <w:sz w:val="18"/>
                <w:szCs w:val="18"/>
              </w:rPr>
              <w:t>-</w:t>
            </w:r>
            <w:r w:rsidRPr="004A20DA">
              <w:rPr>
                <w:spacing w:val="-11"/>
                <w:sz w:val="18"/>
                <w:szCs w:val="18"/>
              </w:rPr>
              <w:t xml:space="preserve"> </w:t>
            </w:r>
            <w:r w:rsidRPr="004A20DA">
              <w:rPr>
                <w:sz w:val="18"/>
                <w:szCs w:val="18"/>
              </w:rPr>
              <w:t>4.50</w:t>
            </w:r>
          </w:p>
        </w:tc>
        <w:tc>
          <w:tcPr>
            <w:tcW w:w="1006" w:type="dxa"/>
            <w:vMerge/>
            <w:tcBorders>
              <w:top w:val="nil"/>
            </w:tcBorders>
          </w:tcPr>
          <w:p w14:paraId="42F681EE" w14:textId="77777777" w:rsidR="000849B4" w:rsidRDefault="000849B4" w:rsidP="000849B4">
            <w:pPr>
              <w:rPr>
                <w:sz w:val="2"/>
                <w:szCs w:val="2"/>
              </w:rPr>
            </w:pPr>
          </w:p>
        </w:tc>
      </w:tr>
      <w:tr w:rsidR="000849B4" w14:paraId="43AE92C0" w14:textId="77777777" w:rsidTr="000849B4">
        <w:trPr>
          <w:trHeight w:val="318"/>
        </w:trPr>
        <w:tc>
          <w:tcPr>
            <w:tcW w:w="1918" w:type="dxa"/>
            <w:vMerge/>
            <w:tcBorders>
              <w:top w:val="nil"/>
            </w:tcBorders>
          </w:tcPr>
          <w:p w14:paraId="002C8C3C" w14:textId="77777777" w:rsidR="000849B4" w:rsidRDefault="000849B4" w:rsidP="000849B4">
            <w:pPr>
              <w:rPr>
                <w:sz w:val="2"/>
                <w:szCs w:val="2"/>
              </w:rPr>
            </w:pPr>
          </w:p>
        </w:tc>
        <w:tc>
          <w:tcPr>
            <w:tcW w:w="694" w:type="dxa"/>
          </w:tcPr>
          <w:p w14:paraId="480C80D6" w14:textId="77777777" w:rsidR="000849B4" w:rsidRDefault="000849B4" w:rsidP="000849B4">
            <w:pPr>
              <w:pStyle w:val="TableParagraph"/>
              <w:ind w:left="83" w:right="67"/>
              <w:rPr>
                <w:sz w:val="18"/>
              </w:rPr>
            </w:pPr>
            <w:r>
              <w:rPr>
                <w:sz w:val="18"/>
              </w:rPr>
              <w:t>IV</w:t>
            </w:r>
          </w:p>
        </w:tc>
        <w:tc>
          <w:tcPr>
            <w:tcW w:w="9861" w:type="dxa"/>
          </w:tcPr>
          <w:p w14:paraId="22B75D93" w14:textId="77777777" w:rsidR="000849B4" w:rsidRDefault="000849B4" w:rsidP="000849B4">
            <w:pPr>
              <w:pStyle w:val="TableParagraph"/>
              <w:jc w:val="left"/>
              <w:rPr>
                <w:sz w:val="18"/>
              </w:rPr>
            </w:pPr>
            <w:r>
              <w:rPr>
                <w:w w:val="95"/>
                <w:sz w:val="18"/>
              </w:rPr>
              <w:t>Ha</w:t>
            </w:r>
            <w:r>
              <w:rPr>
                <w:spacing w:val="4"/>
                <w:w w:val="95"/>
                <w:sz w:val="18"/>
              </w:rPr>
              <w:t xml:space="preserve"> </w:t>
            </w:r>
            <w:r>
              <w:rPr>
                <w:w w:val="95"/>
                <w:sz w:val="18"/>
              </w:rPr>
              <w:t>acquisito</w:t>
            </w:r>
            <w:r>
              <w:rPr>
                <w:spacing w:val="3"/>
                <w:w w:val="95"/>
                <w:sz w:val="18"/>
              </w:rPr>
              <w:t xml:space="preserve"> </w:t>
            </w:r>
            <w:r>
              <w:rPr>
                <w:w w:val="95"/>
                <w:sz w:val="18"/>
              </w:rPr>
              <w:t>i</w:t>
            </w:r>
            <w:r>
              <w:rPr>
                <w:spacing w:val="4"/>
                <w:w w:val="95"/>
                <w:sz w:val="18"/>
              </w:rPr>
              <w:t xml:space="preserve"> </w:t>
            </w:r>
            <w:r>
              <w:rPr>
                <w:w w:val="95"/>
                <w:sz w:val="18"/>
              </w:rPr>
              <w:t>contenuti</w:t>
            </w:r>
            <w:r>
              <w:rPr>
                <w:spacing w:val="3"/>
                <w:w w:val="95"/>
                <w:sz w:val="18"/>
              </w:rPr>
              <w:t xml:space="preserve"> </w:t>
            </w:r>
            <w:r>
              <w:rPr>
                <w:w w:val="95"/>
                <w:sz w:val="18"/>
              </w:rPr>
              <w:t>delle</w:t>
            </w:r>
            <w:r>
              <w:rPr>
                <w:spacing w:val="3"/>
                <w:w w:val="95"/>
                <w:sz w:val="18"/>
              </w:rPr>
              <w:t xml:space="preserve"> </w:t>
            </w:r>
            <w:r>
              <w:rPr>
                <w:w w:val="95"/>
                <w:sz w:val="18"/>
              </w:rPr>
              <w:t>diverse</w:t>
            </w:r>
            <w:r>
              <w:rPr>
                <w:spacing w:val="3"/>
                <w:w w:val="95"/>
                <w:sz w:val="18"/>
              </w:rPr>
              <w:t xml:space="preserve"> </w:t>
            </w:r>
            <w:r>
              <w:rPr>
                <w:w w:val="95"/>
                <w:sz w:val="18"/>
              </w:rPr>
              <w:t>discipline</w:t>
            </w:r>
            <w:r>
              <w:rPr>
                <w:spacing w:val="2"/>
                <w:w w:val="95"/>
                <w:sz w:val="18"/>
              </w:rPr>
              <w:t xml:space="preserve"> </w:t>
            </w:r>
            <w:r>
              <w:rPr>
                <w:w w:val="95"/>
                <w:sz w:val="18"/>
              </w:rPr>
              <w:t>in</w:t>
            </w:r>
            <w:r>
              <w:rPr>
                <w:spacing w:val="3"/>
                <w:w w:val="95"/>
                <w:sz w:val="18"/>
              </w:rPr>
              <w:t xml:space="preserve"> </w:t>
            </w:r>
            <w:r>
              <w:rPr>
                <w:w w:val="95"/>
                <w:sz w:val="18"/>
              </w:rPr>
              <w:t>maniera</w:t>
            </w:r>
            <w:r>
              <w:rPr>
                <w:spacing w:val="5"/>
                <w:w w:val="95"/>
                <w:sz w:val="18"/>
              </w:rPr>
              <w:t xml:space="preserve"> </w:t>
            </w:r>
            <w:r>
              <w:rPr>
                <w:w w:val="95"/>
                <w:sz w:val="18"/>
              </w:rPr>
              <w:t>completa</w:t>
            </w:r>
            <w:r>
              <w:rPr>
                <w:spacing w:val="5"/>
                <w:w w:val="95"/>
                <w:sz w:val="18"/>
              </w:rPr>
              <w:t xml:space="preserve"> </w:t>
            </w:r>
            <w:r>
              <w:rPr>
                <w:w w:val="95"/>
                <w:sz w:val="18"/>
              </w:rPr>
              <w:t>e</w:t>
            </w:r>
            <w:r>
              <w:rPr>
                <w:spacing w:val="2"/>
                <w:w w:val="95"/>
                <w:sz w:val="18"/>
              </w:rPr>
              <w:t xml:space="preserve"> </w:t>
            </w:r>
            <w:r>
              <w:rPr>
                <w:w w:val="95"/>
                <w:sz w:val="18"/>
              </w:rPr>
              <w:t>utilizza</w:t>
            </w:r>
            <w:r>
              <w:rPr>
                <w:spacing w:val="5"/>
                <w:w w:val="95"/>
                <w:sz w:val="18"/>
              </w:rPr>
              <w:t xml:space="preserve"> </w:t>
            </w:r>
            <w:r>
              <w:rPr>
                <w:w w:val="95"/>
                <w:sz w:val="18"/>
              </w:rPr>
              <w:t>in</w:t>
            </w:r>
            <w:r>
              <w:rPr>
                <w:spacing w:val="3"/>
                <w:w w:val="95"/>
                <w:sz w:val="18"/>
              </w:rPr>
              <w:t xml:space="preserve"> </w:t>
            </w:r>
            <w:r>
              <w:rPr>
                <w:w w:val="95"/>
                <w:sz w:val="18"/>
              </w:rPr>
              <w:t>modo</w:t>
            </w:r>
            <w:r>
              <w:rPr>
                <w:spacing w:val="2"/>
                <w:w w:val="95"/>
                <w:sz w:val="18"/>
              </w:rPr>
              <w:t xml:space="preserve"> </w:t>
            </w:r>
            <w:r>
              <w:rPr>
                <w:w w:val="95"/>
                <w:sz w:val="18"/>
              </w:rPr>
              <w:t>consapevole</w:t>
            </w:r>
            <w:r>
              <w:rPr>
                <w:spacing w:val="3"/>
                <w:w w:val="95"/>
                <w:sz w:val="18"/>
              </w:rPr>
              <w:t xml:space="preserve"> </w:t>
            </w:r>
            <w:r>
              <w:rPr>
                <w:w w:val="95"/>
                <w:sz w:val="18"/>
              </w:rPr>
              <w:t>i</w:t>
            </w:r>
            <w:r>
              <w:rPr>
                <w:spacing w:val="4"/>
                <w:w w:val="95"/>
                <w:sz w:val="18"/>
              </w:rPr>
              <w:t xml:space="preserve"> </w:t>
            </w:r>
            <w:r>
              <w:rPr>
                <w:w w:val="95"/>
                <w:sz w:val="18"/>
              </w:rPr>
              <w:t>loro</w:t>
            </w:r>
            <w:r>
              <w:rPr>
                <w:spacing w:val="3"/>
                <w:w w:val="95"/>
                <w:sz w:val="18"/>
              </w:rPr>
              <w:t xml:space="preserve"> </w:t>
            </w:r>
            <w:r>
              <w:rPr>
                <w:w w:val="95"/>
                <w:sz w:val="18"/>
              </w:rPr>
              <w:t>metodi.</w:t>
            </w:r>
          </w:p>
        </w:tc>
        <w:tc>
          <w:tcPr>
            <w:tcW w:w="1047" w:type="dxa"/>
          </w:tcPr>
          <w:p w14:paraId="6F8D8B5E" w14:textId="77777777" w:rsidR="000849B4" w:rsidRPr="004A20DA" w:rsidRDefault="000849B4" w:rsidP="000849B4">
            <w:pPr>
              <w:pStyle w:val="TableParagraph"/>
              <w:ind w:left="136" w:right="126"/>
              <w:rPr>
                <w:sz w:val="18"/>
                <w:szCs w:val="18"/>
              </w:rPr>
            </w:pPr>
            <w:r w:rsidRPr="004A20DA">
              <w:rPr>
                <w:sz w:val="18"/>
                <w:szCs w:val="18"/>
              </w:rPr>
              <w:t>5</w:t>
            </w:r>
            <w:r w:rsidRPr="004A20DA">
              <w:rPr>
                <w:spacing w:val="-5"/>
                <w:sz w:val="18"/>
                <w:szCs w:val="18"/>
              </w:rPr>
              <w:t xml:space="preserve"> </w:t>
            </w:r>
            <w:r w:rsidRPr="004A20DA">
              <w:rPr>
                <w:sz w:val="18"/>
                <w:szCs w:val="18"/>
              </w:rPr>
              <w:t>-</w:t>
            </w:r>
            <w:r w:rsidRPr="004A20DA">
              <w:rPr>
                <w:spacing w:val="-5"/>
                <w:sz w:val="18"/>
                <w:szCs w:val="18"/>
              </w:rPr>
              <w:t xml:space="preserve"> </w:t>
            </w:r>
            <w:r w:rsidRPr="004A20DA">
              <w:rPr>
                <w:sz w:val="18"/>
                <w:szCs w:val="18"/>
              </w:rPr>
              <w:t>6</w:t>
            </w:r>
          </w:p>
        </w:tc>
        <w:tc>
          <w:tcPr>
            <w:tcW w:w="1006" w:type="dxa"/>
            <w:vMerge/>
            <w:tcBorders>
              <w:top w:val="nil"/>
            </w:tcBorders>
          </w:tcPr>
          <w:p w14:paraId="2428937B" w14:textId="77777777" w:rsidR="000849B4" w:rsidRDefault="000849B4" w:rsidP="000849B4">
            <w:pPr>
              <w:rPr>
                <w:sz w:val="2"/>
                <w:szCs w:val="2"/>
              </w:rPr>
            </w:pPr>
          </w:p>
        </w:tc>
      </w:tr>
      <w:tr w:rsidR="000849B4" w14:paraId="0FFCD12C" w14:textId="77777777" w:rsidTr="000849B4">
        <w:trPr>
          <w:trHeight w:val="319"/>
        </w:trPr>
        <w:tc>
          <w:tcPr>
            <w:tcW w:w="1918" w:type="dxa"/>
            <w:vMerge/>
            <w:tcBorders>
              <w:top w:val="nil"/>
            </w:tcBorders>
          </w:tcPr>
          <w:p w14:paraId="1B40AB04" w14:textId="77777777" w:rsidR="000849B4" w:rsidRDefault="000849B4" w:rsidP="000849B4">
            <w:pPr>
              <w:rPr>
                <w:sz w:val="2"/>
                <w:szCs w:val="2"/>
              </w:rPr>
            </w:pPr>
          </w:p>
        </w:tc>
        <w:tc>
          <w:tcPr>
            <w:tcW w:w="694" w:type="dxa"/>
          </w:tcPr>
          <w:p w14:paraId="1AED7513" w14:textId="77777777" w:rsidR="000849B4" w:rsidRDefault="000849B4" w:rsidP="000849B4">
            <w:pPr>
              <w:pStyle w:val="TableParagraph"/>
              <w:ind w:left="13"/>
              <w:rPr>
                <w:sz w:val="18"/>
              </w:rPr>
            </w:pPr>
            <w:r>
              <w:rPr>
                <w:w w:val="93"/>
                <w:sz w:val="18"/>
              </w:rPr>
              <w:t>V</w:t>
            </w:r>
          </w:p>
        </w:tc>
        <w:tc>
          <w:tcPr>
            <w:tcW w:w="9861" w:type="dxa"/>
          </w:tcPr>
          <w:p w14:paraId="22B10B5B" w14:textId="77777777" w:rsidR="000849B4" w:rsidRDefault="000849B4" w:rsidP="000849B4">
            <w:pPr>
              <w:pStyle w:val="TableParagraph"/>
              <w:jc w:val="left"/>
              <w:rPr>
                <w:sz w:val="18"/>
              </w:rPr>
            </w:pPr>
            <w:r>
              <w:rPr>
                <w:w w:val="95"/>
                <w:sz w:val="18"/>
              </w:rPr>
              <w:t>Ha</w:t>
            </w:r>
            <w:r>
              <w:rPr>
                <w:spacing w:val="5"/>
                <w:w w:val="95"/>
                <w:sz w:val="18"/>
              </w:rPr>
              <w:t xml:space="preserve"> </w:t>
            </w:r>
            <w:r>
              <w:rPr>
                <w:w w:val="95"/>
                <w:sz w:val="18"/>
              </w:rPr>
              <w:t>acquisito</w:t>
            </w:r>
            <w:r>
              <w:rPr>
                <w:spacing w:val="4"/>
                <w:w w:val="95"/>
                <w:sz w:val="18"/>
              </w:rPr>
              <w:t xml:space="preserve"> </w:t>
            </w:r>
            <w:r>
              <w:rPr>
                <w:w w:val="95"/>
                <w:sz w:val="18"/>
              </w:rPr>
              <w:t>i</w:t>
            </w:r>
            <w:r>
              <w:rPr>
                <w:spacing w:val="5"/>
                <w:w w:val="95"/>
                <w:sz w:val="18"/>
              </w:rPr>
              <w:t xml:space="preserve"> </w:t>
            </w:r>
            <w:r>
              <w:rPr>
                <w:w w:val="95"/>
                <w:sz w:val="18"/>
              </w:rPr>
              <w:t>contenuti</w:t>
            </w:r>
            <w:r>
              <w:rPr>
                <w:spacing w:val="5"/>
                <w:w w:val="95"/>
                <w:sz w:val="18"/>
              </w:rPr>
              <w:t xml:space="preserve"> </w:t>
            </w:r>
            <w:r>
              <w:rPr>
                <w:w w:val="95"/>
                <w:sz w:val="18"/>
              </w:rPr>
              <w:t>delle</w:t>
            </w:r>
            <w:r>
              <w:rPr>
                <w:spacing w:val="4"/>
                <w:w w:val="95"/>
                <w:sz w:val="18"/>
              </w:rPr>
              <w:t xml:space="preserve"> </w:t>
            </w:r>
            <w:r>
              <w:rPr>
                <w:w w:val="95"/>
                <w:sz w:val="18"/>
              </w:rPr>
              <w:t>diverse</w:t>
            </w:r>
            <w:r>
              <w:rPr>
                <w:spacing w:val="7"/>
                <w:w w:val="95"/>
                <w:sz w:val="18"/>
              </w:rPr>
              <w:t xml:space="preserve"> </w:t>
            </w:r>
            <w:r>
              <w:rPr>
                <w:w w:val="95"/>
                <w:sz w:val="18"/>
              </w:rPr>
              <w:t>discipline</w:t>
            </w:r>
            <w:r>
              <w:rPr>
                <w:spacing w:val="3"/>
                <w:w w:val="95"/>
                <w:sz w:val="18"/>
              </w:rPr>
              <w:t xml:space="preserve"> </w:t>
            </w:r>
            <w:r>
              <w:rPr>
                <w:w w:val="95"/>
                <w:sz w:val="18"/>
              </w:rPr>
              <w:t>in</w:t>
            </w:r>
            <w:r>
              <w:rPr>
                <w:spacing w:val="4"/>
                <w:w w:val="95"/>
                <w:sz w:val="18"/>
              </w:rPr>
              <w:t xml:space="preserve"> </w:t>
            </w:r>
            <w:r>
              <w:rPr>
                <w:w w:val="95"/>
                <w:sz w:val="18"/>
              </w:rPr>
              <w:t>maniera</w:t>
            </w:r>
            <w:r>
              <w:rPr>
                <w:spacing w:val="6"/>
                <w:w w:val="95"/>
                <w:sz w:val="18"/>
              </w:rPr>
              <w:t xml:space="preserve"> </w:t>
            </w:r>
            <w:r>
              <w:rPr>
                <w:w w:val="95"/>
                <w:sz w:val="18"/>
              </w:rPr>
              <w:t>completa</w:t>
            </w:r>
            <w:r>
              <w:rPr>
                <w:spacing w:val="6"/>
                <w:w w:val="95"/>
                <w:sz w:val="18"/>
              </w:rPr>
              <w:t xml:space="preserve"> </w:t>
            </w:r>
            <w:r>
              <w:rPr>
                <w:w w:val="95"/>
                <w:sz w:val="18"/>
              </w:rPr>
              <w:t>e</w:t>
            </w:r>
            <w:r>
              <w:rPr>
                <w:spacing w:val="4"/>
                <w:w w:val="95"/>
                <w:sz w:val="18"/>
              </w:rPr>
              <w:t xml:space="preserve"> </w:t>
            </w:r>
            <w:r>
              <w:rPr>
                <w:w w:val="95"/>
                <w:sz w:val="18"/>
              </w:rPr>
              <w:t>approfondita</w:t>
            </w:r>
            <w:r>
              <w:rPr>
                <w:spacing w:val="6"/>
                <w:w w:val="95"/>
                <w:sz w:val="18"/>
              </w:rPr>
              <w:t xml:space="preserve"> </w:t>
            </w:r>
            <w:r>
              <w:rPr>
                <w:w w:val="95"/>
                <w:sz w:val="18"/>
              </w:rPr>
              <w:t>e</w:t>
            </w:r>
            <w:r>
              <w:rPr>
                <w:spacing w:val="4"/>
                <w:w w:val="95"/>
                <w:sz w:val="18"/>
              </w:rPr>
              <w:t xml:space="preserve"> </w:t>
            </w:r>
            <w:r>
              <w:rPr>
                <w:w w:val="95"/>
                <w:sz w:val="18"/>
              </w:rPr>
              <w:t>utilizza</w:t>
            </w:r>
            <w:r>
              <w:rPr>
                <w:spacing w:val="6"/>
                <w:w w:val="95"/>
                <w:sz w:val="18"/>
              </w:rPr>
              <w:t xml:space="preserve"> </w:t>
            </w:r>
            <w:r>
              <w:rPr>
                <w:w w:val="95"/>
                <w:sz w:val="18"/>
              </w:rPr>
              <w:t>con</w:t>
            </w:r>
            <w:r>
              <w:rPr>
                <w:spacing w:val="3"/>
                <w:w w:val="95"/>
                <w:sz w:val="18"/>
              </w:rPr>
              <w:t xml:space="preserve"> </w:t>
            </w:r>
            <w:r>
              <w:rPr>
                <w:w w:val="95"/>
                <w:sz w:val="18"/>
              </w:rPr>
              <w:t>piena</w:t>
            </w:r>
            <w:r>
              <w:rPr>
                <w:spacing w:val="6"/>
                <w:w w:val="95"/>
                <w:sz w:val="18"/>
              </w:rPr>
              <w:t xml:space="preserve"> </w:t>
            </w:r>
            <w:r>
              <w:rPr>
                <w:w w:val="95"/>
                <w:sz w:val="18"/>
              </w:rPr>
              <w:t>padronanza</w:t>
            </w:r>
            <w:r>
              <w:rPr>
                <w:spacing w:val="6"/>
                <w:w w:val="95"/>
                <w:sz w:val="18"/>
              </w:rPr>
              <w:t xml:space="preserve"> </w:t>
            </w:r>
            <w:r>
              <w:rPr>
                <w:w w:val="95"/>
                <w:sz w:val="18"/>
              </w:rPr>
              <w:t>i</w:t>
            </w:r>
            <w:r>
              <w:rPr>
                <w:spacing w:val="5"/>
                <w:w w:val="95"/>
                <w:sz w:val="18"/>
              </w:rPr>
              <w:t xml:space="preserve"> </w:t>
            </w:r>
            <w:r>
              <w:rPr>
                <w:w w:val="95"/>
                <w:sz w:val="18"/>
              </w:rPr>
              <w:t>loro</w:t>
            </w:r>
            <w:r>
              <w:rPr>
                <w:spacing w:val="4"/>
                <w:w w:val="95"/>
                <w:sz w:val="18"/>
              </w:rPr>
              <w:t xml:space="preserve"> </w:t>
            </w:r>
            <w:r>
              <w:rPr>
                <w:w w:val="95"/>
                <w:sz w:val="18"/>
              </w:rPr>
              <w:t>metodi.</w:t>
            </w:r>
          </w:p>
        </w:tc>
        <w:tc>
          <w:tcPr>
            <w:tcW w:w="1047" w:type="dxa"/>
          </w:tcPr>
          <w:p w14:paraId="7D0D7766" w14:textId="77777777" w:rsidR="000849B4" w:rsidRPr="004A20DA" w:rsidRDefault="000849B4" w:rsidP="000849B4">
            <w:pPr>
              <w:pStyle w:val="TableParagraph"/>
              <w:ind w:left="260"/>
              <w:jc w:val="left"/>
              <w:rPr>
                <w:sz w:val="18"/>
                <w:szCs w:val="18"/>
              </w:rPr>
            </w:pPr>
            <w:r w:rsidRPr="004A20DA">
              <w:rPr>
                <w:spacing w:val="-1"/>
                <w:sz w:val="18"/>
                <w:szCs w:val="18"/>
              </w:rPr>
              <w:t>6.50</w:t>
            </w:r>
            <w:r w:rsidRPr="004A20DA">
              <w:rPr>
                <w:spacing w:val="-11"/>
                <w:sz w:val="18"/>
                <w:szCs w:val="18"/>
              </w:rPr>
              <w:t xml:space="preserve"> </w:t>
            </w:r>
            <w:r w:rsidRPr="004A20DA">
              <w:rPr>
                <w:sz w:val="18"/>
                <w:szCs w:val="18"/>
              </w:rPr>
              <w:t>-</w:t>
            </w:r>
            <w:r w:rsidRPr="004A20DA">
              <w:rPr>
                <w:spacing w:val="-10"/>
                <w:sz w:val="18"/>
                <w:szCs w:val="18"/>
              </w:rPr>
              <w:t xml:space="preserve"> </w:t>
            </w:r>
            <w:r w:rsidRPr="004A20DA">
              <w:rPr>
                <w:sz w:val="18"/>
                <w:szCs w:val="18"/>
              </w:rPr>
              <w:t>7</w:t>
            </w:r>
          </w:p>
        </w:tc>
        <w:tc>
          <w:tcPr>
            <w:tcW w:w="1006" w:type="dxa"/>
            <w:vMerge/>
            <w:tcBorders>
              <w:top w:val="nil"/>
            </w:tcBorders>
          </w:tcPr>
          <w:p w14:paraId="08AA7FFD" w14:textId="77777777" w:rsidR="000849B4" w:rsidRDefault="000849B4" w:rsidP="000849B4">
            <w:pPr>
              <w:rPr>
                <w:sz w:val="2"/>
                <w:szCs w:val="2"/>
              </w:rPr>
            </w:pPr>
          </w:p>
        </w:tc>
      </w:tr>
      <w:tr w:rsidR="000849B4" w14:paraId="12FC1E9C" w14:textId="77777777" w:rsidTr="000849B4">
        <w:trPr>
          <w:trHeight w:val="318"/>
        </w:trPr>
        <w:tc>
          <w:tcPr>
            <w:tcW w:w="1918" w:type="dxa"/>
            <w:vMerge w:val="restart"/>
          </w:tcPr>
          <w:p w14:paraId="70F14AAA" w14:textId="77777777" w:rsidR="000849B4" w:rsidRDefault="000849B4" w:rsidP="000849B4">
            <w:pPr>
              <w:pStyle w:val="TableParagraph"/>
              <w:spacing w:before="19" w:line="268" w:lineRule="auto"/>
              <w:ind w:left="110" w:right="192"/>
              <w:jc w:val="both"/>
              <w:rPr>
                <w:sz w:val="18"/>
              </w:rPr>
            </w:pPr>
            <w:r>
              <w:rPr>
                <w:spacing w:val="-1"/>
                <w:w w:val="95"/>
                <w:sz w:val="18"/>
              </w:rPr>
              <w:t>Capacità</w:t>
            </w:r>
            <w:r>
              <w:rPr>
                <w:spacing w:val="-8"/>
                <w:w w:val="95"/>
                <w:sz w:val="18"/>
              </w:rPr>
              <w:t xml:space="preserve"> </w:t>
            </w:r>
            <w:r>
              <w:rPr>
                <w:w w:val="95"/>
                <w:sz w:val="18"/>
              </w:rPr>
              <w:t>di</w:t>
            </w:r>
            <w:r>
              <w:rPr>
                <w:spacing w:val="-6"/>
                <w:w w:val="95"/>
                <w:sz w:val="18"/>
              </w:rPr>
              <w:t xml:space="preserve"> </w:t>
            </w:r>
            <w:r>
              <w:rPr>
                <w:w w:val="95"/>
                <w:sz w:val="18"/>
              </w:rPr>
              <w:t>utilizzare</w:t>
            </w:r>
            <w:r>
              <w:rPr>
                <w:spacing w:val="-8"/>
                <w:w w:val="95"/>
                <w:sz w:val="18"/>
              </w:rPr>
              <w:t xml:space="preserve"> </w:t>
            </w:r>
            <w:r>
              <w:rPr>
                <w:w w:val="95"/>
                <w:sz w:val="18"/>
              </w:rPr>
              <w:t>le</w:t>
            </w:r>
            <w:r>
              <w:rPr>
                <w:spacing w:val="-40"/>
                <w:w w:val="95"/>
                <w:sz w:val="18"/>
              </w:rPr>
              <w:t xml:space="preserve"> </w:t>
            </w:r>
            <w:r>
              <w:rPr>
                <w:w w:val="95"/>
                <w:sz w:val="18"/>
              </w:rPr>
              <w:t>conoscenze acquisite e</w:t>
            </w:r>
            <w:r>
              <w:rPr>
                <w:spacing w:val="1"/>
                <w:w w:val="95"/>
                <w:sz w:val="18"/>
              </w:rPr>
              <w:t xml:space="preserve"> </w:t>
            </w:r>
            <w:r>
              <w:rPr>
                <w:sz w:val="18"/>
              </w:rPr>
              <w:t>di</w:t>
            </w:r>
            <w:r>
              <w:rPr>
                <w:spacing w:val="-11"/>
                <w:sz w:val="18"/>
              </w:rPr>
              <w:t xml:space="preserve"> </w:t>
            </w:r>
            <w:r>
              <w:rPr>
                <w:sz w:val="18"/>
              </w:rPr>
              <w:t>collegarle</w:t>
            </w:r>
            <w:r>
              <w:rPr>
                <w:spacing w:val="-11"/>
                <w:sz w:val="18"/>
              </w:rPr>
              <w:t xml:space="preserve"> </w:t>
            </w:r>
            <w:r>
              <w:rPr>
                <w:sz w:val="18"/>
              </w:rPr>
              <w:t>tra</w:t>
            </w:r>
            <w:r>
              <w:rPr>
                <w:spacing w:val="-9"/>
                <w:sz w:val="18"/>
              </w:rPr>
              <w:t xml:space="preserve"> </w:t>
            </w:r>
            <w:r>
              <w:rPr>
                <w:sz w:val="18"/>
              </w:rPr>
              <w:t>loro</w:t>
            </w:r>
          </w:p>
        </w:tc>
        <w:tc>
          <w:tcPr>
            <w:tcW w:w="694" w:type="dxa"/>
          </w:tcPr>
          <w:p w14:paraId="73CA591C" w14:textId="77777777" w:rsidR="000849B4" w:rsidRDefault="000849B4" w:rsidP="000849B4">
            <w:pPr>
              <w:pStyle w:val="TableParagraph"/>
              <w:spacing w:before="59"/>
              <w:ind w:left="10"/>
              <w:rPr>
                <w:sz w:val="16"/>
              </w:rPr>
            </w:pPr>
            <w:r>
              <w:rPr>
                <w:w w:val="106"/>
                <w:sz w:val="16"/>
              </w:rPr>
              <w:t>I</w:t>
            </w:r>
          </w:p>
        </w:tc>
        <w:tc>
          <w:tcPr>
            <w:tcW w:w="9861" w:type="dxa"/>
          </w:tcPr>
          <w:p w14:paraId="34C98308" w14:textId="77777777" w:rsidR="000849B4" w:rsidRDefault="000849B4" w:rsidP="000849B4">
            <w:pPr>
              <w:pStyle w:val="TableParagraph"/>
              <w:jc w:val="left"/>
              <w:rPr>
                <w:sz w:val="18"/>
              </w:rPr>
            </w:pPr>
            <w:r>
              <w:rPr>
                <w:w w:val="95"/>
                <w:sz w:val="18"/>
              </w:rPr>
              <w:t>Non</w:t>
            </w:r>
            <w:r>
              <w:rPr>
                <w:spacing w:val="3"/>
                <w:w w:val="95"/>
                <w:sz w:val="18"/>
              </w:rPr>
              <w:t xml:space="preserve"> </w:t>
            </w:r>
            <w:r>
              <w:rPr>
                <w:w w:val="95"/>
                <w:sz w:val="18"/>
              </w:rPr>
              <w:t>è</w:t>
            </w:r>
            <w:r>
              <w:rPr>
                <w:spacing w:val="4"/>
                <w:w w:val="95"/>
                <w:sz w:val="18"/>
              </w:rPr>
              <w:t xml:space="preserve"> </w:t>
            </w:r>
            <w:r>
              <w:rPr>
                <w:w w:val="95"/>
                <w:sz w:val="18"/>
              </w:rPr>
              <w:t>in</w:t>
            </w:r>
            <w:r>
              <w:rPr>
                <w:spacing w:val="4"/>
                <w:w w:val="95"/>
                <w:sz w:val="18"/>
              </w:rPr>
              <w:t xml:space="preserve"> </w:t>
            </w:r>
            <w:r>
              <w:rPr>
                <w:w w:val="95"/>
                <w:sz w:val="18"/>
              </w:rPr>
              <w:t>grado</w:t>
            </w:r>
            <w:r>
              <w:rPr>
                <w:spacing w:val="2"/>
                <w:w w:val="95"/>
                <w:sz w:val="18"/>
              </w:rPr>
              <w:t xml:space="preserve"> </w:t>
            </w:r>
            <w:r>
              <w:rPr>
                <w:w w:val="95"/>
                <w:sz w:val="18"/>
              </w:rPr>
              <w:t>di</w:t>
            </w:r>
            <w:r>
              <w:rPr>
                <w:spacing w:val="5"/>
                <w:w w:val="95"/>
                <w:sz w:val="18"/>
              </w:rPr>
              <w:t xml:space="preserve"> </w:t>
            </w:r>
            <w:r>
              <w:rPr>
                <w:w w:val="95"/>
                <w:sz w:val="18"/>
              </w:rPr>
              <w:t>utilizzare</w:t>
            </w:r>
            <w:r>
              <w:rPr>
                <w:spacing w:val="4"/>
                <w:w w:val="95"/>
                <w:sz w:val="18"/>
              </w:rPr>
              <w:t xml:space="preserve"> </w:t>
            </w:r>
            <w:r>
              <w:rPr>
                <w:w w:val="95"/>
                <w:sz w:val="18"/>
              </w:rPr>
              <w:t>e</w:t>
            </w:r>
            <w:r>
              <w:rPr>
                <w:spacing w:val="4"/>
                <w:w w:val="95"/>
                <w:sz w:val="18"/>
              </w:rPr>
              <w:t xml:space="preserve"> </w:t>
            </w:r>
            <w:r>
              <w:rPr>
                <w:w w:val="95"/>
                <w:sz w:val="18"/>
              </w:rPr>
              <w:t>collegare</w:t>
            </w:r>
            <w:r>
              <w:rPr>
                <w:spacing w:val="4"/>
                <w:w w:val="95"/>
                <w:sz w:val="18"/>
              </w:rPr>
              <w:t xml:space="preserve"> </w:t>
            </w:r>
            <w:r>
              <w:rPr>
                <w:w w:val="95"/>
                <w:sz w:val="18"/>
              </w:rPr>
              <w:t>le</w:t>
            </w:r>
            <w:r>
              <w:rPr>
                <w:spacing w:val="4"/>
                <w:w w:val="95"/>
                <w:sz w:val="18"/>
              </w:rPr>
              <w:t xml:space="preserve"> </w:t>
            </w:r>
            <w:r>
              <w:rPr>
                <w:w w:val="95"/>
                <w:sz w:val="18"/>
              </w:rPr>
              <w:t>conoscenze</w:t>
            </w:r>
            <w:r>
              <w:rPr>
                <w:spacing w:val="4"/>
                <w:w w:val="95"/>
                <w:sz w:val="18"/>
              </w:rPr>
              <w:t xml:space="preserve"> </w:t>
            </w:r>
            <w:r>
              <w:rPr>
                <w:w w:val="95"/>
                <w:sz w:val="18"/>
              </w:rPr>
              <w:t>acquisite</w:t>
            </w:r>
            <w:r>
              <w:rPr>
                <w:spacing w:val="4"/>
                <w:w w:val="95"/>
                <w:sz w:val="18"/>
              </w:rPr>
              <w:t xml:space="preserve"> </w:t>
            </w:r>
            <w:r>
              <w:rPr>
                <w:w w:val="95"/>
                <w:sz w:val="18"/>
              </w:rPr>
              <w:t>o</w:t>
            </w:r>
            <w:r>
              <w:rPr>
                <w:spacing w:val="4"/>
                <w:w w:val="95"/>
                <w:sz w:val="18"/>
              </w:rPr>
              <w:t xml:space="preserve"> </w:t>
            </w:r>
            <w:r>
              <w:rPr>
                <w:w w:val="95"/>
                <w:sz w:val="18"/>
              </w:rPr>
              <w:t>lo</w:t>
            </w:r>
            <w:r>
              <w:rPr>
                <w:spacing w:val="4"/>
                <w:w w:val="95"/>
                <w:sz w:val="18"/>
              </w:rPr>
              <w:t xml:space="preserve"> </w:t>
            </w:r>
            <w:r>
              <w:rPr>
                <w:w w:val="95"/>
                <w:sz w:val="18"/>
              </w:rPr>
              <w:t>fa</w:t>
            </w:r>
            <w:r>
              <w:rPr>
                <w:spacing w:val="6"/>
                <w:w w:val="95"/>
                <w:sz w:val="18"/>
              </w:rPr>
              <w:t xml:space="preserve"> </w:t>
            </w:r>
            <w:r>
              <w:rPr>
                <w:w w:val="95"/>
                <w:sz w:val="18"/>
              </w:rPr>
              <w:t>in</w:t>
            </w:r>
            <w:r>
              <w:rPr>
                <w:spacing w:val="11"/>
                <w:w w:val="95"/>
                <w:sz w:val="18"/>
              </w:rPr>
              <w:t xml:space="preserve"> </w:t>
            </w:r>
            <w:r>
              <w:rPr>
                <w:w w:val="95"/>
                <w:sz w:val="18"/>
              </w:rPr>
              <w:t>modo</w:t>
            </w:r>
            <w:r>
              <w:rPr>
                <w:spacing w:val="4"/>
                <w:w w:val="95"/>
                <w:sz w:val="18"/>
              </w:rPr>
              <w:t xml:space="preserve"> </w:t>
            </w:r>
            <w:r>
              <w:rPr>
                <w:w w:val="95"/>
                <w:sz w:val="18"/>
              </w:rPr>
              <w:t>del</w:t>
            </w:r>
            <w:r>
              <w:rPr>
                <w:spacing w:val="5"/>
                <w:w w:val="95"/>
                <w:sz w:val="18"/>
              </w:rPr>
              <w:t xml:space="preserve"> </w:t>
            </w:r>
            <w:r>
              <w:rPr>
                <w:w w:val="95"/>
                <w:sz w:val="18"/>
              </w:rPr>
              <w:t>tutto</w:t>
            </w:r>
            <w:r>
              <w:rPr>
                <w:spacing w:val="5"/>
                <w:w w:val="95"/>
                <w:sz w:val="18"/>
              </w:rPr>
              <w:t xml:space="preserve"> </w:t>
            </w:r>
            <w:r>
              <w:rPr>
                <w:w w:val="95"/>
                <w:sz w:val="18"/>
              </w:rPr>
              <w:t>inadeguato</w:t>
            </w:r>
          </w:p>
        </w:tc>
        <w:tc>
          <w:tcPr>
            <w:tcW w:w="1047" w:type="dxa"/>
          </w:tcPr>
          <w:p w14:paraId="31B48720" w14:textId="77777777" w:rsidR="000849B4" w:rsidRPr="004A20DA" w:rsidRDefault="000849B4" w:rsidP="000849B4">
            <w:pPr>
              <w:pStyle w:val="TableParagraph"/>
              <w:spacing w:before="62"/>
              <w:ind w:left="260"/>
              <w:jc w:val="left"/>
              <w:rPr>
                <w:sz w:val="18"/>
                <w:szCs w:val="18"/>
              </w:rPr>
            </w:pPr>
            <w:r w:rsidRPr="004A20DA">
              <w:rPr>
                <w:sz w:val="18"/>
                <w:szCs w:val="18"/>
              </w:rPr>
              <w:t>0.50</w:t>
            </w:r>
            <w:r w:rsidRPr="004A20DA">
              <w:rPr>
                <w:spacing w:val="-12"/>
                <w:sz w:val="18"/>
                <w:szCs w:val="18"/>
              </w:rPr>
              <w:t xml:space="preserve"> </w:t>
            </w:r>
            <w:r w:rsidRPr="004A20DA">
              <w:rPr>
                <w:sz w:val="18"/>
                <w:szCs w:val="18"/>
              </w:rPr>
              <w:t>-</w:t>
            </w:r>
            <w:r w:rsidRPr="004A20DA">
              <w:rPr>
                <w:spacing w:val="-11"/>
                <w:sz w:val="18"/>
                <w:szCs w:val="18"/>
              </w:rPr>
              <w:t xml:space="preserve"> </w:t>
            </w:r>
            <w:r w:rsidRPr="004A20DA">
              <w:rPr>
                <w:sz w:val="18"/>
                <w:szCs w:val="18"/>
              </w:rPr>
              <w:t>1</w:t>
            </w:r>
          </w:p>
        </w:tc>
        <w:tc>
          <w:tcPr>
            <w:tcW w:w="1006" w:type="dxa"/>
            <w:vMerge w:val="restart"/>
          </w:tcPr>
          <w:p w14:paraId="75B09975" w14:textId="77777777" w:rsidR="000849B4" w:rsidRDefault="000849B4" w:rsidP="000849B4">
            <w:pPr>
              <w:pStyle w:val="TableParagraph"/>
              <w:spacing w:before="0"/>
              <w:ind w:left="0"/>
              <w:jc w:val="left"/>
              <w:rPr>
                <w:sz w:val="18"/>
              </w:rPr>
            </w:pPr>
          </w:p>
        </w:tc>
      </w:tr>
      <w:tr w:rsidR="000849B4" w14:paraId="1D95E42A" w14:textId="77777777" w:rsidTr="000849B4">
        <w:trPr>
          <w:trHeight w:val="318"/>
        </w:trPr>
        <w:tc>
          <w:tcPr>
            <w:tcW w:w="1918" w:type="dxa"/>
            <w:vMerge/>
            <w:tcBorders>
              <w:top w:val="nil"/>
            </w:tcBorders>
          </w:tcPr>
          <w:p w14:paraId="6D2EF8F2" w14:textId="77777777" w:rsidR="000849B4" w:rsidRDefault="000849B4" w:rsidP="000849B4">
            <w:pPr>
              <w:rPr>
                <w:sz w:val="2"/>
                <w:szCs w:val="2"/>
              </w:rPr>
            </w:pPr>
          </w:p>
        </w:tc>
        <w:tc>
          <w:tcPr>
            <w:tcW w:w="694" w:type="dxa"/>
          </w:tcPr>
          <w:p w14:paraId="3E11578C" w14:textId="77777777" w:rsidR="000849B4" w:rsidRDefault="000849B4" w:rsidP="000849B4">
            <w:pPr>
              <w:pStyle w:val="TableParagraph"/>
              <w:spacing w:before="59"/>
              <w:ind w:left="83" w:right="67"/>
              <w:rPr>
                <w:sz w:val="16"/>
              </w:rPr>
            </w:pPr>
            <w:r>
              <w:rPr>
                <w:w w:val="105"/>
                <w:sz w:val="16"/>
              </w:rPr>
              <w:t>II</w:t>
            </w:r>
          </w:p>
        </w:tc>
        <w:tc>
          <w:tcPr>
            <w:tcW w:w="9861" w:type="dxa"/>
          </w:tcPr>
          <w:p w14:paraId="3A58649C" w14:textId="77777777" w:rsidR="000849B4" w:rsidRDefault="000849B4" w:rsidP="000849B4">
            <w:pPr>
              <w:pStyle w:val="TableParagraph"/>
              <w:jc w:val="left"/>
              <w:rPr>
                <w:sz w:val="18"/>
              </w:rPr>
            </w:pPr>
            <w:r>
              <w:rPr>
                <w:w w:val="95"/>
                <w:sz w:val="18"/>
              </w:rPr>
              <w:t>È</w:t>
            </w:r>
            <w:r>
              <w:rPr>
                <w:spacing w:val="3"/>
                <w:w w:val="95"/>
                <w:sz w:val="18"/>
              </w:rPr>
              <w:t xml:space="preserve"> </w:t>
            </w:r>
            <w:r>
              <w:rPr>
                <w:w w:val="95"/>
                <w:sz w:val="18"/>
              </w:rPr>
              <w:t>in</w:t>
            </w:r>
            <w:r>
              <w:rPr>
                <w:spacing w:val="3"/>
                <w:w w:val="95"/>
                <w:sz w:val="18"/>
              </w:rPr>
              <w:t xml:space="preserve"> </w:t>
            </w:r>
            <w:r>
              <w:rPr>
                <w:w w:val="95"/>
                <w:sz w:val="18"/>
              </w:rPr>
              <w:t>grado</w:t>
            </w:r>
            <w:r>
              <w:rPr>
                <w:spacing w:val="1"/>
                <w:w w:val="95"/>
                <w:sz w:val="18"/>
              </w:rPr>
              <w:t xml:space="preserve"> </w:t>
            </w:r>
            <w:r>
              <w:rPr>
                <w:w w:val="95"/>
                <w:sz w:val="18"/>
              </w:rPr>
              <w:t>di</w:t>
            </w:r>
            <w:r>
              <w:rPr>
                <w:spacing w:val="5"/>
                <w:w w:val="95"/>
                <w:sz w:val="18"/>
              </w:rPr>
              <w:t xml:space="preserve"> </w:t>
            </w:r>
            <w:r>
              <w:rPr>
                <w:w w:val="95"/>
                <w:sz w:val="18"/>
              </w:rPr>
              <w:t>utilizzare</w:t>
            </w:r>
            <w:r>
              <w:rPr>
                <w:spacing w:val="3"/>
                <w:w w:val="95"/>
                <w:sz w:val="18"/>
              </w:rPr>
              <w:t xml:space="preserve"> </w:t>
            </w:r>
            <w:r>
              <w:rPr>
                <w:w w:val="95"/>
                <w:sz w:val="18"/>
              </w:rPr>
              <w:t>e</w:t>
            </w:r>
            <w:r>
              <w:rPr>
                <w:spacing w:val="3"/>
                <w:w w:val="95"/>
                <w:sz w:val="18"/>
              </w:rPr>
              <w:t xml:space="preserve"> </w:t>
            </w:r>
            <w:r>
              <w:rPr>
                <w:w w:val="95"/>
                <w:sz w:val="18"/>
              </w:rPr>
              <w:t>collegare</w:t>
            </w:r>
            <w:r>
              <w:rPr>
                <w:spacing w:val="3"/>
                <w:w w:val="95"/>
                <w:sz w:val="18"/>
              </w:rPr>
              <w:t xml:space="preserve"> </w:t>
            </w:r>
            <w:r>
              <w:rPr>
                <w:w w:val="95"/>
                <w:sz w:val="18"/>
              </w:rPr>
              <w:t>le</w:t>
            </w:r>
            <w:r>
              <w:rPr>
                <w:spacing w:val="4"/>
                <w:w w:val="95"/>
                <w:sz w:val="18"/>
              </w:rPr>
              <w:t xml:space="preserve"> </w:t>
            </w:r>
            <w:r>
              <w:rPr>
                <w:w w:val="95"/>
                <w:sz w:val="18"/>
              </w:rPr>
              <w:t>conoscenze</w:t>
            </w:r>
            <w:r>
              <w:rPr>
                <w:spacing w:val="3"/>
                <w:w w:val="95"/>
                <w:sz w:val="18"/>
              </w:rPr>
              <w:t xml:space="preserve"> </w:t>
            </w:r>
            <w:r>
              <w:rPr>
                <w:w w:val="95"/>
                <w:sz w:val="18"/>
              </w:rPr>
              <w:t>acquisite</w:t>
            </w:r>
            <w:r>
              <w:rPr>
                <w:spacing w:val="3"/>
                <w:w w:val="95"/>
                <w:sz w:val="18"/>
              </w:rPr>
              <w:t xml:space="preserve"> </w:t>
            </w:r>
            <w:r>
              <w:rPr>
                <w:w w:val="95"/>
                <w:sz w:val="18"/>
              </w:rPr>
              <w:t>con</w:t>
            </w:r>
            <w:r>
              <w:rPr>
                <w:spacing w:val="3"/>
                <w:w w:val="95"/>
                <w:sz w:val="18"/>
              </w:rPr>
              <w:t xml:space="preserve"> </w:t>
            </w:r>
            <w:r>
              <w:rPr>
                <w:w w:val="95"/>
                <w:sz w:val="18"/>
              </w:rPr>
              <w:t>difficoltà</w:t>
            </w:r>
            <w:r>
              <w:rPr>
                <w:spacing w:val="6"/>
                <w:w w:val="95"/>
                <w:sz w:val="18"/>
              </w:rPr>
              <w:t xml:space="preserve"> </w:t>
            </w:r>
            <w:r>
              <w:rPr>
                <w:w w:val="95"/>
                <w:sz w:val="18"/>
              </w:rPr>
              <w:t>e</w:t>
            </w:r>
            <w:r>
              <w:rPr>
                <w:spacing w:val="3"/>
                <w:w w:val="95"/>
                <w:sz w:val="18"/>
              </w:rPr>
              <w:t xml:space="preserve"> </w:t>
            </w:r>
            <w:r>
              <w:rPr>
                <w:w w:val="95"/>
                <w:sz w:val="18"/>
              </w:rPr>
              <w:t>in</w:t>
            </w:r>
            <w:r>
              <w:rPr>
                <w:spacing w:val="3"/>
                <w:w w:val="95"/>
                <w:sz w:val="18"/>
              </w:rPr>
              <w:t xml:space="preserve"> </w:t>
            </w:r>
            <w:r>
              <w:rPr>
                <w:w w:val="95"/>
                <w:sz w:val="18"/>
              </w:rPr>
              <w:t>modo</w:t>
            </w:r>
            <w:r>
              <w:rPr>
                <w:spacing w:val="3"/>
                <w:w w:val="95"/>
                <w:sz w:val="18"/>
              </w:rPr>
              <w:t xml:space="preserve"> </w:t>
            </w:r>
            <w:r>
              <w:rPr>
                <w:w w:val="95"/>
                <w:sz w:val="18"/>
              </w:rPr>
              <w:t>stentato</w:t>
            </w:r>
          </w:p>
        </w:tc>
        <w:tc>
          <w:tcPr>
            <w:tcW w:w="1047" w:type="dxa"/>
          </w:tcPr>
          <w:p w14:paraId="6C188AD6" w14:textId="77777777" w:rsidR="000849B4" w:rsidRPr="004A20DA" w:rsidRDefault="000849B4" w:rsidP="000849B4">
            <w:pPr>
              <w:pStyle w:val="TableParagraph"/>
              <w:spacing w:before="83"/>
              <w:ind w:left="136" w:right="128"/>
              <w:rPr>
                <w:sz w:val="18"/>
                <w:szCs w:val="18"/>
              </w:rPr>
            </w:pPr>
            <w:r w:rsidRPr="004A20DA">
              <w:rPr>
                <w:w w:val="95"/>
                <w:sz w:val="18"/>
                <w:szCs w:val="18"/>
              </w:rPr>
              <w:t>1.50</w:t>
            </w:r>
            <w:r w:rsidRPr="004A20DA">
              <w:rPr>
                <w:spacing w:val="-4"/>
                <w:w w:val="95"/>
                <w:sz w:val="18"/>
                <w:szCs w:val="18"/>
              </w:rPr>
              <w:t xml:space="preserve"> </w:t>
            </w:r>
            <w:r w:rsidRPr="004A20DA">
              <w:rPr>
                <w:w w:val="95"/>
                <w:sz w:val="18"/>
                <w:szCs w:val="18"/>
              </w:rPr>
              <w:t>-</w:t>
            </w:r>
            <w:r w:rsidRPr="004A20DA">
              <w:rPr>
                <w:spacing w:val="-4"/>
                <w:w w:val="95"/>
                <w:sz w:val="18"/>
                <w:szCs w:val="18"/>
              </w:rPr>
              <w:t xml:space="preserve"> </w:t>
            </w:r>
            <w:r w:rsidRPr="004A20DA">
              <w:rPr>
                <w:w w:val="95"/>
                <w:sz w:val="18"/>
                <w:szCs w:val="18"/>
              </w:rPr>
              <w:t>3.50</w:t>
            </w:r>
          </w:p>
        </w:tc>
        <w:tc>
          <w:tcPr>
            <w:tcW w:w="1006" w:type="dxa"/>
            <w:vMerge/>
            <w:tcBorders>
              <w:top w:val="nil"/>
            </w:tcBorders>
          </w:tcPr>
          <w:p w14:paraId="04932F9A" w14:textId="77777777" w:rsidR="000849B4" w:rsidRDefault="000849B4" w:rsidP="000849B4">
            <w:pPr>
              <w:rPr>
                <w:sz w:val="2"/>
                <w:szCs w:val="2"/>
              </w:rPr>
            </w:pPr>
          </w:p>
        </w:tc>
      </w:tr>
      <w:tr w:rsidR="000849B4" w14:paraId="5B92B0DF" w14:textId="77777777" w:rsidTr="000849B4">
        <w:trPr>
          <w:trHeight w:val="318"/>
        </w:trPr>
        <w:tc>
          <w:tcPr>
            <w:tcW w:w="1918" w:type="dxa"/>
            <w:vMerge/>
            <w:tcBorders>
              <w:top w:val="nil"/>
            </w:tcBorders>
          </w:tcPr>
          <w:p w14:paraId="1A5EE219" w14:textId="77777777" w:rsidR="000849B4" w:rsidRDefault="000849B4" w:rsidP="000849B4">
            <w:pPr>
              <w:rPr>
                <w:sz w:val="2"/>
                <w:szCs w:val="2"/>
              </w:rPr>
            </w:pPr>
          </w:p>
        </w:tc>
        <w:tc>
          <w:tcPr>
            <w:tcW w:w="694" w:type="dxa"/>
          </w:tcPr>
          <w:p w14:paraId="45148D75" w14:textId="77777777" w:rsidR="000849B4" w:rsidRDefault="000849B4" w:rsidP="000849B4">
            <w:pPr>
              <w:pStyle w:val="TableParagraph"/>
              <w:spacing w:before="59"/>
              <w:ind w:left="83" w:right="67"/>
              <w:rPr>
                <w:sz w:val="16"/>
              </w:rPr>
            </w:pPr>
            <w:r>
              <w:rPr>
                <w:w w:val="105"/>
                <w:sz w:val="16"/>
              </w:rPr>
              <w:t>III</w:t>
            </w:r>
          </w:p>
        </w:tc>
        <w:tc>
          <w:tcPr>
            <w:tcW w:w="9861" w:type="dxa"/>
          </w:tcPr>
          <w:p w14:paraId="40839A12" w14:textId="77777777" w:rsidR="000849B4" w:rsidRDefault="000849B4" w:rsidP="000849B4">
            <w:pPr>
              <w:pStyle w:val="TableParagraph"/>
              <w:jc w:val="left"/>
              <w:rPr>
                <w:sz w:val="18"/>
              </w:rPr>
            </w:pPr>
            <w:r>
              <w:rPr>
                <w:w w:val="95"/>
                <w:sz w:val="18"/>
              </w:rPr>
              <w:t>È</w:t>
            </w:r>
            <w:r>
              <w:rPr>
                <w:spacing w:val="1"/>
                <w:w w:val="95"/>
                <w:sz w:val="18"/>
              </w:rPr>
              <w:t xml:space="preserve"> </w:t>
            </w:r>
            <w:r>
              <w:rPr>
                <w:w w:val="95"/>
                <w:sz w:val="18"/>
              </w:rPr>
              <w:t>in</w:t>
            </w:r>
            <w:r>
              <w:rPr>
                <w:spacing w:val="2"/>
                <w:w w:val="95"/>
                <w:sz w:val="18"/>
              </w:rPr>
              <w:t xml:space="preserve"> </w:t>
            </w:r>
            <w:r>
              <w:rPr>
                <w:w w:val="95"/>
                <w:sz w:val="18"/>
              </w:rPr>
              <w:t>grado</w:t>
            </w:r>
            <w:r>
              <w:rPr>
                <w:spacing w:val="-1"/>
                <w:w w:val="95"/>
                <w:sz w:val="18"/>
              </w:rPr>
              <w:t xml:space="preserve"> </w:t>
            </w:r>
            <w:r>
              <w:rPr>
                <w:w w:val="95"/>
                <w:sz w:val="18"/>
              </w:rPr>
              <w:t>di</w:t>
            </w:r>
            <w:r>
              <w:rPr>
                <w:spacing w:val="3"/>
                <w:w w:val="95"/>
                <w:sz w:val="18"/>
              </w:rPr>
              <w:t xml:space="preserve"> </w:t>
            </w:r>
            <w:r>
              <w:rPr>
                <w:w w:val="95"/>
                <w:sz w:val="18"/>
              </w:rPr>
              <w:t>utilizzare</w:t>
            </w:r>
            <w:r>
              <w:rPr>
                <w:spacing w:val="1"/>
                <w:w w:val="95"/>
                <w:sz w:val="18"/>
              </w:rPr>
              <w:t xml:space="preserve"> </w:t>
            </w:r>
            <w:r>
              <w:rPr>
                <w:w w:val="95"/>
                <w:sz w:val="18"/>
              </w:rPr>
              <w:t>correttamente</w:t>
            </w:r>
            <w:r>
              <w:rPr>
                <w:spacing w:val="3"/>
                <w:w w:val="95"/>
                <w:sz w:val="18"/>
              </w:rPr>
              <w:t xml:space="preserve"> </w:t>
            </w:r>
            <w:r>
              <w:rPr>
                <w:w w:val="95"/>
                <w:sz w:val="18"/>
              </w:rPr>
              <w:t>le</w:t>
            </w:r>
            <w:r>
              <w:rPr>
                <w:spacing w:val="1"/>
                <w:w w:val="95"/>
                <w:sz w:val="18"/>
              </w:rPr>
              <w:t xml:space="preserve"> </w:t>
            </w:r>
            <w:r>
              <w:rPr>
                <w:w w:val="95"/>
                <w:sz w:val="18"/>
              </w:rPr>
              <w:t>conoscenze</w:t>
            </w:r>
            <w:r>
              <w:rPr>
                <w:spacing w:val="2"/>
                <w:w w:val="95"/>
                <w:sz w:val="18"/>
              </w:rPr>
              <w:t xml:space="preserve"> </w:t>
            </w:r>
            <w:r>
              <w:rPr>
                <w:w w:val="95"/>
                <w:sz w:val="18"/>
              </w:rPr>
              <w:t>acquisite,</w:t>
            </w:r>
            <w:r>
              <w:rPr>
                <w:spacing w:val="1"/>
                <w:w w:val="95"/>
                <w:sz w:val="18"/>
              </w:rPr>
              <w:t xml:space="preserve"> </w:t>
            </w:r>
            <w:r>
              <w:rPr>
                <w:w w:val="95"/>
                <w:sz w:val="18"/>
              </w:rPr>
              <w:t>istituendo</w:t>
            </w:r>
            <w:r>
              <w:rPr>
                <w:spacing w:val="2"/>
                <w:w w:val="95"/>
                <w:sz w:val="18"/>
              </w:rPr>
              <w:t xml:space="preserve"> </w:t>
            </w:r>
            <w:r>
              <w:rPr>
                <w:w w:val="95"/>
                <w:sz w:val="18"/>
              </w:rPr>
              <w:t>adeguati</w:t>
            </w:r>
            <w:r>
              <w:rPr>
                <w:spacing w:val="9"/>
                <w:w w:val="95"/>
                <w:sz w:val="18"/>
              </w:rPr>
              <w:t xml:space="preserve"> </w:t>
            </w:r>
            <w:r>
              <w:rPr>
                <w:w w:val="95"/>
                <w:sz w:val="18"/>
              </w:rPr>
              <w:t>collegamenti</w:t>
            </w:r>
            <w:r>
              <w:rPr>
                <w:spacing w:val="3"/>
                <w:w w:val="95"/>
                <w:sz w:val="18"/>
              </w:rPr>
              <w:t xml:space="preserve"> </w:t>
            </w:r>
            <w:r>
              <w:rPr>
                <w:w w:val="95"/>
                <w:sz w:val="18"/>
              </w:rPr>
              <w:t>tra</w:t>
            </w:r>
            <w:r>
              <w:rPr>
                <w:spacing w:val="3"/>
                <w:w w:val="95"/>
                <w:sz w:val="18"/>
              </w:rPr>
              <w:t xml:space="preserve"> </w:t>
            </w:r>
            <w:r>
              <w:rPr>
                <w:w w:val="95"/>
                <w:sz w:val="18"/>
              </w:rPr>
              <w:t>le</w:t>
            </w:r>
            <w:r>
              <w:rPr>
                <w:spacing w:val="2"/>
                <w:w w:val="95"/>
                <w:sz w:val="18"/>
              </w:rPr>
              <w:t xml:space="preserve"> </w:t>
            </w:r>
            <w:r>
              <w:rPr>
                <w:w w:val="95"/>
                <w:sz w:val="18"/>
              </w:rPr>
              <w:t>discipline</w:t>
            </w:r>
          </w:p>
        </w:tc>
        <w:tc>
          <w:tcPr>
            <w:tcW w:w="1047" w:type="dxa"/>
          </w:tcPr>
          <w:p w14:paraId="13BA72D8" w14:textId="77777777" w:rsidR="000849B4" w:rsidRPr="004A20DA" w:rsidRDefault="000849B4" w:rsidP="000849B4">
            <w:pPr>
              <w:pStyle w:val="TableParagraph"/>
              <w:spacing w:before="67"/>
              <w:ind w:left="134" w:right="128"/>
              <w:rPr>
                <w:sz w:val="18"/>
                <w:szCs w:val="18"/>
              </w:rPr>
            </w:pPr>
            <w:r w:rsidRPr="004A20DA">
              <w:rPr>
                <w:spacing w:val="-1"/>
                <w:sz w:val="18"/>
                <w:szCs w:val="18"/>
              </w:rPr>
              <w:t>4</w:t>
            </w:r>
            <w:r w:rsidRPr="004A20DA">
              <w:rPr>
                <w:spacing w:val="-11"/>
                <w:sz w:val="18"/>
                <w:szCs w:val="18"/>
              </w:rPr>
              <w:t xml:space="preserve"> </w:t>
            </w:r>
            <w:r w:rsidRPr="004A20DA">
              <w:rPr>
                <w:sz w:val="18"/>
                <w:szCs w:val="18"/>
              </w:rPr>
              <w:t>-</w:t>
            </w:r>
            <w:r w:rsidRPr="004A20DA">
              <w:rPr>
                <w:spacing w:val="-11"/>
                <w:sz w:val="18"/>
                <w:szCs w:val="18"/>
              </w:rPr>
              <w:t xml:space="preserve"> </w:t>
            </w:r>
            <w:r w:rsidRPr="004A20DA">
              <w:rPr>
                <w:sz w:val="18"/>
                <w:szCs w:val="18"/>
              </w:rPr>
              <w:t>4.50</w:t>
            </w:r>
          </w:p>
        </w:tc>
        <w:tc>
          <w:tcPr>
            <w:tcW w:w="1006" w:type="dxa"/>
            <w:vMerge/>
            <w:tcBorders>
              <w:top w:val="nil"/>
            </w:tcBorders>
          </w:tcPr>
          <w:p w14:paraId="72D474D3" w14:textId="77777777" w:rsidR="000849B4" w:rsidRDefault="000849B4" w:rsidP="000849B4">
            <w:pPr>
              <w:rPr>
                <w:sz w:val="2"/>
                <w:szCs w:val="2"/>
              </w:rPr>
            </w:pPr>
          </w:p>
        </w:tc>
      </w:tr>
      <w:tr w:rsidR="000849B4" w14:paraId="00331D79" w14:textId="77777777" w:rsidTr="000849B4">
        <w:trPr>
          <w:trHeight w:val="318"/>
        </w:trPr>
        <w:tc>
          <w:tcPr>
            <w:tcW w:w="1918" w:type="dxa"/>
            <w:vMerge/>
            <w:tcBorders>
              <w:top w:val="nil"/>
            </w:tcBorders>
          </w:tcPr>
          <w:p w14:paraId="25983C58" w14:textId="77777777" w:rsidR="000849B4" w:rsidRDefault="000849B4" w:rsidP="000849B4">
            <w:pPr>
              <w:rPr>
                <w:sz w:val="2"/>
                <w:szCs w:val="2"/>
              </w:rPr>
            </w:pPr>
          </w:p>
        </w:tc>
        <w:tc>
          <w:tcPr>
            <w:tcW w:w="694" w:type="dxa"/>
          </w:tcPr>
          <w:p w14:paraId="5C4FD3EF" w14:textId="77777777" w:rsidR="000849B4" w:rsidRDefault="000849B4" w:rsidP="000849B4">
            <w:pPr>
              <w:pStyle w:val="TableParagraph"/>
              <w:spacing w:before="59"/>
              <w:ind w:left="83" w:right="68"/>
              <w:rPr>
                <w:sz w:val="16"/>
              </w:rPr>
            </w:pPr>
            <w:r>
              <w:rPr>
                <w:sz w:val="16"/>
              </w:rPr>
              <w:t>IV</w:t>
            </w:r>
          </w:p>
        </w:tc>
        <w:tc>
          <w:tcPr>
            <w:tcW w:w="9861" w:type="dxa"/>
          </w:tcPr>
          <w:p w14:paraId="7D825B1A" w14:textId="77777777" w:rsidR="000849B4" w:rsidRDefault="000849B4" w:rsidP="000849B4">
            <w:pPr>
              <w:pStyle w:val="TableParagraph"/>
              <w:spacing w:before="47"/>
              <w:jc w:val="left"/>
              <w:rPr>
                <w:sz w:val="18"/>
              </w:rPr>
            </w:pPr>
            <w:r>
              <w:rPr>
                <w:w w:val="95"/>
                <w:sz w:val="18"/>
              </w:rPr>
              <w:t>È in</w:t>
            </w:r>
            <w:r>
              <w:rPr>
                <w:spacing w:val="1"/>
                <w:w w:val="95"/>
                <w:sz w:val="18"/>
              </w:rPr>
              <w:t xml:space="preserve"> </w:t>
            </w:r>
            <w:r>
              <w:rPr>
                <w:w w:val="95"/>
                <w:sz w:val="18"/>
              </w:rPr>
              <w:t>grado</w:t>
            </w:r>
            <w:r>
              <w:rPr>
                <w:spacing w:val="-1"/>
                <w:w w:val="95"/>
                <w:sz w:val="18"/>
              </w:rPr>
              <w:t xml:space="preserve"> </w:t>
            </w:r>
            <w:r>
              <w:rPr>
                <w:w w:val="95"/>
                <w:sz w:val="18"/>
              </w:rPr>
              <w:t>di</w:t>
            </w:r>
            <w:r>
              <w:rPr>
                <w:spacing w:val="1"/>
                <w:w w:val="95"/>
                <w:sz w:val="18"/>
              </w:rPr>
              <w:t xml:space="preserve"> </w:t>
            </w:r>
            <w:r>
              <w:rPr>
                <w:w w:val="95"/>
                <w:sz w:val="18"/>
              </w:rPr>
              <w:t>utilizzare</w:t>
            </w:r>
            <w:r>
              <w:rPr>
                <w:spacing w:val="1"/>
                <w:w w:val="95"/>
                <w:sz w:val="18"/>
              </w:rPr>
              <w:t xml:space="preserve"> </w:t>
            </w:r>
            <w:r>
              <w:rPr>
                <w:w w:val="95"/>
                <w:sz w:val="18"/>
              </w:rPr>
              <w:t>le</w:t>
            </w:r>
            <w:r>
              <w:rPr>
                <w:spacing w:val="1"/>
                <w:w w:val="95"/>
                <w:sz w:val="18"/>
              </w:rPr>
              <w:t xml:space="preserve"> </w:t>
            </w:r>
            <w:r>
              <w:rPr>
                <w:w w:val="95"/>
                <w:sz w:val="18"/>
              </w:rPr>
              <w:t>conoscenze acquisite</w:t>
            </w:r>
            <w:r>
              <w:rPr>
                <w:spacing w:val="1"/>
                <w:w w:val="95"/>
                <w:sz w:val="18"/>
              </w:rPr>
              <w:t xml:space="preserve"> </w:t>
            </w:r>
            <w:r>
              <w:rPr>
                <w:w w:val="95"/>
                <w:sz w:val="18"/>
              </w:rPr>
              <w:t>collegandole</w:t>
            </w:r>
            <w:r>
              <w:rPr>
                <w:spacing w:val="1"/>
                <w:w w:val="95"/>
                <w:sz w:val="18"/>
              </w:rPr>
              <w:t xml:space="preserve"> </w:t>
            </w:r>
            <w:r>
              <w:rPr>
                <w:w w:val="95"/>
                <w:sz w:val="18"/>
              </w:rPr>
              <w:t>in</w:t>
            </w:r>
            <w:r>
              <w:rPr>
                <w:spacing w:val="1"/>
                <w:w w:val="95"/>
                <w:sz w:val="18"/>
              </w:rPr>
              <w:t xml:space="preserve"> </w:t>
            </w:r>
            <w:r>
              <w:rPr>
                <w:w w:val="95"/>
                <w:sz w:val="18"/>
              </w:rPr>
              <w:t>una</w:t>
            </w:r>
            <w:r>
              <w:rPr>
                <w:spacing w:val="2"/>
                <w:w w:val="95"/>
                <w:sz w:val="18"/>
              </w:rPr>
              <w:t xml:space="preserve"> </w:t>
            </w:r>
            <w:r>
              <w:rPr>
                <w:w w:val="95"/>
                <w:sz w:val="18"/>
              </w:rPr>
              <w:t>trattazione</w:t>
            </w:r>
            <w:r>
              <w:rPr>
                <w:spacing w:val="1"/>
                <w:w w:val="95"/>
                <w:sz w:val="18"/>
              </w:rPr>
              <w:t xml:space="preserve"> </w:t>
            </w:r>
            <w:r>
              <w:rPr>
                <w:w w:val="95"/>
                <w:sz w:val="18"/>
              </w:rPr>
              <w:t>pluridisciplinare</w:t>
            </w:r>
            <w:r>
              <w:rPr>
                <w:spacing w:val="1"/>
                <w:w w:val="95"/>
                <w:sz w:val="18"/>
              </w:rPr>
              <w:t xml:space="preserve"> </w:t>
            </w:r>
            <w:r>
              <w:rPr>
                <w:w w:val="95"/>
                <w:sz w:val="18"/>
              </w:rPr>
              <w:t>articolata</w:t>
            </w:r>
          </w:p>
        </w:tc>
        <w:tc>
          <w:tcPr>
            <w:tcW w:w="1047" w:type="dxa"/>
          </w:tcPr>
          <w:p w14:paraId="0CEDE823" w14:textId="77777777" w:rsidR="000849B4" w:rsidRPr="004A20DA" w:rsidRDefault="000849B4" w:rsidP="000849B4">
            <w:pPr>
              <w:pStyle w:val="TableParagraph"/>
              <w:spacing w:before="47"/>
              <w:ind w:left="134" w:right="128"/>
              <w:rPr>
                <w:sz w:val="18"/>
                <w:szCs w:val="18"/>
              </w:rPr>
            </w:pPr>
            <w:r w:rsidRPr="004A20DA">
              <w:rPr>
                <w:sz w:val="18"/>
                <w:szCs w:val="18"/>
              </w:rPr>
              <w:t>5</w:t>
            </w:r>
            <w:r w:rsidRPr="004A20DA">
              <w:rPr>
                <w:spacing w:val="-11"/>
                <w:sz w:val="18"/>
                <w:szCs w:val="18"/>
              </w:rPr>
              <w:t xml:space="preserve"> </w:t>
            </w:r>
            <w:r w:rsidRPr="004A20DA">
              <w:rPr>
                <w:sz w:val="18"/>
                <w:szCs w:val="18"/>
              </w:rPr>
              <w:t>-</w:t>
            </w:r>
            <w:r w:rsidRPr="004A20DA">
              <w:rPr>
                <w:spacing w:val="-11"/>
                <w:sz w:val="18"/>
                <w:szCs w:val="18"/>
              </w:rPr>
              <w:t xml:space="preserve"> </w:t>
            </w:r>
            <w:r w:rsidRPr="004A20DA">
              <w:rPr>
                <w:sz w:val="18"/>
                <w:szCs w:val="18"/>
              </w:rPr>
              <w:t>5.50</w:t>
            </w:r>
          </w:p>
        </w:tc>
        <w:tc>
          <w:tcPr>
            <w:tcW w:w="1006" w:type="dxa"/>
            <w:vMerge/>
            <w:tcBorders>
              <w:top w:val="nil"/>
            </w:tcBorders>
          </w:tcPr>
          <w:p w14:paraId="1DEF4B94" w14:textId="77777777" w:rsidR="000849B4" w:rsidRDefault="000849B4" w:rsidP="000849B4">
            <w:pPr>
              <w:rPr>
                <w:sz w:val="2"/>
                <w:szCs w:val="2"/>
              </w:rPr>
            </w:pPr>
          </w:p>
        </w:tc>
      </w:tr>
      <w:tr w:rsidR="000849B4" w14:paraId="1275EF85" w14:textId="77777777" w:rsidTr="000849B4">
        <w:trPr>
          <w:trHeight w:val="318"/>
        </w:trPr>
        <w:tc>
          <w:tcPr>
            <w:tcW w:w="1918" w:type="dxa"/>
            <w:vMerge/>
            <w:tcBorders>
              <w:top w:val="nil"/>
            </w:tcBorders>
          </w:tcPr>
          <w:p w14:paraId="43FE60FB" w14:textId="77777777" w:rsidR="000849B4" w:rsidRDefault="000849B4" w:rsidP="000849B4">
            <w:pPr>
              <w:rPr>
                <w:sz w:val="2"/>
                <w:szCs w:val="2"/>
              </w:rPr>
            </w:pPr>
          </w:p>
        </w:tc>
        <w:tc>
          <w:tcPr>
            <w:tcW w:w="694" w:type="dxa"/>
          </w:tcPr>
          <w:p w14:paraId="10DB559B" w14:textId="77777777" w:rsidR="000849B4" w:rsidRDefault="000849B4" w:rsidP="000849B4">
            <w:pPr>
              <w:pStyle w:val="TableParagraph"/>
              <w:spacing w:before="59"/>
              <w:ind w:left="14"/>
              <w:rPr>
                <w:sz w:val="16"/>
              </w:rPr>
            </w:pPr>
            <w:r>
              <w:rPr>
                <w:w w:val="94"/>
                <w:sz w:val="16"/>
              </w:rPr>
              <w:t>V</w:t>
            </w:r>
          </w:p>
        </w:tc>
        <w:tc>
          <w:tcPr>
            <w:tcW w:w="9861" w:type="dxa"/>
          </w:tcPr>
          <w:p w14:paraId="496FC3B2" w14:textId="77777777" w:rsidR="000849B4" w:rsidRDefault="000849B4" w:rsidP="000849B4">
            <w:pPr>
              <w:pStyle w:val="TableParagraph"/>
              <w:spacing w:before="47"/>
              <w:jc w:val="left"/>
              <w:rPr>
                <w:sz w:val="18"/>
              </w:rPr>
            </w:pPr>
            <w:r>
              <w:rPr>
                <w:w w:val="95"/>
                <w:sz w:val="18"/>
              </w:rPr>
              <w:t>È</w:t>
            </w:r>
            <w:r>
              <w:rPr>
                <w:spacing w:val="2"/>
                <w:w w:val="95"/>
                <w:sz w:val="18"/>
              </w:rPr>
              <w:t xml:space="preserve"> </w:t>
            </w:r>
            <w:r>
              <w:rPr>
                <w:w w:val="95"/>
                <w:sz w:val="18"/>
              </w:rPr>
              <w:t>in</w:t>
            </w:r>
            <w:r>
              <w:rPr>
                <w:spacing w:val="3"/>
                <w:w w:val="95"/>
                <w:sz w:val="18"/>
              </w:rPr>
              <w:t xml:space="preserve"> </w:t>
            </w:r>
            <w:r>
              <w:rPr>
                <w:w w:val="95"/>
                <w:sz w:val="18"/>
              </w:rPr>
              <w:t>grado</w:t>
            </w:r>
            <w:r>
              <w:rPr>
                <w:spacing w:val="1"/>
                <w:w w:val="95"/>
                <w:sz w:val="18"/>
              </w:rPr>
              <w:t xml:space="preserve"> </w:t>
            </w:r>
            <w:r>
              <w:rPr>
                <w:w w:val="95"/>
                <w:sz w:val="18"/>
              </w:rPr>
              <w:t>di</w:t>
            </w:r>
            <w:r>
              <w:rPr>
                <w:spacing w:val="3"/>
                <w:w w:val="95"/>
                <w:sz w:val="18"/>
              </w:rPr>
              <w:t xml:space="preserve"> </w:t>
            </w:r>
            <w:r>
              <w:rPr>
                <w:w w:val="95"/>
                <w:sz w:val="18"/>
              </w:rPr>
              <w:t>utilizzare</w:t>
            </w:r>
            <w:r>
              <w:rPr>
                <w:spacing w:val="3"/>
                <w:w w:val="95"/>
                <w:sz w:val="18"/>
              </w:rPr>
              <w:t xml:space="preserve"> </w:t>
            </w:r>
            <w:r>
              <w:rPr>
                <w:w w:val="95"/>
                <w:sz w:val="18"/>
              </w:rPr>
              <w:t>le</w:t>
            </w:r>
            <w:r>
              <w:rPr>
                <w:spacing w:val="3"/>
                <w:w w:val="95"/>
                <w:sz w:val="18"/>
              </w:rPr>
              <w:t xml:space="preserve"> </w:t>
            </w:r>
            <w:r>
              <w:rPr>
                <w:w w:val="95"/>
                <w:sz w:val="18"/>
              </w:rPr>
              <w:t>conoscenze</w:t>
            </w:r>
            <w:r>
              <w:rPr>
                <w:spacing w:val="3"/>
                <w:w w:val="95"/>
                <w:sz w:val="18"/>
              </w:rPr>
              <w:t xml:space="preserve"> </w:t>
            </w:r>
            <w:r>
              <w:rPr>
                <w:w w:val="95"/>
                <w:sz w:val="18"/>
              </w:rPr>
              <w:t>acquisite</w:t>
            </w:r>
            <w:r>
              <w:rPr>
                <w:spacing w:val="2"/>
                <w:w w:val="95"/>
                <w:sz w:val="18"/>
              </w:rPr>
              <w:t xml:space="preserve"> </w:t>
            </w:r>
            <w:r>
              <w:rPr>
                <w:w w:val="95"/>
                <w:sz w:val="18"/>
              </w:rPr>
              <w:t>collegandole</w:t>
            </w:r>
            <w:r>
              <w:rPr>
                <w:spacing w:val="3"/>
                <w:w w:val="95"/>
                <w:sz w:val="18"/>
              </w:rPr>
              <w:t xml:space="preserve"> </w:t>
            </w:r>
            <w:r>
              <w:rPr>
                <w:w w:val="95"/>
                <w:sz w:val="18"/>
              </w:rPr>
              <w:t>in</w:t>
            </w:r>
            <w:r>
              <w:rPr>
                <w:spacing w:val="3"/>
                <w:w w:val="95"/>
                <w:sz w:val="18"/>
              </w:rPr>
              <w:t xml:space="preserve"> </w:t>
            </w:r>
            <w:r>
              <w:rPr>
                <w:w w:val="95"/>
                <w:sz w:val="18"/>
              </w:rPr>
              <w:t>una</w:t>
            </w:r>
            <w:r>
              <w:rPr>
                <w:spacing w:val="11"/>
                <w:w w:val="95"/>
                <w:sz w:val="18"/>
              </w:rPr>
              <w:t xml:space="preserve"> </w:t>
            </w:r>
            <w:r>
              <w:rPr>
                <w:w w:val="95"/>
                <w:sz w:val="18"/>
              </w:rPr>
              <w:t>trattazione</w:t>
            </w:r>
            <w:r>
              <w:rPr>
                <w:spacing w:val="3"/>
                <w:w w:val="95"/>
                <w:sz w:val="18"/>
              </w:rPr>
              <w:t xml:space="preserve"> </w:t>
            </w:r>
            <w:r>
              <w:rPr>
                <w:w w:val="95"/>
                <w:sz w:val="18"/>
              </w:rPr>
              <w:t>pluridisciplinare</w:t>
            </w:r>
            <w:r>
              <w:rPr>
                <w:spacing w:val="2"/>
                <w:w w:val="95"/>
                <w:sz w:val="18"/>
              </w:rPr>
              <w:t xml:space="preserve"> </w:t>
            </w:r>
            <w:r>
              <w:rPr>
                <w:w w:val="95"/>
                <w:sz w:val="18"/>
              </w:rPr>
              <w:t>ampia</w:t>
            </w:r>
            <w:r>
              <w:rPr>
                <w:spacing w:val="5"/>
                <w:w w:val="95"/>
                <w:sz w:val="18"/>
              </w:rPr>
              <w:t xml:space="preserve"> </w:t>
            </w:r>
            <w:r>
              <w:rPr>
                <w:w w:val="95"/>
                <w:sz w:val="18"/>
              </w:rPr>
              <w:t>e</w:t>
            </w:r>
            <w:r>
              <w:rPr>
                <w:spacing w:val="3"/>
                <w:w w:val="95"/>
                <w:sz w:val="18"/>
              </w:rPr>
              <w:t xml:space="preserve"> </w:t>
            </w:r>
            <w:r>
              <w:rPr>
                <w:w w:val="95"/>
                <w:sz w:val="18"/>
              </w:rPr>
              <w:t>approfondita</w:t>
            </w:r>
          </w:p>
        </w:tc>
        <w:tc>
          <w:tcPr>
            <w:tcW w:w="1047" w:type="dxa"/>
          </w:tcPr>
          <w:p w14:paraId="5FB359D4" w14:textId="77777777" w:rsidR="000849B4" w:rsidRPr="004A20DA" w:rsidRDefault="000849B4" w:rsidP="000849B4">
            <w:pPr>
              <w:pStyle w:val="TableParagraph"/>
              <w:spacing w:before="47"/>
              <w:ind w:left="10"/>
              <w:rPr>
                <w:sz w:val="18"/>
                <w:szCs w:val="18"/>
              </w:rPr>
            </w:pPr>
            <w:r w:rsidRPr="004A20DA">
              <w:rPr>
                <w:w w:val="93"/>
                <w:sz w:val="18"/>
                <w:szCs w:val="18"/>
              </w:rPr>
              <w:t>6</w:t>
            </w:r>
          </w:p>
        </w:tc>
        <w:tc>
          <w:tcPr>
            <w:tcW w:w="1006" w:type="dxa"/>
            <w:vMerge/>
            <w:tcBorders>
              <w:top w:val="nil"/>
            </w:tcBorders>
          </w:tcPr>
          <w:p w14:paraId="7E8A15DE" w14:textId="77777777" w:rsidR="000849B4" w:rsidRDefault="000849B4" w:rsidP="000849B4">
            <w:pPr>
              <w:rPr>
                <w:sz w:val="2"/>
                <w:szCs w:val="2"/>
              </w:rPr>
            </w:pPr>
          </w:p>
        </w:tc>
      </w:tr>
      <w:tr w:rsidR="000849B4" w14:paraId="6BCE6E75" w14:textId="77777777" w:rsidTr="000849B4">
        <w:trPr>
          <w:trHeight w:val="318"/>
        </w:trPr>
        <w:tc>
          <w:tcPr>
            <w:tcW w:w="1918" w:type="dxa"/>
            <w:vMerge w:val="restart"/>
          </w:tcPr>
          <w:p w14:paraId="51727D2F" w14:textId="77777777" w:rsidR="000849B4" w:rsidRDefault="000849B4" w:rsidP="000849B4">
            <w:pPr>
              <w:pStyle w:val="TableParagraph"/>
              <w:spacing w:before="19" w:line="268" w:lineRule="auto"/>
              <w:ind w:left="110" w:right="106"/>
              <w:jc w:val="left"/>
              <w:rPr>
                <w:sz w:val="18"/>
              </w:rPr>
            </w:pPr>
            <w:r>
              <w:rPr>
                <w:w w:val="95"/>
                <w:sz w:val="18"/>
              </w:rPr>
              <w:t>Capacità di argomentare</w:t>
            </w:r>
            <w:r>
              <w:rPr>
                <w:spacing w:val="-40"/>
                <w:w w:val="95"/>
                <w:sz w:val="18"/>
              </w:rPr>
              <w:t xml:space="preserve"> </w:t>
            </w:r>
            <w:r>
              <w:rPr>
                <w:sz w:val="18"/>
              </w:rPr>
              <w:t>in maniera critica e</w:t>
            </w:r>
            <w:r>
              <w:rPr>
                <w:spacing w:val="1"/>
                <w:sz w:val="18"/>
              </w:rPr>
              <w:t xml:space="preserve"> </w:t>
            </w:r>
            <w:r>
              <w:rPr>
                <w:w w:val="95"/>
                <w:sz w:val="18"/>
              </w:rPr>
              <w:t>personale,</w:t>
            </w:r>
            <w:r>
              <w:rPr>
                <w:spacing w:val="40"/>
                <w:sz w:val="18"/>
              </w:rPr>
              <w:t xml:space="preserve"> </w:t>
            </w:r>
            <w:r>
              <w:rPr>
                <w:w w:val="95"/>
                <w:sz w:val="18"/>
              </w:rPr>
              <w:t>rielaborando</w:t>
            </w:r>
            <w:r>
              <w:rPr>
                <w:spacing w:val="1"/>
                <w:w w:val="95"/>
                <w:sz w:val="18"/>
              </w:rPr>
              <w:t xml:space="preserve"> </w:t>
            </w:r>
            <w:r>
              <w:rPr>
                <w:sz w:val="18"/>
              </w:rPr>
              <w:t>i</w:t>
            </w:r>
            <w:r>
              <w:rPr>
                <w:spacing w:val="-8"/>
                <w:sz w:val="18"/>
              </w:rPr>
              <w:t xml:space="preserve"> </w:t>
            </w:r>
            <w:r>
              <w:rPr>
                <w:sz w:val="18"/>
              </w:rPr>
              <w:t>contenuti</w:t>
            </w:r>
            <w:r>
              <w:rPr>
                <w:spacing w:val="-7"/>
                <w:sz w:val="18"/>
              </w:rPr>
              <w:t xml:space="preserve"> </w:t>
            </w:r>
            <w:r>
              <w:rPr>
                <w:sz w:val="18"/>
              </w:rPr>
              <w:t>acquisiti</w:t>
            </w:r>
          </w:p>
        </w:tc>
        <w:tc>
          <w:tcPr>
            <w:tcW w:w="694" w:type="dxa"/>
          </w:tcPr>
          <w:p w14:paraId="303952EF" w14:textId="77777777" w:rsidR="000849B4" w:rsidRDefault="000849B4" w:rsidP="000849B4">
            <w:pPr>
              <w:pStyle w:val="TableParagraph"/>
              <w:spacing w:before="59"/>
              <w:ind w:left="10"/>
              <w:rPr>
                <w:sz w:val="16"/>
              </w:rPr>
            </w:pPr>
            <w:r>
              <w:rPr>
                <w:w w:val="106"/>
                <w:sz w:val="16"/>
              </w:rPr>
              <w:t>I</w:t>
            </w:r>
          </w:p>
        </w:tc>
        <w:tc>
          <w:tcPr>
            <w:tcW w:w="9861" w:type="dxa"/>
          </w:tcPr>
          <w:p w14:paraId="222F7304" w14:textId="77777777" w:rsidR="000849B4" w:rsidRDefault="000849B4" w:rsidP="000849B4">
            <w:pPr>
              <w:pStyle w:val="TableParagraph"/>
              <w:spacing w:before="47"/>
              <w:jc w:val="left"/>
              <w:rPr>
                <w:sz w:val="18"/>
              </w:rPr>
            </w:pPr>
            <w:r>
              <w:rPr>
                <w:w w:val="95"/>
                <w:sz w:val="18"/>
              </w:rPr>
              <w:t>Non</w:t>
            </w:r>
            <w:r>
              <w:rPr>
                <w:spacing w:val="4"/>
                <w:w w:val="95"/>
                <w:sz w:val="18"/>
              </w:rPr>
              <w:t xml:space="preserve"> </w:t>
            </w:r>
            <w:r>
              <w:rPr>
                <w:w w:val="95"/>
                <w:sz w:val="18"/>
              </w:rPr>
              <w:t>è</w:t>
            </w:r>
            <w:r>
              <w:rPr>
                <w:spacing w:val="4"/>
                <w:w w:val="95"/>
                <w:sz w:val="18"/>
              </w:rPr>
              <w:t xml:space="preserve"> </w:t>
            </w:r>
            <w:r>
              <w:rPr>
                <w:w w:val="95"/>
                <w:sz w:val="18"/>
              </w:rPr>
              <w:t>in</w:t>
            </w:r>
            <w:r>
              <w:rPr>
                <w:spacing w:val="4"/>
                <w:w w:val="95"/>
                <w:sz w:val="18"/>
              </w:rPr>
              <w:t xml:space="preserve"> </w:t>
            </w:r>
            <w:r>
              <w:rPr>
                <w:w w:val="95"/>
                <w:sz w:val="18"/>
              </w:rPr>
              <w:t>grado</w:t>
            </w:r>
            <w:r>
              <w:rPr>
                <w:spacing w:val="2"/>
                <w:w w:val="95"/>
                <w:sz w:val="18"/>
              </w:rPr>
              <w:t xml:space="preserve"> </w:t>
            </w:r>
            <w:r>
              <w:rPr>
                <w:w w:val="95"/>
                <w:sz w:val="18"/>
              </w:rPr>
              <w:t>di</w:t>
            </w:r>
            <w:r>
              <w:rPr>
                <w:spacing w:val="5"/>
                <w:w w:val="95"/>
                <w:sz w:val="18"/>
              </w:rPr>
              <w:t xml:space="preserve"> </w:t>
            </w:r>
            <w:r>
              <w:rPr>
                <w:w w:val="95"/>
                <w:sz w:val="18"/>
              </w:rPr>
              <w:t>argomentare</w:t>
            </w:r>
            <w:r>
              <w:rPr>
                <w:spacing w:val="5"/>
                <w:w w:val="95"/>
                <w:sz w:val="18"/>
              </w:rPr>
              <w:t xml:space="preserve"> </w:t>
            </w:r>
            <w:r>
              <w:rPr>
                <w:w w:val="95"/>
                <w:sz w:val="18"/>
              </w:rPr>
              <w:t>in</w:t>
            </w:r>
            <w:r>
              <w:rPr>
                <w:spacing w:val="4"/>
                <w:w w:val="95"/>
                <w:sz w:val="18"/>
              </w:rPr>
              <w:t xml:space="preserve"> </w:t>
            </w:r>
            <w:r>
              <w:rPr>
                <w:w w:val="95"/>
                <w:sz w:val="18"/>
              </w:rPr>
              <w:t>maniera</w:t>
            </w:r>
            <w:r>
              <w:rPr>
                <w:spacing w:val="6"/>
                <w:w w:val="95"/>
                <w:sz w:val="18"/>
              </w:rPr>
              <w:t xml:space="preserve"> </w:t>
            </w:r>
            <w:r>
              <w:rPr>
                <w:w w:val="95"/>
                <w:sz w:val="18"/>
              </w:rPr>
              <w:t>critica</w:t>
            </w:r>
            <w:r>
              <w:rPr>
                <w:spacing w:val="7"/>
                <w:w w:val="95"/>
                <w:sz w:val="18"/>
              </w:rPr>
              <w:t xml:space="preserve"> </w:t>
            </w:r>
            <w:r>
              <w:rPr>
                <w:w w:val="95"/>
                <w:sz w:val="18"/>
              </w:rPr>
              <w:t>e</w:t>
            </w:r>
            <w:r>
              <w:rPr>
                <w:spacing w:val="4"/>
                <w:w w:val="95"/>
                <w:sz w:val="18"/>
              </w:rPr>
              <w:t xml:space="preserve"> </w:t>
            </w:r>
            <w:r>
              <w:rPr>
                <w:w w:val="95"/>
                <w:sz w:val="18"/>
              </w:rPr>
              <w:t>personale,</w:t>
            </w:r>
            <w:r>
              <w:rPr>
                <w:spacing w:val="4"/>
                <w:w w:val="95"/>
                <w:sz w:val="18"/>
              </w:rPr>
              <w:t xml:space="preserve"> </w:t>
            </w:r>
            <w:r>
              <w:rPr>
                <w:w w:val="95"/>
                <w:sz w:val="18"/>
              </w:rPr>
              <w:t>o</w:t>
            </w:r>
            <w:r>
              <w:rPr>
                <w:spacing w:val="4"/>
                <w:w w:val="95"/>
                <w:sz w:val="18"/>
              </w:rPr>
              <w:t xml:space="preserve"> </w:t>
            </w:r>
            <w:r>
              <w:rPr>
                <w:w w:val="95"/>
                <w:sz w:val="18"/>
              </w:rPr>
              <w:t>argomenta</w:t>
            </w:r>
            <w:r>
              <w:rPr>
                <w:spacing w:val="7"/>
                <w:w w:val="95"/>
                <w:sz w:val="18"/>
              </w:rPr>
              <w:t xml:space="preserve"> </w:t>
            </w:r>
            <w:r>
              <w:rPr>
                <w:w w:val="95"/>
                <w:sz w:val="18"/>
              </w:rPr>
              <w:t>in</w:t>
            </w:r>
            <w:r>
              <w:rPr>
                <w:spacing w:val="4"/>
                <w:w w:val="95"/>
                <w:sz w:val="18"/>
              </w:rPr>
              <w:t xml:space="preserve"> </w:t>
            </w:r>
            <w:r>
              <w:rPr>
                <w:w w:val="95"/>
                <w:sz w:val="18"/>
              </w:rPr>
              <w:t>modo</w:t>
            </w:r>
            <w:r>
              <w:rPr>
                <w:spacing w:val="4"/>
                <w:w w:val="95"/>
                <w:sz w:val="18"/>
              </w:rPr>
              <w:t xml:space="preserve"> </w:t>
            </w:r>
            <w:r>
              <w:rPr>
                <w:w w:val="95"/>
                <w:sz w:val="18"/>
              </w:rPr>
              <w:t>superficiale</w:t>
            </w:r>
            <w:r>
              <w:rPr>
                <w:spacing w:val="4"/>
                <w:w w:val="95"/>
                <w:sz w:val="18"/>
              </w:rPr>
              <w:t xml:space="preserve"> </w:t>
            </w:r>
            <w:r>
              <w:rPr>
                <w:w w:val="95"/>
                <w:sz w:val="18"/>
              </w:rPr>
              <w:t>e</w:t>
            </w:r>
            <w:r>
              <w:rPr>
                <w:spacing w:val="14"/>
                <w:w w:val="95"/>
                <w:sz w:val="18"/>
              </w:rPr>
              <w:t xml:space="preserve"> </w:t>
            </w:r>
            <w:r>
              <w:rPr>
                <w:w w:val="95"/>
                <w:sz w:val="18"/>
              </w:rPr>
              <w:t>disorganico</w:t>
            </w:r>
          </w:p>
        </w:tc>
        <w:tc>
          <w:tcPr>
            <w:tcW w:w="1047" w:type="dxa"/>
          </w:tcPr>
          <w:p w14:paraId="115C3247" w14:textId="77777777" w:rsidR="000849B4" w:rsidRPr="004A20DA" w:rsidRDefault="000849B4" w:rsidP="000849B4">
            <w:pPr>
              <w:pStyle w:val="TableParagraph"/>
              <w:spacing w:before="62"/>
              <w:ind w:left="260"/>
              <w:jc w:val="left"/>
              <w:rPr>
                <w:sz w:val="18"/>
                <w:szCs w:val="18"/>
              </w:rPr>
            </w:pPr>
            <w:r w:rsidRPr="004A20DA">
              <w:rPr>
                <w:sz w:val="18"/>
                <w:szCs w:val="18"/>
              </w:rPr>
              <w:t>0.50</w:t>
            </w:r>
            <w:r w:rsidRPr="004A20DA">
              <w:rPr>
                <w:spacing w:val="-12"/>
                <w:sz w:val="18"/>
                <w:szCs w:val="18"/>
              </w:rPr>
              <w:t xml:space="preserve"> </w:t>
            </w:r>
            <w:r w:rsidRPr="004A20DA">
              <w:rPr>
                <w:sz w:val="18"/>
                <w:szCs w:val="18"/>
              </w:rPr>
              <w:t>-</w:t>
            </w:r>
            <w:r w:rsidRPr="004A20DA">
              <w:rPr>
                <w:spacing w:val="-11"/>
                <w:sz w:val="18"/>
                <w:szCs w:val="18"/>
              </w:rPr>
              <w:t xml:space="preserve"> </w:t>
            </w:r>
            <w:r w:rsidRPr="004A20DA">
              <w:rPr>
                <w:sz w:val="18"/>
                <w:szCs w:val="18"/>
              </w:rPr>
              <w:t>1</w:t>
            </w:r>
          </w:p>
        </w:tc>
        <w:tc>
          <w:tcPr>
            <w:tcW w:w="1006" w:type="dxa"/>
            <w:vMerge w:val="restart"/>
          </w:tcPr>
          <w:p w14:paraId="19018EC2" w14:textId="77777777" w:rsidR="000849B4" w:rsidRDefault="000849B4" w:rsidP="000849B4">
            <w:pPr>
              <w:pStyle w:val="TableParagraph"/>
              <w:spacing w:before="0"/>
              <w:ind w:left="0"/>
              <w:jc w:val="left"/>
              <w:rPr>
                <w:sz w:val="18"/>
              </w:rPr>
            </w:pPr>
          </w:p>
        </w:tc>
      </w:tr>
      <w:tr w:rsidR="000849B4" w14:paraId="5B1A8098" w14:textId="77777777" w:rsidTr="000849B4">
        <w:trPr>
          <w:trHeight w:val="318"/>
        </w:trPr>
        <w:tc>
          <w:tcPr>
            <w:tcW w:w="1918" w:type="dxa"/>
            <w:vMerge/>
            <w:tcBorders>
              <w:top w:val="nil"/>
            </w:tcBorders>
          </w:tcPr>
          <w:p w14:paraId="6970715E" w14:textId="77777777" w:rsidR="000849B4" w:rsidRDefault="000849B4" w:rsidP="000849B4">
            <w:pPr>
              <w:rPr>
                <w:sz w:val="2"/>
                <w:szCs w:val="2"/>
              </w:rPr>
            </w:pPr>
          </w:p>
        </w:tc>
        <w:tc>
          <w:tcPr>
            <w:tcW w:w="694" w:type="dxa"/>
          </w:tcPr>
          <w:p w14:paraId="19BA0E86" w14:textId="77777777" w:rsidR="000849B4" w:rsidRDefault="000849B4" w:rsidP="000849B4">
            <w:pPr>
              <w:pStyle w:val="TableParagraph"/>
              <w:spacing w:before="59"/>
              <w:ind w:left="83" w:right="67"/>
              <w:rPr>
                <w:sz w:val="16"/>
              </w:rPr>
            </w:pPr>
            <w:r>
              <w:rPr>
                <w:w w:val="105"/>
                <w:sz w:val="16"/>
              </w:rPr>
              <w:t>II</w:t>
            </w:r>
          </w:p>
        </w:tc>
        <w:tc>
          <w:tcPr>
            <w:tcW w:w="9861" w:type="dxa"/>
          </w:tcPr>
          <w:p w14:paraId="11CBE953" w14:textId="77777777" w:rsidR="000849B4" w:rsidRDefault="000849B4" w:rsidP="000849B4">
            <w:pPr>
              <w:pStyle w:val="TableParagraph"/>
              <w:spacing w:before="47"/>
              <w:jc w:val="left"/>
              <w:rPr>
                <w:sz w:val="18"/>
              </w:rPr>
            </w:pPr>
            <w:r>
              <w:rPr>
                <w:w w:val="95"/>
                <w:sz w:val="18"/>
              </w:rPr>
              <w:t>È</w:t>
            </w:r>
            <w:r>
              <w:rPr>
                <w:spacing w:val="2"/>
                <w:w w:val="95"/>
                <w:sz w:val="18"/>
              </w:rPr>
              <w:t xml:space="preserve"> </w:t>
            </w:r>
            <w:r>
              <w:rPr>
                <w:w w:val="95"/>
                <w:sz w:val="18"/>
              </w:rPr>
              <w:t>in</w:t>
            </w:r>
            <w:r>
              <w:rPr>
                <w:spacing w:val="2"/>
                <w:w w:val="95"/>
                <w:sz w:val="18"/>
              </w:rPr>
              <w:t xml:space="preserve"> </w:t>
            </w:r>
            <w:r>
              <w:rPr>
                <w:w w:val="95"/>
                <w:sz w:val="18"/>
              </w:rPr>
              <w:t>grado</w:t>
            </w:r>
            <w:r>
              <w:rPr>
                <w:spacing w:val="1"/>
                <w:w w:val="95"/>
                <w:sz w:val="18"/>
              </w:rPr>
              <w:t xml:space="preserve"> </w:t>
            </w:r>
            <w:r>
              <w:rPr>
                <w:w w:val="95"/>
                <w:sz w:val="18"/>
              </w:rPr>
              <w:t>di</w:t>
            </w:r>
            <w:r>
              <w:rPr>
                <w:spacing w:val="13"/>
                <w:w w:val="95"/>
                <w:sz w:val="18"/>
              </w:rPr>
              <w:t xml:space="preserve"> </w:t>
            </w:r>
            <w:r>
              <w:rPr>
                <w:w w:val="95"/>
                <w:sz w:val="18"/>
              </w:rPr>
              <w:t>formulare</w:t>
            </w:r>
            <w:r>
              <w:rPr>
                <w:spacing w:val="14"/>
                <w:w w:val="95"/>
                <w:sz w:val="18"/>
              </w:rPr>
              <w:t xml:space="preserve"> </w:t>
            </w:r>
            <w:r>
              <w:rPr>
                <w:w w:val="95"/>
                <w:sz w:val="18"/>
              </w:rPr>
              <w:t>argomentazioni</w:t>
            </w:r>
            <w:r>
              <w:rPr>
                <w:spacing w:val="14"/>
                <w:w w:val="95"/>
                <w:sz w:val="18"/>
              </w:rPr>
              <w:t xml:space="preserve"> </w:t>
            </w:r>
            <w:r>
              <w:rPr>
                <w:w w:val="95"/>
                <w:sz w:val="18"/>
              </w:rPr>
              <w:t>critiche</w:t>
            </w:r>
            <w:r>
              <w:rPr>
                <w:spacing w:val="2"/>
                <w:w w:val="95"/>
                <w:sz w:val="18"/>
              </w:rPr>
              <w:t xml:space="preserve"> </w:t>
            </w:r>
            <w:r>
              <w:rPr>
                <w:w w:val="95"/>
                <w:sz w:val="18"/>
              </w:rPr>
              <w:t>e</w:t>
            </w:r>
            <w:r>
              <w:rPr>
                <w:spacing w:val="3"/>
                <w:w w:val="95"/>
                <w:sz w:val="18"/>
              </w:rPr>
              <w:t xml:space="preserve"> </w:t>
            </w:r>
            <w:r>
              <w:rPr>
                <w:w w:val="95"/>
                <w:sz w:val="18"/>
              </w:rPr>
              <w:t>personali</w:t>
            </w:r>
            <w:r>
              <w:rPr>
                <w:spacing w:val="2"/>
                <w:w w:val="95"/>
                <w:sz w:val="18"/>
              </w:rPr>
              <w:t xml:space="preserve"> </w:t>
            </w:r>
            <w:r>
              <w:rPr>
                <w:w w:val="95"/>
                <w:sz w:val="18"/>
              </w:rPr>
              <w:t>solo</w:t>
            </w:r>
            <w:r>
              <w:rPr>
                <w:spacing w:val="2"/>
                <w:w w:val="95"/>
                <w:sz w:val="18"/>
              </w:rPr>
              <w:t xml:space="preserve"> </w:t>
            </w:r>
            <w:r>
              <w:rPr>
                <w:w w:val="95"/>
                <w:sz w:val="18"/>
              </w:rPr>
              <w:t>a</w:t>
            </w:r>
            <w:r>
              <w:rPr>
                <w:spacing w:val="5"/>
                <w:w w:val="95"/>
                <w:sz w:val="18"/>
              </w:rPr>
              <w:t xml:space="preserve"> </w:t>
            </w:r>
            <w:r>
              <w:rPr>
                <w:w w:val="95"/>
                <w:sz w:val="18"/>
              </w:rPr>
              <w:t>tratti</w:t>
            </w:r>
            <w:r>
              <w:rPr>
                <w:spacing w:val="3"/>
                <w:w w:val="95"/>
                <w:sz w:val="18"/>
              </w:rPr>
              <w:t xml:space="preserve"> </w:t>
            </w:r>
            <w:r>
              <w:rPr>
                <w:w w:val="95"/>
                <w:sz w:val="18"/>
              </w:rPr>
              <w:t>e</w:t>
            </w:r>
            <w:r>
              <w:rPr>
                <w:spacing w:val="4"/>
                <w:w w:val="95"/>
                <w:sz w:val="18"/>
              </w:rPr>
              <w:t xml:space="preserve"> </w:t>
            </w:r>
            <w:r>
              <w:rPr>
                <w:w w:val="95"/>
                <w:sz w:val="18"/>
              </w:rPr>
              <w:t>solo</w:t>
            </w:r>
            <w:r>
              <w:rPr>
                <w:spacing w:val="2"/>
                <w:w w:val="95"/>
                <w:sz w:val="18"/>
              </w:rPr>
              <w:t xml:space="preserve"> </w:t>
            </w:r>
            <w:r>
              <w:rPr>
                <w:w w:val="95"/>
                <w:sz w:val="18"/>
              </w:rPr>
              <w:t>in</w:t>
            </w:r>
            <w:r>
              <w:rPr>
                <w:spacing w:val="2"/>
                <w:w w:val="95"/>
                <w:sz w:val="18"/>
              </w:rPr>
              <w:t xml:space="preserve"> </w:t>
            </w:r>
            <w:r>
              <w:rPr>
                <w:w w:val="95"/>
                <w:sz w:val="18"/>
              </w:rPr>
              <w:t>relazione</w:t>
            </w:r>
            <w:r>
              <w:rPr>
                <w:spacing w:val="3"/>
                <w:w w:val="95"/>
                <w:sz w:val="18"/>
              </w:rPr>
              <w:t xml:space="preserve"> </w:t>
            </w:r>
            <w:r>
              <w:rPr>
                <w:w w:val="95"/>
                <w:sz w:val="18"/>
              </w:rPr>
              <w:t>a</w:t>
            </w:r>
            <w:r>
              <w:rPr>
                <w:spacing w:val="4"/>
                <w:w w:val="95"/>
                <w:sz w:val="18"/>
              </w:rPr>
              <w:t xml:space="preserve"> </w:t>
            </w:r>
            <w:r>
              <w:rPr>
                <w:w w:val="95"/>
                <w:sz w:val="18"/>
              </w:rPr>
              <w:t>specifici</w:t>
            </w:r>
            <w:r>
              <w:rPr>
                <w:spacing w:val="4"/>
                <w:w w:val="95"/>
                <w:sz w:val="18"/>
              </w:rPr>
              <w:t xml:space="preserve"> </w:t>
            </w:r>
            <w:r>
              <w:rPr>
                <w:w w:val="95"/>
                <w:sz w:val="18"/>
              </w:rPr>
              <w:t>argomenti</w:t>
            </w:r>
          </w:p>
        </w:tc>
        <w:tc>
          <w:tcPr>
            <w:tcW w:w="1047" w:type="dxa"/>
          </w:tcPr>
          <w:p w14:paraId="56C2C2EF" w14:textId="77777777" w:rsidR="000849B4" w:rsidRPr="004A20DA" w:rsidRDefault="000849B4" w:rsidP="000849B4">
            <w:pPr>
              <w:pStyle w:val="TableParagraph"/>
              <w:spacing w:before="83"/>
              <w:ind w:left="136" w:right="128"/>
              <w:rPr>
                <w:sz w:val="18"/>
                <w:szCs w:val="18"/>
              </w:rPr>
            </w:pPr>
            <w:r w:rsidRPr="004A20DA">
              <w:rPr>
                <w:w w:val="95"/>
                <w:sz w:val="18"/>
                <w:szCs w:val="18"/>
              </w:rPr>
              <w:t>1.50</w:t>
            </w:r>
            <w:r w:rsidRPr="004A20DA">
              <w:rPr>
                <w:spacing w:val="-4"/>
                <w:w w:val="95"/>
                <w:sz w:val="18"/>
                <w:szCs w:val="18"/>
              </w:rPr>
              <w:t xml:space="preserve"> </w:t>
            </w:r>
            <w:r w:rsidRPr="004A20DA">
              <w:rPr>
                <w:w w:val="95"/>
                <w:sz w:val="18"/>
                <w:szCs w:val="18"/>
              </w:rPr>
              <w:t>-</w:t>
            </w:r>
            <w:r w:rsidRPr="004A20DA">
              <w:rPr>
                <w:spacing w:val="-4"/>
                <w:w w:val="95"/>
                <w:sz w:val="18"/>
                <w:szCs w:val="18"/>
              </w:rPr>
              <w:t xml:space="preserve"> </w:t>
            </w:r>
            <w:r w:rsidRPr="004A20DA">
              <w:rPr>
                <w:w w:val="95"/>
                <w:sz w:val="18"/>
                <w:szCs w:val="18"/>
              </w:rPr>
              <w:t>3.50</w:t>
            </w:r>
          </w:p>
        </w:tc>
        <w:tc>
          <w:tcPr>
            <w:tcW w:w="1006" w:type="dxa"/>
            <w:vMerge/>
            <w:tcBorders>
              <w:top w:val="nil"/>
            </w:tcBorders>
          </w:tcPr>
          <w:p w14:paraId="08BD23FE" w14:textId="77777777" w:rsidR="000849B4" w:rsidRDefault="000849B4" w:rsidP="000849B4">
            <w:pPr>
              <w:rPr>
                <w:sz w:val="2"/>
                <w:szCs w:val="2"/>
              </w:rPr>
            </w:pPr>
          </w:p>
        </w:tc>
      </w:tr>
      <w:tr w:rsidR="000849B4" w14:paraId="5B3A70EA" w14:textId="77777777" w:rsidTr="000849B4">
        <w:trPr>
          <w:trHeight w:val="319"/>
        </w:trPr>
        <w:tc>
          <w:tcPr>
            <w:tcW w:w="1918" w:type="dxa"/>
            <w:vMerge/>
            <w:tcBorders>
              <w:top w:val="nil"/>
            </w:tcBorders>
          </w:tcPr>
          <w:p w14:paraId="22C41F56" w14:textId="77777777" w:rsidR="000849B4" w:rsidRDefault="000849B4" w:rsidP="000849B4">
            <w:pPr>
              <w:rPr>
                <w:sz w:val="2"/>
                <w:szCs w:val="2"/>
              </w:rPr>
            </w:pPr>
          </w:p>
        </w:tc>
        <w:tc>
          <w:tcPr>
            <w:tcW w:w="694" w:type="dxa"/>
          </w:tcPr>
          <w:p w14:paraId="58F2F118" w14:textId="77777777" w:rsidR="000849B4" w:rsidRDefault="000849B4" w:rsidP="000849B4">
            <w:pPr>
              <w:pStyle w:val="TableParagraph"/>
              <w:spacing w:before="62"/>
              <w:ind w:left="83" w:right="67"/>
              <w:rPr>
                <w:sz w:val="16"/>
              </w:rPr>
            </w:pPr>
            <w:r>
              <w:rPr>
                <w:w w:val="105"/>
                <w:sz w:val="16"/>
              </w:rPr>
              <w:t>III</w:t>
            </w:r>
          </w:p>
        </w:tc>
        <w:tc>
          <w:tcPr>
            <w:tcW w:w="9861" w:type="dxa"/>
          </w:tcPr>
          <w:p w14:paraId="7B18112A" w14:textId="77777777" w:rsidR="000849B4" w:rsidRDefault="000849B4" w:rsidP="000849B4">
            <w:pPr>
              <w:pStyle w:val="TableParagraph"/>
              <w:spacing w:before="48"/>
              <w:jc w:val="left"/>
              <w:rPr>
                <w:sz w:val="18"/>
              </w:rPr>
            </w:pPr>
            <w:r>
              <w:rPr>
                <w:w w:val="95"/>
                <w:sz w:val="18"/>
              </w:rPr>
              <w:t>È</w:t>
            </w:r>
            <w:r>
              <w:rPr>
                <w:spacing w:val="3"/>
                <w:w w:val="95"/>
                <w:sz w:val="18"/>
              </w:rPr>
              <w:t xml:space="preserve"> </w:t>
            </w:r>
            <w:r>
              <w:rPr>
                <w:w w:val="95"/>
                <w:sz w:val="18"/>
              </w:rPr>
              <w:t>in</w:t>
            </w:r>
            <w:r>
              <w:rPr>
                <w:spacing w:val="4"/>
                <w:w w:val="95"/>
                <w:sz w:val="18"/>
              </w:rPr>
              <w:t xml:space="preserve"> </w:t>
            </w:r>
            <w:r>
              <w:rPr>
                <w:w w:val="95"/>
                <w:sz w:val="18"/>
              </w:rPr>
              <w:t>grado</w:t>
            </w:r>
            <w:r>
              <w:rPr>
                <w:spacing w:val="1"/>
                <w:w w:val="95"/>
                <w:sz w:val="18"/>
              </w:rPr>
              <w:t xml:space="preserve"> </w:t>
            </w:r>
            <w:r>
              <w:rPr>
                <w:w w:val="95"/>
                <w:sz w:val="18"/>
              </w:rPr>
              <w:t>di</w:t>
            </w:r>
            <w:r>
              <w:rPr>
                <w:spacing w:val="5"/>
                <w:w w:val="95"/>
                <w:sz w:val="18"/>
              </w:rPr>
              <w:t xml:space="preserve"> </w:t>
            </w:r>
            <w:r>
              <w:rPr>
                <w:w w:val="95"/>
                <w:sz w:val="18"/>
              </w:rPr>
              <w:t>formulare</w:t>
            </w:r>
            <w:r>
              <w:rPr>
                <w:spacing w:val="4"/>
                <w:w w:val="95"/>
                <w:sz w:val="18"/>
              </w:rPr>
              <w:t xml:space="preserve"> </w:t>
            </w:r>
            <w:r>
              <w:rPr>
                <w:w w:val="95"/>
                <w:sz w:val="18"/>
              </w:rPr>
              <w:t>semplici</w:t>
            </w:r>
            <w:r>
              <w:rPr>
                <w:spacing w:val="4"/>
                <w:w w:val="95"/>
                <w:sz w:val="18"/>
              </w:rPr>
              <w:t xml:space="preserve"> </w:t>
            </w:r>
            <w:r>
              <w:rPr>
                <w:w w:val="95"/>
                <w:sz w:val="18"/>
              </w:rPr>
              <w:t>argomentazioni</w:t>
            </w:r>
            <w:r>
              <w:rPr>
                <w:spacing w:val="5"/>
                <w:w w:val="95"/>
                <w:sz w:val="18"/>
              </w:rPr>
              <w:t xml:space="preserve"> </w:t>
            </w:r>
            <w:r>
              <w:rPr>
                <w:w w:val="95"/>
                <w:sz w:val="18"/>
              </w:rPr>
              <w:t>critiche</w:t>
            </w:r>
            <w:r>
              <w:rPr>
                <w:spacing w:val="4"/>
                <w:w w:val="95"/>
                <w:sz w:val="18"/>
              </w:rPr>
              <w:t xml:space="preserve"> </w:t>
            </w:r>
            <w:r>
              <w:rPr>
                <w:w w:val="95"/>
                <w:sz w:val="18"/>
              </w:rPr>
              <w:t>e</w:t>
            </w:r>
            <w:r>
              <w:rPr>
                <w:spacing w:val="3"/>
                <w:w w:val="95"/>
                <w:sz w:val="18"/>
              </w:rPr>
              <w:t xml:space="preserve"> </w:t>
            </w:r>
            <w:r>
              <w:rPr>
                <w:w w:val="95"/>
                <w:sz w:val="18"/>
              </w:rPr>
              <w:t>personali,</w:t>
            </w:r>
            <w:r>
              <w:rPr>
                <w:spacing w:val="6"/>
                <w:w w:val="95"/>
                <w:sz w:val="18"/>
              </w:rPr>
              <w:t xml:space="preserve"> </w:t>
            </w:r>
            <w:r>
              <w:rPr>
                <w:w w:val="95"/>
                <w:sz w:val="18"/>
              </w:rPr>
              <w:t>con</w:t>
            </w:r>
            <w:r>
              <w:rPr>
                <w:spacing w:val="4"/>
                <w:w w:val="95"/>
                <w:sz w:val="18"/>
              </w:rPr>
              <w:t xml:space="preserve"> </w:t>
            </w:r>
            <w:r>
              <w:rPr>
                <w:w w:val="95"/>
                <w:sz w:val="18"/>
              </w:rPr>
              <w:t>una</w:t>
            </w:r>
            <w:r>
              <w:rPr>
                <w:spacing w:val="6"/>
                <w:w w:val="95"/>
                <w:sz w:val="18"/>
              </w:rPr>
              <w:t xml:space="preserve"> </w:t>
            </w:r>
            <w:r>
              <w:rPr>
                <w:w w:val="95"/>
                <w:sz w:val="18"/>
              </w:rPr>
              <w:t>corretta</w:t>
            </w:r>
            <w:r>
              <w:rPr>
                <w:spacing w:val="12"/>
                <w:w w:val="95"/>
                <w:sz w:val="18"/>
              </w:rPr>
              <w:t xml:space="preserve"> </w:t>
            </w:r>
            <w:r>
              <w:rPr>
                <w:w w:val="95"/>
                <w:sz w:val="18"/>
              </w:rPr>
              <w:t>rielaborazione</w:t>
            </w:r>
            <w:r>
              <w:rPr>
                <w:spacing w:val="3"/>
                <w:w w:val="95"/>
                <w:sz w:val="18"/>
              </w:rPr>
              <w:t xml:space="preserve"> </w:t>
            </w:r>
            <w:r>
              <w:rPr>
                <w:w w:val="95"/>
                <w:sz w:val="18"/>
              </w:rPr>
              <w:t>dei</w:t>
            </w:r>
            <w:r>
              <w:rPr>
                <w:spacing w:val="5"/>
                <w:w w:val="95"/>
                <w:sz w:val="18"/>
              </w:rPr>
              <w:t xml:space="preserve"> </w:t>
            </w:r>
            <w:r>
              <w:rPr>
                <w:w w:val="95"/>
                <w:sz w:val="18"/>
              </w:rPr>
              <w:t>contenuti</w:t>
            </w:r>
            <w:r>
              <w:rPr>
                <w:spacing w:val="5"/>
                <w:w w:val="95"/>
                <w:sz w:val="18"/>
              </w:rPr>
              <w:t xml:space="preserve"> </w:t>
            </w:r>
            <w:r>
              <w:rPr>
                <w:w w:val="95"/>
                <w:sz w:val="18"/>
              </w:rPr>
              <w:t>acquisiti</w:t>
            </w:r>
          </w:p>
        </w:tc>
        <w:tc>
          <w:tcPr>
            <w:tcW w:w="1047" w:type="dxa"/>
          </w:tcPr>
          <w:p w14:paraId="6557643A" w14:textId="77777777" w:rsidR="000849B4" w:rsidRPr="004A20DA" w:rsidRDefault="000849B4" w:rsidP="000849B4">
            <w:pPr>
              <w:pStyle w:val="TableParagraph"/>
              <w:spacing w:before="67"/>
              <w:ind w:left="134" w:right="128"/>
              <w:rPr>
                <w:sz w:val="18"/>
                <w:szCs w:val="18"/>
              </w:rPr>
            </w:pPr>
            <w:r w:rsidRPr="004A20DA">
              <w:rPr>
                <w:sz w:val="18"/>
                <w:szCs w:val="18"/>
              </w:rPr>
              <w:t>4</w:t>
            </w:r>
            <w:r w:rsidRPr="004A20DA">
              <w:rPr>
                <w:spacing w:val="-11"/>
                <w:sz w:val="18"/>
                <w:szCs w:val="18"/>
              </w:rPr>
              <w:t xml:space="preserve"> </w:t>
            </w:r>
            <w:r w:rsidRPr="004A20DA">
              <w:rPr>
                <w:sz w:val="18"/>
                <w:szCs w:val="18"/>
              </w:rPr>
              <w:t>-</w:t>
            </w:r>
            <w:r w:rsidRPr="004A20DA">
              <w:rPr>
                <w:spacing w:val="-11"/>
                <w:sz w:val="18"/>
                <w:szCs w:val="18"/>
              </w:rPr>
              <w:t xml:space="preserve"> </w:t>
            </w:r>
            <w:r w:rsidRPr="004A20DA">
              <w:rPr>
                <w:sz w:val="18"/>
                <w:szCs w:val="18"/>
              </w:rPr>
              <w:t>4.50</w:t>
            </w:r>
          </w:p>
        </w:tc>
        <w:tc>
          <w:tcPr>
            <w:tcW w:w="1006" w:type="dxa"/>
            <w:vMerge/>
            <w:tcBorders>
              <w:top w:val="nil"/>
            </w:tcBorders>
          </w:tcPr>
          <w:p w14:paraId="64ACFB88" w14:textId="77777777" w:rsidR="000849B4" w:rsidRDefault="000849B4" w:rsidP="000849B4">
            <w:pPr>
              <w:rPr>
                <w:sz w:val="2"/>
                <w:szCs w:val="2"/>
              </w:rPr>
            </w:pPr>
          </w:p>
        </w:tc>
      </w:tr>
      <w:tr w:rsidR="000849B4" w14:paraId="30AE5050" w14:textId="77777777" w:rsidTr="000849B4">
        <w:trPr>
          <w:trHeight w:val="321"/>
        </w:trPr>
        <w:tc>
          <w:tcPr>
            <w:tcW w:w="1918" w:type="dxa"/>
            <w:vMerge/>
            <w:tcBorders>
              <w:top w:val="nil"/>
            </w:tcBorders>
          </w:tcPr>
          <w:p w14:paraId="6C0A990C" w14:textId="77777777" w:rsidR="000849B4" w:rsidRDefault="000849B4" w:rsidP="000849B4">
            <w:pPr>
              <w:rPr>
                <w:sz w:val="2"/>
                <w:szCs w:val="2"/>
              </w:rPr>
            </w:pPr>
          </w:p>
        </w:tc>
        <w:tc>
          <w:tcPr>
            <w:tcW w:w="694" w:type="dxa"/>
          </w:tcPr>
          <w:p w14:paraId="6D9E4B9B" w14:textId="77777777" w:rsidR="000849B4" w:rsidRDefault="000849B4" w:rsidP="000849B4">
            <w:pPr>
              <w:pStyle w:val="TableParagraph"/>
              <w:spacing w:before="61"/>
              <w:ind w:left="83" w:right="68"/>
              <w:rPr>
                <w:sz w:val="16"/>
              </w:rPr>
            </w:pPr>
            <w:r>
              <w:rPr>
                <w:sz w:val="16"/>
              </w:rPr>
              <w:t>IV</w:t>
            </w:r>
          </w:p>
        </w:tc>
        <w:tc>
          <w:tcPr>
            <w:tcW w:w="9861" w:type="dxa"/>
          </w:tcPr>
          <w:p w14:paraId="6CC76906" w14:textId="77777777" w:rsidR="000849B4" w:rsidRDefault="000849B4" w:rsidP="000849B4">
            <w:pPr>
              <w:pStyle w:val="TableParagraph"/>
              <w:spacing w:before="47"/>
              <w:jc w:val="left"/>
              <w:rPr>
                <w:sz w:val="18"/>
              </w:rPr>
            </w:pPr>
            <w:r>
              <w:rPr>
                <w:w w:val="95"/>
                <w:sz w:val="18"/>
              </w:rPr>
              <w:t>È</w:t>
            </w:r>
            <w:r>
              <w:rPr>
                <w:spacing w:val="3"/>
                <w:w w:val="95"/>
                <w:sz w:val="18"/>
              </w:rPr>
              <w:t xml:space="preserve"> </w:t>
            </w:r>
            <w:r>
              <w:rPr>
                <w:w w:val="95"/>
                <w:sz w:val="18"/>
              </w:rPr>
              <w:t>in</w:t>
            </w:r>
            <w:r>
              <w:rPr>
                <w:spacing w:val="4"/>
                <w:w w:val="95"/>
                <w:sz w:val="18"/>
              </w:rPr>
              <w:t xml:space="preserve"> </w:t>
            </w:r>
            <w:r>
              <w:rPr>
                <w:w w:val="95"/>
                <w:sz w:val="18"/>
              </w:rPr>
              <w:t>grado</w:t>
            </w:r>
            <w:r>
              <w:rPr>
                <w:spacing w:val="1"/>
                <w:w w:val="95"/>
                <w:sz w:val="18"/>
              </w:rPr>
              <w:t xml:space="preserve"> </w:t>
            </w:r>
            <w:r>
              <w:rPr>
                <w:w w:val="95"/>
                <w:sz w:val="18"/>
              </w:rPr>
              <w:t>di</w:t>
            </w:r>
            <w:r>
              <w:rPr>
                <w:spacing w:val="5"/>
                <w:w w:val="95"/>
                <w:sz w:val="18"/>
              </w:rPr>
              <w:t xml:space="preserve"> </w:t>
            </w:r>
            <w:r>
              <w:rPr>
                <w:w w:val="95"/>
                <w:sz w:val="18"/>
              </w:rPr>
              <w:t>formulare</w:t>
            </w:r>
            <w:r>
              <w:rPr>
                <w:spacing w:val="2"/>
                <w:w w:val="95"/>
                <w:sz w:val="18"/>
              </w:rPr>
              <w:t xml:space="preserve"> </w:t>
            </w:r>
            <w:r>
              <w:rPr>
                <w:w w:val="95"/>
                <w:sz w:val="18"/>
              </w:rPr>
              <w:t>articolate</w:t>
            </w:r>
            <w:r>
              <w:rPr>
                <w:spacing w:val="4"/>
                <w:w w:val="95"/>
                <w:sz w:val="18"/>
              </w:rPr>
              <w:t xml:space="preserve"> </w:t>
            </w:r>
            <w:r>
              <w:rPr>
                <w:w w:val="95"/>
                <w:sz w:val="18"/>
              </w:rPr>
              <w:t>argomentazioni</w:t>
            </w:r>
            <w:r>
              <w:rPr>
                <w:spacing w:val="5"/>
                <w:w w:val="95"/>
                <w:sz w:val="18"/>
              </w:rPr>
              <w:t xml:space="preserve"> </w:t>
            </w:r>
            <w:r>
              <w:rPr>
                <w:w w:val="95"/>
                <w:sz w:val="18"/>
              </w:rPr>
              <w:t>critiche</w:t>
            </w:r>
            <w:r>
              <w:rPr>
                <w:spacing w:val="4"/>
                <w:w w:val="95"/>
                <w:sz w:val="18"/>
              </w:rPr>
              <w:t xml:space="preserve"> </w:t>
            </w:r>
            <w:r>
              <w:rPr>
                <w:w w:val="95"/>
                <w:sz w:val="18"/>
              </w:rPr>
              <w:t>e</w:t>
            </w:r>
            <w:r>
              <w:rPr>
                <w:spacing w:val="3"/>
                <w:w w:val="95"/>
                <w:sz w:val="18"/>
              </w:rPr>
              <w:t xml:space="preserve"> </w:t>
            </w:r>
            <w:r>
              <w:rPr>
                <w:w w:val="95"/>
                <w:sz w:val="18"/>
              </w:rPr>
              <w:t>personali,</w:t>
            </w:r>
            <w:r>
              <w:rPr>
                <w:spacing w:val="6"/>
                <w:w w:val="95"/>
                <w:sz w:val="18"/>
              </w:rPr>
              <w:t xml:space="preserve"> </w:t>
            </w:r>
            <w:r>
              <w:rPr>
                <w:w w:val="95"/>
                <w:sz w:val="18"/>
              </w:rPr>
              <w:t>rielaborando</w:t>
            </w:r>
            <w:r>
              <w:rPr>
                <w:spacing w:val="4"/>
                <w:w w:val="95"/>
                <w:sz w:val="18"/>
              </w:rPr>
              <w:t xml:space="preserve"> </w:t>
            </w:r>
            <w:r>
              <w:rPr>
                <w:w w:val="95"/>
                <w:sz w:val="18"/>
              </w:rPr>
              <w:t>efficacemente</w:t>
            </w:r>
            <w:r>
              <w:rPr>
                <w:spacing w:val="5"/>
                <w:w w:val="95"/>
                <w:sz w:val="18"/>
              </w:rPr>
              <w:t xml:space="preserve"> </w:t>
            </w:r>
            <w:r>
              <w:rPr>
                <w:w w:val="95"/>
                <w:sz w:val="18"/>
              </w:rPr>
              <w:t>i</w:t>
            </w:r>
            <w:r>
              <w:rPr>
                <w:spacing w:val="4"/>
                <w:w w:val="95"/>
                <w:sz w:val="18"/>
              </w:rPr>
              <w:t xml:space="preserve"> </w:t>
            </w:r>
            <w:r>
              <w:rPr>
                <w:w w:val="95"/>
                <w:sz w:val="18"/>
              </w:rPr>
              <w:t>contenuti</w:t>
            </w:r>
            <w:r>
              <w:rPr>
                <w:spacing w:val="5"/>
                <w:w w:val="95"/>
                <w:sz w:val="18"/>
              </w:rPr>
              <w:t xml:space="preserve"> </w:t>
            </w:r>
            <w:r>
              <w:rPr>
                <w:w w:val="95"/>
                <w:sz w:val="18"/>
              </w:rPr>
              <w:t>acquisiti</w:t>
            </w:r>
          </w:p>
        </w:tc>
        <w:tc>
          <w:tcPr>
            <w:tcW w:w="1047" w:type="dxa"/>
          </w:tcPr>
          <w:p w14:paraId="391504CA" w14:textId="77777777" w:rsidR="000849B4" w:rsidRPr="004A20DA" w:rsidRDefault="000849B4" w:rsidP="000849B4">
            <w:pPr>
              <w:pStyle w:val="TableParagraph"/>
              <w:spacing w:before="47"/>
              <w:ind w:left="134" w:right="128"/>
              <w:rPr>
                <w:sz w:val="18"/>
                <w:szCs w:val="18"/>
              </w:rPr>
            </w:pPr>
            <w:r w:rsidRPr="004A20DA">
              <w:rPr>
                <w:sz w:val="18"/>
                <w:szCs w:val="18"/>
              </w:rPr>
              <w:t>5</w:t>
            </w:r>
            <w:r w:rsidRPr="004A20DA">
              <w:rPr>
                <w:spacing w:val="-11"/>
                <w:sz w:val="18"/>
                <w:szCs w:val="18"/>
              </w:rPr>
              <w:t xml:space="preserve"> </w:t>
            </w:r>
            <w:r w:rsidRPr="004A20DA">
              <w:rPr>
                <w:sz w:val="18"/>
                <w:szCs w:val="18"/>
              </w:rPr>
              <w:t>-</w:t>
            </w:r>
            <w:r w:rsidRPr="004A20DA">
              <w:rPr>
                <w:spacing w:val="-11"/>
                <w:sz w:val="18"/>
                <w:szCs w:val="18"/>
              </w:rPr>
              <w:t xml:space="preserve"> </w:t>
            </w:r>
            <w:r w:rsidRPr="004A20DA">
              <w:rPr>
                <w:sz w:val="18"/>
                <w:szCs w:val="18"/>
              </w:rPr>
              <w:t>5.50</w:t>
            </w:r>
          </w:p>
        </w:tc>
        <w:tc>
          <w:tcPr>
            <w:tcW w:w="1006" w:type="dxa"/>
            <w:vMerge/>
            <w:tcBorders>
              <w:top w:val="nil"/>
            </w:tcBorders>
          </w:tcPr>
          <w:p w14:paraId="76658BBA" w14:textId="77777777" w:rsidR="000849B4" w:rsidRDefault="000849B4" w:rsidP="000849B4">
            <w:pPr>
              <w:rPr>
                <w:sz w:val="2"/>
                <w:szCs w:val="2"/>
              </w:rPr>
            </w:pPr>
          </w:p>
        </w:tc>
      </w:tr>
      <w:tr w:rsidR="000849B4" w14:paraId="64E0D195" w14:textId="77777777" w:rsidTr="000849B4">
        <w:trPr>
          <w:trHeight w:val="318"/>
        </w:trPr>
        <w:tc>
          <w:tcPr>
            <w:tcW w:w="1918" w:type="dxa"/>
            <w:vMerge/>
            <w:tcBorders>
              <w:top w:val="nil"/>
            </w:tcBorders>
          </w:tcPr>
          <w:p w14:paraId="2A4BDCB7" w14:textId="77777777" w:rsidR="000849B4" w:rsidRDefault="000849B4" w:rsidP="000849B4">
            <w:pPr>
              <w:rPr>
                <w:sz w:val="2"/>
                <w:szCs w:val="2"/>
              </w:rPr>
            </w:pPr>
          </w:p>
        </w:tc>
        <w:tc>
          <w:tcPr>
            <w:tcW w:w="694" w:type="dxa"/>
          </w:tcPr>
          <w:p w14:paraId="3B5F0F2E" w14:textId="77777777" w:rsidR="000849B4" w:rsidRDefault="000849B4" w:rsidP="000849B4">
            <w:pPr>
              <w:pStyle w:val="TableParagraph"/>
              <w:spacing w:before="59"/>
              <w:ind w:left="14"/>
              <w:rPr>
                <w:sz w:val="16"/>
              </w:rPr>
            </w:pPr>
            <w:r>
              <w:rPr>
                <w:w w:val="94"/>
                <w:sz w:val="16"/>
              </w:rPr>
              <w:t>V</w:t>
            </w:r>
          </w:p>
        </w:tc>
        <w:tc>
          <w:tcPr>
            <w:tcW w:w="9861" w:type="dxa"/>
          </w:tcPr>
          <w:p w14:paraId="48D6221D" w14:textId="77777777" w:rsidR="000849B4" w:rsidRDefault="000849B4" w:rsidP="000849B4">
            <w:pPr>
              <w:pStyle w:val="TableParagraph"/>
              <w:jc w:val="left"/>
              <w:rPr>
                <w:sz w:val="18"/>
              </w:rPr>
            </w:pPr>
            <w:r>
              <w:rPr>
                <w:w w:val="95"/>
                <w:sz w:val="18"/>
              </w:rPr>
              <w:t>È</w:t>
            </w:r>
            <w:r>
              <w:rPr>
                <w:spacing w:val="2"/>
                <w:w w:val="95"/>
                <w:sz w:val="18"/>
              </w:rPr>
              <w:t xml:space="preserve"> </w:t>
            </w:r>
            <w:r>
              <w:rPr>
                <w:w w:val="95"/>
                <w:sz w:val="18"/>
              </w:rPr>
              <w:t>in</w:t>
            </w:r>
            <w:r>
              <w:rPr>
                <w:spacing w:val="3"/>
                <w:w w:val="95"/>
                <w:sz w:val="18"/>
              </w:rPr>
              <w:t xml:space="preserve"> </w:t>
            </w:r>
            <w:r>
              <w:rPr>
                <w:w w:val="95"/>
                <w:sz w:val="18"/>
              </w:rPr>
              <w:t>grado</w:t>
            </w:r>
            <w:r>
              <w:rPr>
                <w:spacing w:val="2"/>
                <w:w w:val="95"/>
                <w:sz w:val="18"/>
              </w:rPr>
              <w:t xml:space="preserve"> </w:t>
            </w:r>
            <w:r>
              <w:rPr>
                <w:w w:val="95"/>
                <w:sz w:val="18"/>
              </w:rPr>
              <w:t>di</w:t>
            </w:r>
            <w:r>
              <w:rPr>
                <w:spacing w:val="4"/>
                <w:w w:val="95"/>
                <w:sz w:val="18"/>
              </w:rPr>
              <w:t xml:space="preserve"> </w:t>
            </w:r>
            <w:r>
              <w:rPr>
                <w:w w:val="95"/>
                <w:sz w:val="18"/>
              </w:rPr>
              <w:t>formulare</w:t>
            </w:r>
            <w:r>
              <w:rPr>
                <w:spacing w:val="1"/>
                <w:w w:val="95"/>
                <w:sz w:val="18"/>
              </w:rPr>
              <w:t xml:space="preserve"> </w:t>
            </w:r>
            <w:r>
              <w:rPr>
                <w:w w:val="95"/>
                <w:sz w:val="18"/>
              </w:rPr>
              <w:t>ampie</w:t>
            </w:r>
            <w:r>
              <w:rPr>
                <w:spacing w:val="3"/>
                <w:w w:val="95"/>
                <w:sz w:val="18"/>
              </w:rPr>
              <w:t xml:space="preserve"> </w:t>
            </w:r>
            <w:r>
              <w:rPr>
                <w:w w:val="95"/>
                <w:sz w:val="18"/>
              </w:rPr>
              <w:t>e</w:t>
            </w:r>
            <w:r>
              <w:rPr>
                <w:spacing w:val="3"/>
                <w:w w:val="95"/>
                <w:sz w:val="18"/>
              </w:rPr>
              <w:t xml:space="preserve"> </w:t>
            </w:r>
            <w:r>
              <w:rPr>
                <w:w w:val="95"/>
                <w:sz w:val="18"/>
              </w:rPr>
              <w:t>articolate</w:t>
            </w:r>
            <w:r>
              <w:rPr>
                <w:spacing w:val="4"/>
                <w:w w:val="95"/>
                <w:sz w:val="18"/>
              </w:rPr>
              <w:t xml:space="preserve"> </w:t>
            </w:r>
            <w:r>
              <w:rPr>
                <w:w w:val="95"/>
                <w:sz w:val="18"/>
              </w:rPr>
              <w:t>argomentazioni</w:t>
            </w:r>
            <w:r>
              <w:rPr>
                <w:spacing w:val="4"/>
                <w:w w:val="95"/>
                <w:sz w:val="18"/>
              </w:rPr>
              <w:t xml:space="preserve"> </w:t>
            </w:r>
            <w:r>
              <w:rPr>
                <w:w w:val="95"/>
                <w:sz w:val="18"/>
              </w:rPr>
              <w:t>critiche</w:t>
            </w:r>
            <w:r>
              <w:rPr>
                <w:spacing w:val="3"/>
                <w:w w:val="95"/>
                <w:sz w:val="18"/>
              </w:rPr>
              <w:t xml:space="preserve"> </w:t>
            </w:r>
            <w:r>
              <w:rPr>
                <w:w w:val="95"/>
                <w:sz w:val="18"/>
              </w:rPr>
              <w:t>e</w:t>
            </w:r>
            <w:r>
              <w:rPr>
                <w:spacing w:val="3"/>
                <w:w w:val="95"/>
                <w:sz w:val="18"/>
              </w:rPr>
              <w:t xml:space="preserve"> </w:t>
            </w:r>
            <w:r>
              <w:rPr>
                <w:w w:val="95"/>
                <w:sz w:val="18"/>
              </w:rPr>
              <w:t>personali,</w:t>
            </w:r>
            <w:r>
              <w:rPr>
                <w:spacing w:val="3"/>
                <w:w w:val="95"/>
                <w:sz w:val="18"/>
              </w:rPr>
              <w:t xml:space="preserve"> </w:t>
            </w:r>
            <w:r>
              <w:rPr>
                <w:w w:val="95"/>
                <w:sz w:val="18"/>
              </w:rPr>
              <w:t>rielaborando</w:t>
            </w:r>
            <w:r>
              <w:rPr>
                <w:spacing w:val="3"/>
                <w:w w:val="95"/>
                <w:sz w:val="18"/>
              </w:rPr>
              <w:t xml:space="preserve"> </w:t>
            </w:r>
            <w:r>
              <w:rPr>
                <w:w w:val="95"/>
                <w:sz w:val="18"/>
              </w:rPr>
              <w:t>con</w:t>
            </w:r>
            <w:r>
              <w:rPr>
                <w:spacing w:val="3"/>
                <w:w w:val="95"/>
                <w:sz w:val="18"/>
              </w:rPr>
              <w:t xml:space="preserve"> </w:t>
            </w:r>
            <w:r>
              <w:rPr>
                <w:w w:val="95"/>
                <w:sz w:val="18"/>
              </w:rPr>
              <w:t>originalità</w:t>
            </w:r>
            <w:r>
              <w:rPr>
                <w:spacing w:val="5"/>
                <w:w w:val="95"/>
                <w:sz w:val="18"/>
              </w:rPr>
              <w:t xml:space="preserve"> </w:t>
            </w:r>
            <w:r>
              <w:rPr>
                <w:w w:val="95"/>
                <w:sz w:val="18"/>
              </w:rPr>
              <w:t>i</w:t>
            </w:r>
            <w:r>
              <w:rPr>
                <w:spacing w:val="4"/>
                <w:w w:val="95"/>
                <w:sz w:val="18"/>
              </w:rPr>
              <w:t xml:space="preserve"> </w:t>
            </w:r>
            <w:r>
              <w:rPr>
                <w:w w:val="95"/>
                <w:sz w:val="18"/>
              </w:rPr>
              <w:t>contenuti</w:t>
            </w:r>
            <w:r>
              <w:rPr>
                <w:spacing w:val="4"/>
                <w:w w:val="95"/>
                <w:sz w:val="18"/>
              </w:rPr>
              <w:t xml:space="preserve"> </w:t>
            </w:r>
            <w:r>
              <w:rPr>
                <w:w w:val="95"/>
                <w:sz w:val="18"/>
              </w:rPr>
              <w:t>acquisiti</w:t>
            </w:r>
          </w:p>
        </w:tc>
        <w:tc>
          <w:tcPr>
            <w:tcW w:w="1047" w:type="dxa"/>
          </w:tcPr>
          <w:p w14:paraId="59E79A89" w14:textId="77777777" w:rsidR="000849B4" w:rsidRPr="004A20DA" w:rsidRDefault="000849B4" w:rsidP="000849B4">
            <w:pPr>
              <w:pStyle w:val="TableParagraph"/>
              <w:ind w:left="10"/>
              <w:rPr>
                <w:sz w:val="18"/>
                <w:szCs w:val="18"/>
              </w:rPr>
            </w:pPr>
            <w:r w:rsidRPr="004A20DA">
              <w:rPr>
                <w:w w:val="93"/>
                <w:sz w:val="18"/>
                <w:szCs w:val="18"/>
              </w:rPr>
              <w:t>6</w:t>
            </w:r>
          </w:p>
        </w:tc>
        <w:tc>
          <w:tcPr>
            <w:tcW w:w="1006" w:type="dxa"/>
            <w:vMerge/>
            <w:tcBorders>
              <w:top w:val="nil"/>
            </w:tcBorders>
          </w:tcPr>
          <w:p w14:paraId="2520581B" w14:textId="77777777" w:rsidR="000849B4" w:rsidRDefault="000849B4" w:rsidP="000849B4">
            <w:pPr>
              <w:rPr>
                <w:sz w:val="2"/>
                <w:szCs w:val="2"/>
              </w:rPr>
            </w:pPr>
          </w:p>
        </w:tc>
      </w:tr>
      <w:tr w:rsidR="000849B4" w14:paraId="4110B497" w14:textId="77777777" w:rsidTr="000849B4">
        <w:trPr>
          <w:trHeight w:val="318"/>
        </w:trPr>
        <w:tc>
          <w:tcPr>
            <w:tcW w:w="1918" w:type="dxa"/>
            <w:vMerge w:val="restart"/>
          </w:tcPr>
          <w:p w14:paraId="1FD52FCD" w14:textId="77777777" w:rsidR="000849B4" w:rsidRDefault="000849B4" w:rsidP="000849B4">
            <w:pPr>
              <w:pStyle w:val="TableParagraph"/>
              <w:spacing w:before="16" w:line="268" w:lineRule="auto"/>
              <w:ind w:left="110" w:right="84"/>
              <w:jc w:val="left"/>
              <w:rPr>
                <w:sz w:val="18"/>
              </w:rPr>
            </w:pPr>
            <w:r>
              <w:rPr>
                <w:w w:val="95"/>
                <w:sz w:val="18"/>
              </w:rPr>
              <w:t>Ricchezza</w:t>
            </w:r>
            <w:r>
              <w:rPr>
                <w:spacing w:val="6"/>
                <w:w w:val="95"/>
                <w:sz w:val="18"/>
              </w:rPr>
              <w:t xml:space="preserve"> </w:t>
            </w:r>
            <w:r>
              <w:rPr>
                <w:w w:val="95"/>
                <w:sz w:val="18"/>
              </w:rPr>
              <w:t>e</w:t>
            </w:r>
            <w:r>
              <w:rPr>
                <w:spacing w:val="4"/>
                <w:w w:val="95"/>
                <w:sz w:val="18"/>
              </w:rPr>
              <w:t xml:space="preserve"> </w:t>
            </w:r>
            <w:r>
              <w:rPr>
                <w:w w:val="95"/>
                <w:sz w:val="18"/>
              </w:rPr>
              <w:t>padronanza</w:t>
            </w:r>
            <w:r>
              <w:rPr>
                <w:spacing w:val="-40"/>
                <w:w w:val="95"/>
                <w:sz w:val="18"/>
              </w:rPr>
              <w:t xml:space="preserve"> </w:t>
            </w:r>
            <w:r>
              <w:rPr>
                <w:w w:val="95"/>
                <w:sz w:val="18"/>
              </w:rPr>
              <w:t>lessicale e semantica,</w:t>
            </w:r>
            <w:r>
              <w:rPr>
                <w:spacing w:val="1"/>
                <w:w w:val="95"/>
                <w:sz w:val="18"/>
              </w:rPr>
              <w:t xml:space="preserve"> </w:t>
            </w:r>
            <w:r>
              <w:rPr>
                <w:sz w:val="18"/>
              </w:rPr>
              <w:t>con specifico</w:t>
            </w:r>
            <w:r>
              <w:rPr>
                <w:spacing w:val="1"/>
                <w:sz w:val="18"/>
              </w:rPr>
              <w:t xml:space="preserve"> </w:t>
            </w:r>
            <w:r>
              <w:rPr>
                <w:w w:val="95"/>
                <w:sz w:val="18"/>
              </w:rPr>
              <w:t>riferimento</w:t>
            </w:r>
            <w:r>
              <w:rPr>
                <w:spacing w:val="-8"/>
                <w:w w:val="95"/>
                <w:sz w:val="18"/>
              </w:rPr>
              <w:t xml:space="preserve"> </w:t>
            </w:r>
            <w:r>
              <w:rPr>
                <w:w w:val="95"/>
                <w:sz w:val="18"/>
              </w:rPr>
              <w:t>al</w:t>
            </w:r>
            <w:r>
              <w:rPr>
                <w:spacing w:val="-8"/>
                <w:w w:val="95"/>
                <w:sz w:val="18"/>
              </w:rPr>
              <w:t xml:space="preserve"> </w:t>
            </w:r>
            <w:r>
              <w:rPr>
                <w:w w:val="95"/>
                <w:sz w:val="18"/>
              </w:rPr>
              <w:t>linguaggio</w:t>
            </w:r>
            <w:r>
              <w:rPr>
                <w:spacing w:val="-40"/>
                <w:w w:val="95"/>
                <w:sz w:val="18"/>
              </w:rPr>
              <w:t xml:space="preserve"> </w:t>
            </w:r>
            <w:r>
              <w:rPr>
                <w:sz w:val="18"/>
              </w:rPr>
              <w:t>tecnico e/o di settore,</w:t>
            </w:r>
            <w:r>
              <w:rPr>
                <w:spacing w:val="1"/>
                <w:sz w:val="18"/>
              </w:rPr>
              <w:t xml:space="preserve"> </w:t>
            </w:r>
            <w:r>
              <w:rPr>
                <w:w w:val="95"/>
                <w:sz w:val="18"/>
              </w:rPr>
              <w:lastRenderedPageBreak/>
              <w:t>anche</w:t>
            </w:r>
            <w:r>
              <w:rPr>
                <w:spacing w:val="-1"/>
                <w:w w:val="95"/>
                <w:sz w:val="18"/>
              </w:rPr>
              <w:t xml:space="preserve"> </w:t>
            </w:r>
            <w:r>
              <w:rPr>
                <w:w w:val="95"/>
                <w:sz w:val="18"/>
              </w:rPr>
              <w:t>in</w:t>
            </w:r>
            <w:r>
              <w:rPr>
                <w:spacing w:val="-1"/>
                <w:w w:val="95"/>
                <w:sz w:val="18"/>
              </w:rPr>
              <w:t xml:space="preserve"> </w:t>
            </w:r>
            <w:r>
              <w:rPr>
                <w:w w:val="95"/>
                <w:sz w:val="18"/>
              </w:rPr>
              <w:t>lingua</w:t>
            </w:r>
            <w:r>
              <w:rPr>
                <w:spacing w:val="2"/>
                <w:w w:val="95"/>
                <w:sz w:val="18"/>
              </w:rPr>
              <w:t xml:space="preserve"> </w:t>
            </w:r>
            <w:r>
              <w:rPr>
                <w:w w:val="95"/>
                <w:sz w:val="18"/>
              </w:rPr>
              <w:t>straniera</w:t>
            </w:r>
          </w:p>
        </w:tc>
        <w:tc>
          <w:tcPr>
            <w:tcW w:w="694" w:type="dxa"/>
          </w:tcPr>
          <w:p w14:paraId="509789D0" w14:textId="77777777" w:rsidR="000849B4" w:rsidRDefault="000849B4" w:rsidP="000849B4">
            <w:pPr>
              <w:pStyle w:val="TableParagraph"/>
              <w:spacing w:before="59"/>
              <w:ind w:left="10"/>
              <w:rPr>
                <w:sz w:val="16"/>
              </w:rPr>
            </w:pPr>
            <w:r>
              <w:rPr>
                <w:w w:val="106"/>
                <w:sz w:val="16"/>
              </w:rPr>
              <w:lastRenderedPageBreak/>
              <w:t>I</w:t>
            </w:r>
          </w:p>
        </w:tc>
        <w:tc>
          <w:tcPr>
            <w:tcW w:w="9861" w:type="dxa"/>
          </w:tcPr>
          <w:p w14:paraId="608ECF32" w14:textId="77777777" w:rsidR="000849B4" w:rsidRDefault="000849B4" w:rsidP="000849B4">
            <w:pPr>
              <w:pStyle w:val="TableParagraph"/>
              <w:jc w:val="left"/>
              <w:rPr>
                <w:sz w:val="18"/>
              </w:rPr>
            </w:pPr>
            <w:r>
              <w:rPr>
                <w:w w:val="95"/>
                <w:sz w:val="18"/>
              </w:rPr>
              <w:t>Si</w:t>
            </w:r>
            <w:r>
              <w:rPr>
                <w:spacing w:val="7"/>
                <w:w w:val="95"/>
                <w:sz w:val="18"/>
              </w:rPr>
              <w:t xml:space="preserve"> </w:t>
            </w:r>
            <w:r>
              <w:rPr>
                <w:w w:val="95"/>
                <w:sz w:val="18"/>
              </w:rPr>
              <w:t>esprime</w:t>
            </w:r>
            <w:r>
              <w:rPr>
                <w:spacing w:val="7"/>
                <w:w w:val="95"/>
                <w:sz w:val="18"/>
              </w:rPr>
              <w:t xml:space="preserve"> </w:t>
            </w:r>
            <w:r>
              <w:rPr>
                <w:w w:val="95"/>
                <w:sz w:val="18"/>
              </w:rPr>
              <w:t>in</w:t>
            </w:r>
            <w:r>
              <w:rPr>
                <w:spacing w:val="7"/>
                <w:w w:val="95"/>
                <w:sz w:val="18"/>
              </w:rPr>
              <w:t xml:space="preserve"> </w:t>
            </w:r>
            <w:r>
              <w:rPr>
                <w:w w:val="95"/>
                <w:sz w:val="18"/>
              </w:rPr>
              <w:t>modo</w:t>
            </w:r>
            <w:r>
              <w:rPr>
                <w:spacing w:val="6"/>
                <w:w w:val="95"/>
                <w:sz w:val="18"/>
              </w:rPr>
              <w:t xml:space="preserve"> </w:t>
            </w:r>
            <w:r>
              <w:rPr>
                <w:w w:val="95"/>
                <w:sz w:val="18"/>
              </w:rPr>
              <w:t>scorretto</w:t>
            </w:r>
            <w:r>
              <w:rPr>
                <w:spacing w:val="8"/>
                <w:w w:val="95"/>
                <w:sz w:val="18"/>
              </w:rPr>
              <w:t xml:space="preserve"> </w:t>
            </w:r>
            <w:r>
              <w:rPr>
                <w:w w:val="95"/>
                <w:sz w:val="18"/>
              </w:rPr>
              <w:t>o</w:t>
            </w:r>
            <w:r>
              <w:rPr>
                <w:spacing w:val="7"/>
                <w:w w:val="95"/>
                <w:sz w:val="18"/>
              </w:rPr>
              <w:t xml:space="preserve"> </w:t>
            </w:r>
            <w:r>
              <w:rPr>
                <w:w w:val="95"/>
                <w:sz w:val="18"/>
              </w:rPr>
              <w:t>stentato,</w:t>
            </w:r>
            <w:r>
              <w:rPr>
                <w:spacing w:val="7"/>
                <w:w w:val="95"/>
                <w:sz w:val="18"/>
              </w:rPr>
              <w:t xml:space="preserve"> </w:t>
            </w:r>
            <w:r>
              <w:rPr>
                <w:w w:val="95"/>
                <w:sz w:val="18"/>
              </w:rPr>
              <w:t>utilizzando</w:t>
            </w:r>
            <w:r>
              <w:rPr>
                <w:spacing w:val="6"/>
                <w:w w:val="95"/>
                <w:sz w:val="18"/>
              </w:rPr>
              <w:t xml:space="preserve"> </w:t>
            </w:r>
            <w:r>
              <w:rPr>
                <w:w w:val="95"/>
                <w:sz w:val="18"/>
              </w:rPr>
              <w:t>un</w:t>
            </w:r>
            <w:r>
              <w:rPr>
                <w:spacing w:val="10"/>
                <w:w w:val="95"/>
                <w:sz w:val="18"/>
              </w:rPr>
              <w:t xml:space="preserve"> </w:t>
            </w:r>
            <w:r>
              <w:rPr>
                <w:w w:val="95"/>
                <w:sz w:val="18"/>
              </w:rPr>
              <w:t>lessico</w:t>
            </w:r>
            <w:r>
              <w:rPr>
                <w:spacing w:val="7"/>
                <w:w w:val="95"/>
                <w:sz w:val="18"/>
              </w:rPr>
              <w:t xml:space="preserve"> </w:t>
            </w:r>
            <w:r>
              <w:rPr>
                <w:w w:val="95"/>
                <w:sz w:val="18"/>
              </w:rPr>
              <w:t>inadeguato</w:t>
            </w:r>
          </w:p>
        </w:tc>
        <w:tc>
          <w:tcPr>
            <w:tcW w:w="1047" w:type="dxa"/>
          </w:tcPr>
          <w:p w14:paraId="61AF9AD0" w14:textId="77777777" w:rsidR="000849B4" w:rsidRPr="004A20DA" w:rsidRDefault="000849B4" w:rsidP="000849B4">
            <w:pPr>
              <w:pStyle w:val="TableParagraph"/>
              <w:ind w:left="134" w:right="128"/>
              <w:rPr>
                <w:sz w:val="18"/>
                <w:szCs w:val="18"/>
              </w:rPr>
            </w:pPr>
            <w:r w:rsidRPr="004A20DA">
              <w:rPr>
                <w:sz w:val="18"/>
                <w:szCs w:val="18"/>
              </w:rPr>
              <w:t>0.50</w:t>
            </w:r>
          </w:p>
        </w:tc>
        <w:tc>
          <w:tcPr>
            <w:tcW w:w="1006" w:type="dxa"/>
            <w:vMerge w:val="restart"/>
          </w:tcPr>
          <w:p w14:paraId="28D2FBC0" w14:textId="77777777" w:rsidR="000849B4" w:rsidRDefault="000849B4" w:rsidP="000849B4">
            <w:pPr>
              <w:pStyle w:val="TableParagraph"/>
              <w:spacing w:before="0"/>
              <w:ind w:left="0"/>
              <w:jc w:val="left"/>
              <w:rPr>
                <w:sz w:val="18"/>
              </w:rPr>
            </w:pPr>
          </w:p>
        </w:tc>
      </w:tr>
      <w:tr w:rsidR="000849B4" w14:paraId="6FEAD948" w14:textId="77777777" w:rsidTr="000849B4">
        <w:trPr>
          <w:trHeight w:val="318"/>
        </w:trPr>
        <w:tc>
          <w:tcPr>
            <w:tcW w:w="1918" w:type="dxa"/>
            <w:vMerge/>
            <w:tcBorders>
              <w:top w:val="nil"/>
            </w:tcBorders>
          </w:tcPr>
          <w:p w14:paraId="38ECD567" w14:textId="77777777" w:rsidR="000849B4" w:rsidRDefault="000849B4" w:rsidP="000849B4">
            <w:pPr>
              <w:rPr>
                <w:sz w:val="2"/>
                <w:szCs w:val="2"/>
              </w:rPr>
            </w:pPr>
          </w:p>
        </w:tc>
        <w:tc>
          <w:tcPr>
            <w:tcW w:w="694" w:type="dxa"/>
          </w:tcPr>
          <w:p w14:paraId="70C3B45F" w14:textId="77777777" w:rsidR="000849B4" w:rsidRDefault="000849B4" w:rsidP="000849B4">
            <w:pPr>
              <w:pStyle w:val="TableParagraph"/>
              <w:spacing w:before="59"/>
              <w:ind w:left="83" w:right="67"/>
              <w:rPr>
                <w:sz w:val="16"/>
              </w:rPr>
            </w:pPr>
            <w:r>
              <w:rPr>
                <w:w w:val="105"/>
                <w:sz w:val="16"/>
              </w:rPr>
              <w:t>II</w:t>
            </w:r>
          </w:p>
        </w:tc>
        <w:tc>
          <w:tcPr>
            <w:tcW w:w="9861" w:type="dxa"/>
          </w:tcPr>
          <w:p w14:paraId="1EEB8631" w14:textId="77777777" w:rsidR="000849B4" w:rsidRDefault="000849B4" w:rsidP="000849B4">
            <w:pPr>
              <w:pStyle w:val="TableParagraph"/>
              <w:jc w:val="left"/>
              <w:rPr>
                <w:sz w:val="18"/>
              </w:rPr>
            </w:pPr>
            <w:r>
              <w:rPr>
                <w:w w:val="95"/>
                <w:sz w:val="18"/>
              </w:rPr>
              <w:t>Si</w:t>
            </w:r>
            <w:r>
              <w:rPr>
                <w:spacing w:val="7"/>
                <w:w w:val="95"/>
                <w:sz w:val="18"/>
              </w:rPr>
              <w:t xml:space="preserve"> </w:t>
            </w:r>
            <w:r>
              <w:rPr>
                <w:w w:val="95"/>
                <w:sz w:val="18"/>
              </w:rPr>
              <w:t>esprime</w:t>
            </w:r>
            <w:r>
              <w:rPr>
                <w:spacing w:val="6"/>
                <w:w w:val="95"/>
                <w:sz w:val="18"/>
              </w:rPr>
              <w:t xml:space="preserve"> </w:t>
            </w:r>
            <w:r>
              <w:rPr>
                <w:w w:val="95"/>
                <w:sz w:val="18"/>
              </w:rPr>
              <w:t>in</w:t>
            </w:r>
            <w:r>
              <w:rPr>
                <w:spacing w:val="6"/>
                <w:w w:val="95"/>
                <w:sz w:val="18"/>
              </w:rPr>
              <w:t xml:space="preserve"> </w:t>
            </w:r>
            <w:r>
              <w:rPr>
                <w:w w:val="95"/>
                <w:sz w:val="18"/>
              </w:rPr>
              <w:t>modo</w:t>
            </w:r>
            <w:r>
              <w:rPr>
                <w:spacing w:val="7"/>
                <w:w w:val="95"/>
                <w:sz w:val="18"/>
              </w:rPr>
              <w:t xml:space="preserve"> </w:t>
            </w:r>
            <w:r>
              <w:rPr>
                <w:w w:val="95"/>
                <w:sz w:val="18"/>
              </w:rPr>
              <w:t>non</w:t>
            </w:r>
            <w:r>
              <w:rPr>
                <w:spacing w:val="6"/>
                <w:w w:val="95"/>
                <w:sz w:val="18"/>
              </w:rPr>
              <w:t xml:space="preserve"> </w:t>
            </w:r>
            <w:r>
              <w:rPr>
                <w:w w:val="95"/>
                <w:sz w:val="18"/>
              </w:rPr>
              <w:t>sempre</w:t>
            </w:r>
            <w:r>
              <w:rPr>
                <w:spacing w:val="6"/>
                <w:w w:val="95"/>
                <w:sz w:val="18"/>
              </w:rPr>
              <w:t xml:space="preserve"> </w:t>
            </w:r>
            <w:r>
              <w:rPr>
                <w:w w:val="95"/>
                <w:sz w:val="18"/>
              </w:rPr>
              <w:t>corretto,</w:t>
            </w:r>
            <w:r>
              <w:rPr>
                <w:spacing w:val="6"/>
                <w:w w:val="95"/>
                <w:sz w:val="18"/>
              </w:rPr>
              <w:t xml:space="preserve"> </w:t>
            </w:r>
            <w:r>
              <w:rPr>
                <w:w w:val="95"/>
                <w:sz w:val="18"/>
              </w:rPr>
              <w:t>utilizzando</w:t>
            </w:r>
            <w:r>
              <w:rPr>
                <w:spacing w:val="7"/>
                <w:w w:val="95"/>
                <w:sz w:val="18"/>
              </w:rPr>
              <w:t xml:space="preserve"> </w:t>
            </w:r>
            <w:r>
              <w:rPr>
                <w:w w:val="95"/>
                <w:sz w:val="18"/>
              </w:rPr>
              <w:t>un</w:t>
            </w:r>
            <w:r>
              <w:rPr>
                <w:spacing w:val="6"/>
                <w:w w:val="95"/>
                <w:sz w:val="18"/>
              </w:rPr>
              <w:t xml:space="preserve"> </w:t>
            </w:r>
            <w:r>
              <w:rPr>
                <w:w w:val="95"/>
                <w:sz w:val="18"/>
              </w:rPr>
              <w:t>lessico,</w:t>
            </w:r>
            <w:r>
              <w:rPr>
                <w:spacing w:val="6"/>
                <w:w w:val="95"/>
                <w:sz w:val="18"/>
              </w:rPr>
              <w:t xml:space="preserve"> </w:t>
            </w:r>
            <w:r>
              <w:rPr>
                <w:w w:val="95"/>
                <w:sz w:val="18"/>
              </w:rPr>
              <w:t>anche</w:t>
            </w:r>
            <w:r>
              <w:rPr>
                <w:spacing w:val="6"/>
                <w:w w:val="95"/>
                <w:sz w:val="18"/>
              </w:rPr>
              <w:t xml:space="preserve"> </w:t>
            </w:r>
            <w:r>
              <w:rPr>
                <w:w w:val="95"/>
                <w:sz w:val="18"/>
              </w:rPr>
              <w:t>di</w:t>
            </w:r>
            <w:r>
              <w:rPr>
                <w:spacing w:val="8"/>
                <w:w w:val="95"/>
                <w:sz w:val="18"/>
              </w:rPr>
              <w:t xml:space="preserve"> </w:t>
            </w:r>
            <w:r>
              <w:rPr>
                <w:w w:val="95"/>
                <w:sz w:val="18"/>
              </w:rPr>
              <w:t>settore,</w:t>
            </w:r>
            <w:r>
              <w:rPr>
                <w:spacing w:val="6"/>
                <w:w w:val="95"/>
                <w:sz w:val="18"/>
              </w:rPr>
              <w:t xml:space="preserve"> </w:t>
            </w:r>
            <w:r>
              <w:rPr>
                <w:w w:val="95"/>
                <w:sz w:val="18"/>
              </w:rPr>
              <w:t>parzialmente</w:t>
            </w:r>
            <w:r>
              <w:rPr>
                <w:spacing w:val="7"/>
                <w:w w:val="95"/>
                <w:sz w:val="18"/>
              </w:rPr>
              <w:t xml:space="preserve"> </w:t>
            </w:r>
            <w:r>
              <w:rPr>
                <w:w w:val="95"/>
                <w:sz w:val="18"/>
              </w:rPr>
              <w:t>adeguato</w:t>
            </w:r>
          </w:p>
        </w:tc>
        <w:tc>
          <w:tcPr>
            <w:tcW w:w="1047" w:type="dxa"/>
          </w:tcPr>
          <w:p w14:paraId="4C87CC02" w14:textId="77777777" w:rsidR="000849B4" w:rsidRPr="004A20DA" w:rsidRDefault="000849B4" w:rsidP="000849B4">
            <w:pPr>
              <w:pStyle w:val="TableParagraph"/>
              <w:ind w:left="10"/>
              <w:rPr>
                <w:sz w:val="18"/>
                <w:szCs w:val="18"/>
              </w:rPr>
            </w:pPr>
            <w:r w:rsidRPr="004A20DA">
              <w:rPr>
                <w:w w:val="93"/>
                <w:sz w:val="18"/>
                <w:szCs w:val="18"/>
              </w:rPr>
              <w:t>1</w:t>
            </w:r>
          </w:p>
        </w:tc>
        <w:tc>
          <w:tcPr>
            <w:tcW w:w="1006" w:type="dxa"/>
            <w:vMerge/>
            <w:tcBorders>
              <w:top w:val="nil"/>
            </w:tcBorders>
          </w:tcPr>
          <w:p w14:paraId="10AA4A23" w14:textId="77777777" w:rsidR="000849B4" w:rsidRDefault="000849B4" w:rsidP="000849B4">
            <w:pPr>
              <w:rPr>
                <w:sz w:val="2"/>
                <w:szCs w:val="2"/>
              </w:rPr>
            </w:pPr>
          </w:p>
        </w:tc>
      </w:tr>
      <w:tr w:rsidR="000849B4" w14:paraId="6E634A45" w14:textId="77777777" w:rsidTr="000849B4">
        <w:trPr>
          <w:trHeight w:val="318"/>
        </w:trPr>
        <w:tc>
          <w:tcPr>
            <w:tcW w:w="1918" w:type="dxa"/>
            <w:vMerge/>
            <w:tcBorders>
              <w:top w:val="nil"/>
            </w:tcBorders>
          </w:tcPr>
          <w:p w14:paraId="1F9EA4AE" w14:textId="77777777" w:rsidR="000849B4" w:rsidRDefault="000849B4" w:rsidP="000849B4">
            <w:pPr>
              <w:rPr>
                <w:sz w:val="2"/>
                <w:szCs w:val="2"/>
              </w:rPr>
            </w:pPr>
          </w:p>
        </w:tc>
        <w:tc>
          <w:tcPr>
            <w:tcW w:w="694" w:type="dxa"/>
          </w:tcPr>
          <w:p w14:paraId="24207510" w14:textId="77777777" w:rsidR="000849B4" w:rsidRDefault="000849B4" w:rsidP="000849B4">
            <w:pPr>
              <w:pStyle w:val="TableParagraph"/>
              <w:spacing w:before="59"/>
              <w:ind w:left="83" w:right="67"/>
              <w:rPr>
                <w:sz w:val="16"/>
              </w:rPr>
            </w:pPr>
            <w:r>
              <w:rPr>
                <w:w w:val="105"/>
                <w:sz w:val="16"/>
              </w:rPr>
              <w:t>III</w:t>
            </w:r>
          </w:p>
        </w:tc>
        <w:tc>
          <w:tcPr>
            <w:tcW w:w="9861" w:type="dxa"/>
          </w:tcPr>
          <w:p w14:paraId="0C37B617" w14:textId="77777777" w:rsidR="000849B4" w:rsidRDefault="000849B4" w:rsidP="000849B4">
            <w:pPr>
              <w:pStyle w:val="TableParagraph"/>
              <w:jc w:val="left"/>
              <w:rPr>
                <w:sz w:val="18"/>
              </w:rPr>
            </w:pPr>
            <w:r>
              <w:rPr>
                <w:w w:val="95"/>
                <w:sz w:val="18"/>
              </w:rPr>
              <w:t>Si</w:t>
            </w:r>
            <w:r>
              <w:rPr>
                <w:spacing w:val="6"/>
                <w:w w:val="95"/>
                <w:sz w:val="18"/>
              </w:rPr>
              <w:t xml:space="preserve"> </w:t>
            </w:r>
            <w:r>
              <w:rPr>
                <w:w w:val="95"/>
                <w:sz w:val="18"/>
              </w:rPr>
              <w:t>esprime</w:t>
            </w:r>
            <w:r>
              <w:rPr>
                <w:spacing w:val="6"/>
                <w:w w:val="95"/>
                <w:sz w:val="18"/>
              </w:rPr>
              <w:t xml:space="preserve"> </w:t>
            </w:r>
            <w:r>
              <w:rPr>
                <w:w w:val="95"/>
                <w:sz w:val="18"/>
              </w:rPr>
              <w:t>in</w:t>
            </w:r>
            <w:r>
              <w:rPr>
                <w:spacing w:val="6"/>
                <w:w w:val="95"/>
                <w:sz w:val="18"/>
              </w:rPr>
              <w:t xml:space="preserve"> </w:t>
            </w:r>
            <w:r>
              <w:rPr>
                <w:w w:val="95"/>
                <w:sz w:val="18"/>
              </w:rPr>
              <w:t>modo</w:t>
            </w:r>
            <w:r>
              <w:rPr>
                <w:spacing w:val="5"/>
                <w:w w:val="95"/>
                <w:sz w:val="18"/>
              </w:rPr>
              <w:t xml:space="preserve"> </w:t>
            </w:r>
            <w:r>
              <w:rPr>
                <w:w w:val="95"/>
                <w:sz w:val="18"/>
              </w:rPr>
              <w:t>corretto</w:t>
            </w:r>
            <w:r>
              <w:rPr>
                <w:spacing w:val="9"/>
                <w:w w:val="95"/>
                <w:sz w:val="18"/>
              </w:rPr>
              <w:t xml:space="preserve"> </w:t>
            </w:r>
            <w:r>
              <w:rPr>
                <w:w w:val="95"/>
                <w:sz w:val="18"/>
              </w:rPr>
              <w:t>utilizzando</w:t>
            </w:r>
            <w:r>
              <w:rPr>
                <w:spacing w:val="6"/>
                <w:w w:val="95"/>
                <w:sz w:val="18"/>
              </w:rPr>
              <w:t xml:space="preserve"> </w:t>
            </w:r>
            <w:r>
              <w:rPr>
                <w:w w:val="95"/>
                <w:sz w:val="18"/>
              </w:rPr>
              <w:t>un</w:t>
            </w:r>
            <w:r>
              <w:rPr>
                <w:spacing w:val="6"/>
                <w:w w:val="95"/>
                <w:sz w:val="18"/>
              </w:rPr>
              <w:t xml:space="preserve"> </w:t>
            </w:r>
            <w:r>
              <w:rPr>
                <w:w w:val="95"/>
                <w:sz w:val="18"/>
              </w:rPr>
              <w:t>lessico</w:t>
            </w:r>
            <w:r>
              <w:rPr>
                <w:spacing w:val="5"/>
                <w:w w:val="95"/>
                <w:sz w:val="18"/>
              </w:rPr>
              <w:t xml:space="preserve"> </w:t>
            </w:r>
            <w:r>
              <w:rPr>
                <w:w w:val="95"/>
                <w:sz w:val="18"/>
              </w:rPr>
              <w:t>adeguato,</w:t>
            </w:r>
            <w:r>
              <w:rPr>
                <w:spacing w:val="6"/>
                <w:w w:val="95"/>
                <w:sz w:val="18"/>
              </w:rPr>
              <w:t xml:space="preserve"> </w:t>
            </w:r>
            <w:r>
              <w:rPr>
                <w:w w:val="95"/>
                <w:sz w:val="18"/>
              </w:rPr>
              <w:t>anche</w:t>
            </w:r>
            <w:r>
              <w:rPr>
                <w:spacing w:val="5"/>
                <w:w w:val="95"/>
                <w:sz w:val="18"/>
              </w:rPr>
              <w:t xml:space="preserve"> </w:t>
            </w:r>
            <w:r>
              <w:rPr>
                <w:w w:val="95"/>
                <w:sz w:val="18"/>
              </w:rPr>
              <w:t>in</w:t>
            </w:r>
            <w:r>
              <w:rPr>
                <w:spacing w:val="6"/>
                <w:w w:val="95"/>
                <w:sz w:val="18"/>
              </w:rPr>
              <w:t xml:space="preserve"> </w:t>
            </w:r>
            <w:r>
              <w:rPr>
                <w:w w:val="95"/>
                <w:sz w:val="18"/>
              </w:rPr>
              <w:t>riferimento</w:t>
            </w:r>
            <w:r>
              <w:rPr>
                <w:spacing w:val="7"/>
                <w:w w:val="95"/>
                <w:sz w:val="18"/>
              </w:rPr>
              <w:t xml:space="preserve"> </w:t>
            </w:r>
            <w:r>
              <w:rPr>
                <w:w w:val="95"/>
                <w:sz w:val="18"/>
              </w:rPr>
              <w:t>al</w:t>
            </w:r>
            <w:r>
              <w:rPr>
                <w:spacing w:val="7"/>
                <w:w w:val="95"/>
                <w:sz w:val="18"/>
              </w:rPr>
              <w:t xml:space="preserve"> </w:t>
            </w:r>
            <w:r>
              <w:rPr>
                <w:w w:val="95"/>
                <w:sz w:val="18"/>
              </w:rPr>
              <w:t>linguaggio</w:t>
            </w:r>
            <w:r>
              <w:rPr>
                <w:spacing w:val="5"/>
                <w:w w:val="95"/>
                <w:sz w:val="18"/>
              </w:rPr>
              <w:t xml:space="preserve"> </w:t>
            </w:r>
            <w:r>
              <w:rPr>
                <w:w w:val="95"/>
                <w:sz w:val="18"/>
              </w:rPr>
              <w:t>tecnico</w:t>
            </w:r>
            <w:r>
              <w:rPr>
                <w:spacing w:val="6"/>
                <w:w w:val="95"/>
                <w:sz w:val="18"/>
              </w:rPr>
              <w:t xml:space="preserve"> </w:t>
            </w:r>
            <w:r>
              <w:rPr>
                <w:w w:val="95"/>
                <w:sz w:val="18"/>
              </w:rPr>
              <w:t>e/o</w:t>
            </w:r>
            <w:r>
              <w:rPr>
                <w:spacing w:val="6"/>
                <w:w w:val="95"/>
                <w:sz w:val="18"/>
              </w:rPr>
              <w:t xml:space="preserve"> </w:t>
            </w:r>
            <w:r>
              <w:rPr>
                <w:w w:val="95"/>
                <w:sz w:val="18"/>
              </w:rPr>
              <w:t>di</w:t>
            </w:r>
            <w:r>
              <w:rPr>
                <w:spacing w:val="6"/>
                <w:w w:val="95"/>
                <w:sz w:val="18"/>
              </w:rPr>
              <w:t xml:space="preserve"> </w:t>
            </w:r>
            <w:r>
              <w:rPr>
                <w:w w:val="95"/>
                <w:sz w:val="18"/>
              </w:rPr>
              <w:t>settore</w:t>
            </w:r>
          </w:p>
        </w:tc>
        <w:tc>
          <w:tcPr>
            <w:tcW w:w="1047" w:type="dxa"/>
          </w:tcPr>
          <w:p w14:paraId="50514A93" w14:textId="77777777" w:rsidR="000849B4" w:rsidRPr="004A20DA" w:rsidRDefault="000849B4" w:rsidP="000849B4">
            <w:pPr>
              <w:pStyle w:val="TableParagraph"/>
              <w:ind w:left="136" w:right="125"/>
              <w:rPr>
                <w:sz w:val="18"/>
                <w:szCs w:val="18"/>
              </w:rPr>
            </w:pPr>
            <w:r w:rsidRPr="004A20DA">
              <w:rPr>
                <w:sz w:val="18"/>
                <w:szCs w:val="18"/>
              </w:rPr>
              <w:t>1.50</w:t>
            </w:r>
          </w:p>
        </w:tc>
        <w:tc>
          <w:tcPr>
            <w:tcW w:w="1006" w:type="dxa"/>
            <w:vMerge/>
            <w:tcBorders>
              <w:top w:val="nil"/>
            </w:tcBorders>
          </w:tcPr>
          <w:p w14:paraId="59A6C869" w14:textId="77777777" w:rsidR="000849B4" w:rsidRDefault="000849B4" w:rsidP="000849B4">
            <w:pPr>
              <w:rPr>
                <w:sz w:val="2"/>
                <w:szCs w:val="2"/>
              </w:rPr>
            </w:pPr>
          </w:p>
        </w:tc>
      </w:tr>
      <w:tr w:rsidR="000849B4" w14:paraId="03A5EE21" w14:textId="77777777" w:rsidTr="000849B4">
        <w:trPr>
          <w:trHeight w:val="318"/>
        </w:trPr>
        <w:tc>
          <w:tcPr>
            <w:tcW w:w="1918" w:type="dxa"/>
            <w:vMerge/>
            <w:tcBorders>
              <w:top w:val="nil"/>
            </w:tcBorders>
          </w:tcPr>
          <w:p w14:paraId="72252902" w14:textId="77777777" w:rsidR="000849B4" w:rsidRDefault="000849B4" w:rsidP="000849B4">
            <w:pPr>
              <w:rPr>
                <w:sz w:val="2"/>
                <w:szCs w:val="2"/>
              </w:rPr>
            </w:pPr>
          </w:p>
        </w:tc>
        <w:tc>
          <w:tcPr>
            <w:tcW w:w="694" w:type="dxa"/>
          </w:tcPr>
          <w:p w14:paraId="16A319F4" w14:textId="77777777" w:rsidR="000849B4" w:rsidRDefault="000849B4" w:rsidP="000849B4">
            <w:pPr>
              <w:pStyle w:val="TableParagraph"/>
              <w:spacing w:before="59"/>
              <w:ind w:left="83" w:right="68"/>
              <w:rPr>
                <w:sz w:val="16"/>
              </w:rPr>
            </w:pPr>
            <w:r>
              <w:rPr>
                <w:sz w:val="16"/>
              </w:rPr>
              <w:t>IV</w:t>
            </w:r>
          </w:p>
        </w:tc>
        <w:tc>
          <w:tcPr>
            <w:tcW w:w="9861" w:type="dxa"/>
          </w:tcPr>
          <w:p w14:paraId="0A277298" w14:textId="77777777" w:rsidR="000849B4" w:rsidRDefault="000849B4" w:rsidP="000849B4">
            <w:pPr>
              <w:pStyle w:val="TableParagraph"/>
              <w:jc w:val="left"/>
              <w:rPr>
                <w:sz w:val="18"/>
              </w:rPr>
            </w:pPr>
            <w:r>
              <w:rPr>
                <w:w w:val="95"/>
                <w:sz w:val="18"/>
              </w:rPr>
              <w:t>Si</w:t>
            </w:r>
            <w:r>
              <w:rPr>
                <w:spacing w:val="3"/>
                <w:w w:val="95"/>
                <w:sz w:val="18"/>
              </w:rPr>
              <w:t xml:space="preserve"> </w:t>
            </w:r>
            <w:r>
              <w:rPr>
                <w:w w:val="95"/>
                <w:sz w:val="18"/>
              </w:rPr>
              <w:t>esprime</w:t>
            </w:r>
            <w:r>
              <w:rPr>
                <w:spacing w:val="2"/>
                <w:w w:val="95"/>
                <w:sz w:val="18"/>
              </w:rPr>
              <w:t xml:space="preserve"> </w:t>
            </w:r>
            <w:r>
              <w:rPr>
                <w:w w:val="95"/>
                <w:sz w:val="18"/>
              </w:rPr>
              <w:t>in</w:t>
            </w:r>
            <w:r>
              <w:rPr>
                <w:spacing w:val="3"/>
                <w:w w:val="95"/>
                <w:sz w:val="18"/>
              </w:rPr>
              <w:t xml:space="preserve"> </w:t>
            </w:r>
            <w:r>
              <w:rPr>
                <w:w w:val="95"/>
                <w:sz w:val="18"/>
              </w:rPr>
              <w:t>modo</w:t>
            </w:r>
            <w:r>
              <w:rPr>
                <w:spacing w:val="2"/>
                <w:w w:val="95"/>
                <w:sz w:val="18"/>
              </w:rPr>
              <w:t xml:space="preserve"> </w:t>
            </w:r>
            <w:r>
              <w:rPr>
                <w:w w:val="95"/>
                <w:sz w:val="18"/>
              </w:rPr>
              <w:t>preciso</w:t>
            </w:r>
            <w:r>
              <w:rPr>
                <w:spacing w:val="3"/>
                <w:w w:val="95"/>
                <w:sz w:val="18"/>
              </w:rPr>
              <w:t xml:space="preserve"> </w:t>
            </w:r>
            <w:r>
              <w:rPr>
                <w:w w:val="95"/>
                <w:sz w:val="18"/>
              </w:rPr>
              <w:t>e</w:t>
            </w:r>
            <w:r>
              <w:rPr>
                <w:spacing w:val="2"/>
                <w:w w:val="95"/>
                <w:sz w:val="18"/>
              </w:rPr>
              <w:t xml:space="preserve"> </w:t>
            </w:r>
            <w:r>
              <w:rPr>
                <w:w w:val="95"/>
                <w:sz w:val="18"/>
              </w:rPr>
              <w:t>accurato</w:t>
            </w:r>
            <w:r>
              <w:rPr>
                <w:spacing w:val="3"/>
                <w:w w:val="95"/>
                <w:sz w:val="18"/>
              </w:rPr>
              <w:t xml:space="preserve"> </w:t>
            </w:r>
            <w:r>
              <w:rPr>
                <w:w w:val="95"/>
                <w:sz w:val="18"/>
              </w:rPr>
              <w:t>utilizzando</w:t>
            </w:r>
            <w:r>
              <w:rPr>
                <w:spacing w:val="3"/>
                <w:w w:val="95"/>
                <w:sz w:val="18"/>
              </w:rPr>
              <w:t xml:space="preserve"> </w:t>
            </w:r>
            <w:r>
              <w:rPr>
                <w:w w:val="95"/>
                <w:sz w:val="18"/>
              </w:rPr>
              <w:t>un</w:t>
            </w:r>
            <w:r>
              <w:rPr>
                <w:spacing w:val="2"/>
                <w:w w:val="95"/>
                <w:sz w:val="18"/>
              </w:rPr>
              <w:t xml:space="preserve"> </w:t>
            </w:r>
            <w:r>
              <w:rPr>
                <w:w w:val="95"/>
                <w:sz w:val="18"/>
              </w:rPr>
              <w:t>lessico,</w:t>
            </w:r>
            <w:r>
              <w:rPr>
                <w:spacing w:val="3"/>
                <w:w w:val="95"/>
                <w:sz w:val="18"/>
              </w:rPr>
              <w:t xml:space="preserve"> </w:t>
            </w:r>
            <w:r>
              <w:rPr>
                <w:w w:val="95"/>
                <w:sz w:val="18"/>
              </w:rPr>
              <w:t>anche</w:t>
            </w:r>
            <w:r>
              <w:rPr>
                <w:spacing w:val="2"/>
                <w:w w:val="95"/>
                <w:sz w:val="18"/>
              </w:rPr>
              <w:t xml:space="preserve"> </w:t>
            </w:r>
            <w:r>
              <w:rPr>
                <w:w w:val="95"/>
                <w:sz w:val="18"/>
              </w:rPr>
              <w:t>tecnico</w:t>
            </w:r>
            <w:r>
              <w:rPr>
                <w:spacing w:val="2"/>
                <w:w w:val="95"/>
                <w:sz w:val="18"/>
              </w:rPr>
              <w:t xml:space="preserve"> </w:t>
            </w:r>
            <w:r>
              <w:rPr>
                <w:w w:val="95"/>
                <w:sz w:val="18"/>
              </w:rPr>
              <w:t>e</w:t>
            </w:r>
            <w:r>
              <w:rPr>
                <w:spacing w:val="3"/>
                <w:w w:val="95"/>
                <w:sz w:val="18"/>
              </w:rPr>
              <w:t xml:space="preserve"> </w:t>
            </w:r>
            <w:r>
              <w:rPr>
                <w:w w:val="95"/>
                <w:sz w:val="18"/>
              </w:rPr>
              <w:t>settoriale,</w:t>
            </w:r>
            <w:r>
              <w:rPr>
                <w:spacing w:val="2"/>
                <w:w w:val="95"/>
                <w:sz w:val="18"/>
              </w:rPr>
              <w:t xml:space="preserve"> </w:t>
            </w:r>
            <w:r>
              <w:rPr>
                <w:w w:val="95"/>
                <w:sz w:val="18"/>
              </w:rPr>
              <w:t>vario</w:t>
            </w:r>
            <w:r>
              <w:rPr>
                <w:spacing w:val="3"/>
                <w:w w:val="95"/>
                <w:sz w:val="18"/>
              </w:rPr>
              <w:t xml:space="preserve"> </w:t>
            </w:r>
            <w:r>
              <w:rPr>
                <w:w w:val="95"/>
                <w:sz w:val="18"/>
              </w:rPr>
              <w:t>e</w:t>
            </w:r>
            <w:r>
              <w:rPr>
                <w:spacing w:val="2"/>
                <w:w w:val="95"/>
                <w:sz w:val="18"/>
              </w:rPr>
              <w:t xml:space="preserve"> </w:t>
            </w:r>
            <w:r>
              <w:rPr>
                <w:w w:val="95"/>
                <w:sz w:val="18"/>
              </w:rPr>
              <w:t>articolato</w:t>
            </w:r>
          </w:p>
        </w:tc>
        <w:tc>
          <w:tcPr>
            <w:tcW w:w="1047" w:type="dxa"/>
          </w:tcPr>
          <w:p w14:paraId="2663F99A" w14:textId="77777777" w:rsidR="000849B4" w:rsidRPr="004A20DA" w:rsidRDefault="000849B4" w:rsidP="000849B4">
            <w:pPr>
              <w:pStyle w:val="TableParagraph"/>
              <w:ind w:left="134" w:right="128"/>
              <w:rPr>
                <w:sz w:val="18"/>
                <w:szCs w:val="18"/>
              </w:rPr>
            </w:pPr>
            <w:r w:rsidRPr="004A20DA">
              <w:rPr>
                <w:spacing w:val="-1"/>
                <w:sz w:val="18"/>
                <w:szCs w:val="18"/>
              </w:rPr>
              <w:t>2</w:t>
            </w:r>
            <w:r w:rsidRPr="004A20DA">
              <w:rPr>
                <w:spacing w:val="-11"/>
                <w:sz w:val="18"/>
                <w:szCs w:val="18"/>
              </w:rPr>
              <w:t xml:space="preserve"> </w:t>
            </w:r>
            <w:r w:rsidRPr="004A20DA">
              <w:rPr>
                <w:sz w:val="18"/>
                <w:szCs w:val="18"/>
              </w:rPr>
              <w:t>-</w:t>
            </w:r>
            <w:r w:rsidRPr="004A20DA">
              <w:rPr>
                <w:spacing w:val="-11"/>
                <w:sz w:val="18"/>
                <w:szCs w:val="18"/>
              </w:rPr>
              <w:t xml:space="preserve"> </w:t>
            </w:r>
            <w:r w:rsidRPr="004A20DA">
              <w:rPr>
                <w:sz w:val="18"/>
                <w:szCs w:val="18"/>
              </w:rPr>
              <w:t>2.50</w:t>
            </w:r>
          </w:p>
        </w:tc>
        <w:tc>
          <w:tcPr>
            <w:tcW w:w="1006" w:type="dxa"/>
            <w:vMerge/>
            <w:tcBorders>
              <w:top w:val="nil"/>
            </w:tcBorders>
          </w:tcPr>
          <w:p w14:paraId="646B4E41" w14:textId="77777777" w:rsidR="000849B4" w:rsidRDefault="000849B4" w:rsidP="000849B4">
            <w:pPr>
              <w:rPr>
                <w:sz w:val="2"/>
                <w:szCs w:val="2"/>
              </w:rPr>
            </w:pPr>
          </w:p>
        </w:tc>
      </w:tr>
      <w:tr w:rsidR="000849B4" w14:paraId="7AAC062C" w14:textId="77777777" w:rsidTr="000849B4">
        <w:trPr>
          <w:trHeight w:val="318"/>
        </w:trPr>
        <w:tc>
          <w:tcPr>
            <w:tcW w:w="1918" w:type="dxa"/>
            <w:vMerge/>
            <w:tcBorders>
              <w:top w:val="nil"/>
            </w:tcBorders>
          </w:tcPr>
          <w:p w14:paraId="0FAD2BA7" w14:textId="77777777" w:rsidR="000849B4" w:rsidRDefault="000849B4" w:rsidP="000849B4">
            <w:pPr>
              <w:rPr>
                <w:sz w:val="2"/>
                <w:szCs w:val="2"/>
              </w:rPr>
            </w:pPr>
          </w:p>
        </w:tc>
        <w:tc>
          <w:tcPr>
            <w:tcW w:w="694" w:type="dxa"/>
          </w:tcPr>
          <w:p w14:paraId="017059F9" w14:textId="77777777" w:rsidR="000849B4" w:rsidRDefault="000849B4" w:rsidP="000849B4">
            <w:pPr>
              <w:pStyle w:val="TableParagraph"/>
              <w:spacing w:before="59"/>
              <w:ind w:left="14"/>
              <w:rPr>
                <w:sz w:val="16"/>
              </w:rPr>
            </w:pPr>
            <w:r>
              <w:rPr>
                <w:w w:val="94"/>
                <w:sz w:val="16"/>
              </w:rPr>
              <w:t>V</w:t>
            </w:r>
          </w:p>
        </w:tc>
        <w:tc>
          <w:tcPr>
            <w:tcW w:w="9861" w:type="dxa"/>
          </w:tcPr>
          <w:p w14:paraId="4E3850B1" w14:textId="77777777" w:rsidR="000849B4" w:rsidRDefault="000849B4" w:rsidP="000849B4">
            <w:pPr>
              <w:pStyle w:val="TableParagraph"/>
              <w:jc w:val="left"/>
              <w:rPr>
                <w:sz w:val="18"/>
              </w:rPr>
            </w:pPr>
            <w:r>
              <w:rPr>
                <w:w w:val="95"/>
                <w:sz w:val="18"/>
              </w:rPr>
              <w:t>Si</w:t>
            </w:r>
            <w:r>
              <w:rPr>
                <w:spacing w:val="3"/>
                <w:w w:val="95"/>
                <w:sz w:val="18"/>
              </w:rPr>
              <w:t xml:space="preserve"> </w:t>
            </w:r>
            <w:r>
              <w:rPr>
                <w:w w:val="95"/>
                <w:sz w:val="18"/>
              </w:rPr>
              <w:t>esprime</w:t>
            </w:r>
            <w:r>
              <w:rPr>
                <w:spacing w:val="3"/>
                <w:w w:val="95"/>
                <w:sz w:val="18"/>
              </w:rPr>
              <w:t xml:space="preserve"> </w:t>
            </w:r>
            <w:r>
              <w:rPr>
                <w:w w:val="95"/>
                <w:sz w:val="18"/>
              </w:rPr>
              <w:t>con</w:t>
            </w:r>
            <w:r>
              <w:rPr>
                <w:spacing w:val="3"/>
                <w:w w:val="95"/>
                <w:sz w:val="18"/>
              </w:rPr>
              <w:t xml:space="preserve"> </w:t>
            </w:r>
            <w:r>
              <w:rPr>
                <w:w w:val="95"/>
                <w:sz w:val="18"/>
              </w:rPr>
              <w:t>ricchezza</w:t>
            </w:r>
            <w:r>
              <w:rPr>
                <w:spacing w:val="5"/>
                <w:w w:val="95"/>
                <w:sz w:val="18"/>
              </w:rPr>
              <w:t xml:space="preserve"> </w:t>
            </w:r>
            <w:r>
              <w:rPr>
                <w:w w:val="95"/>
                <w:sz w:val="18"/>
              </w:rPr>
              <w:t>e</w:t>
            </w:r>
            <w:r>
              <w:rPr>
                <w:spacing w:val="2"/>
                <w:w w:val="95"/>
                <w:sz w:val="18"/>
              </w:rPr>
              <w:t xml:space="preserve"> </w:t>
            </w:r>
            <w:r>
              <w:rPr>
                <w:w w:val="95"/>
                <w:sz w:val="18"/>
              </w:rPr>
              <w:t>piena</w:t>
            </w:r>
            <w:r>
              <w:rPr>
                <w:spacing w:val="5"/>
                <w:w w:val="95"/>
                <w:sz w:val="18"/>
              </w:rPr>
              <w:t xml:space="preserve"> </w:t>
            </w:r>
            <w:r>
              <w:rPr>
                <w:w w:val="95"/>
                <w:sz w:val="18"/>
              </w:rPr>
              <w:t>padronanza</w:t>
            </w:r>
            <w:r>
              <w:rPr>
                <w:spacing w:val="5"/>
                <w:w w:val="95"/>
                <w:sz w:val="18"/>
              </w:rPr>
              <w:t xml:space="preserve"> </w:t>
            </w:r>
            <w:r>
              <w:rPr>
                <w:w w:val="95"/>
                <w:sz w:val="18"/>
              </w:rPr>
              <w:t>lessicale</w:t>
            </w:r>
            <w:r>
              <w:rPr>
                <w:spacing w:val="2"/>
                <w:w w:val="95"/>
                <w:sz w:val="18"/>
              </w:rPr>
              <w:t xml:space="preserve"> </w:t>
            </w:r>
            <w:r>
              <w:rPr>
                <w:w w:val="95"/>
                <w:sz w:val="18"/>
              </w:rPr>
              <w:t>e</w:t>
            </w:r>
            <w:r>
              <w:rPr>
                <w:spacing w:val="3"/>
                <w:w w:val="95"/>
                <w:sz w:val="18"/>
              </w:rPr>
              <w:t xml:space="preserve"> </w:t>
            </w:r>
            <w:r>
              <w:rPr>
                <w:w w:val="95"/>
                <w:sz w:val="18"/>
              </w:rPr>
              <w:t>semantica,</w:t>
            </w:r>
            <w:r>
              <w:rPr>
                <w:spacing w:val="2"/>
                <w:w w:val="95"/>
                <w:sz w:val="18"/>
              </w:rPr>
              <w:t xml:space="preserve"> </w:t>
            </w:r>
            <w:r>
              <w:rPr>
                <w:w w:val="95"/>
                <w:sz w:val="18"/>
              </w:rPr>
              <w:t>anche</w:t>
            </w:r>
            <w:r>
              <w:rPr>
                <w:spacing w:val="3"/>
                <w:w w:val="95"/>
                <w:sz w:val="18"/>
              </w:rPr>
              <w:t xml:space="preserve"> </w:t>
            </w:r>
            <w:r>
              <w:rPr>
                <w:w w:val="95"/>
                <w:sz w:val="18"/>
              </w:rPr>
              <w:t>in</w:t>
            </w:r>
            <w:r>
              <w:rPr>
                <w:spacing w:val="2"/>
                <w:w w:val="95"/>
                <w:sz w:val="18"/>
              </w:rPr>
              <w:t xml:space="preserve"> </w:t>
            </w:r>
            <w:r>
              <w:rPr>
                <w:w w:val="95"/>
                <w:sz w:val="18"/>
              </w:rPr>
              <w:t>riferimento</w:t>
            </w:r>
            <w:r>
              <w:rPr>
                <w:spacing w:val="4"/>
                <w:w w:val="95"/>
                <w:sz w:val="18"/>
              </w:rPr>
              <w:t xml:space="preserve"> </w:t>
            </w:r>
            <w:r>
              <w:rPr>
                <w:w w:val="95"/>
                <w:sz w:val="18"/>
              </w:rPr>
              <w:t>al</w:t>
            </w:r>
            <w:r>
              <w:rPr>
                <w:spacing w:val="3"/>
                <w:w w:val="95"/>
                <w:sz w:val="18"/>
              </w:rPr>
              <w:t xml:space="preserve"> </w:t>
            </w:r>
            <w:r>
              <w:rPr>
                <w:w w:val="95"/>
                <w:sz w:val="18"/>
              </w:rPr>
              <w:t>linguaggio</w:t>
            </w:r>
            <w:r>
              <w:rPr>
                <w:spacing w:val="3"/>
                <w:w w:val="95"/>
                <w:sz w:val="18"/>
              </w:rPr>
              <w:t xml:space="preserve"> </w:t>
            </w:r>
            <w:r>
              <w:rPr>
                <w:w w:val="95"/>
                <w:sz w:val="18"/>
              </w:rPr>
              <w:t>tecnico</w:t>
            </w:r>
            <w:r>
              <w:rPr>
                <w:spacing w:val="3"/>
                <w:w w:val="95"/>
                <w:sz w:val="18"/>
              </w:rPr>
              <w:t xml:space="preserve"> </w:t>
            </w:r>
            <w:r>
              <w:rPr>
                <w:w w:val="95"/>
                <w:sz w:val="18"/>
              </w:rPr>
              <w:t>e/o</w:t>
            </w:r>
            <w:r>
              <w:rPr>
                <w:spacing w:val="2"/>
                <w:w w:val="95"/>
                <w:sz w:val="18"/>
              </w:rPr>
              <w:t xml:space="preserve"> </w:t>
            </w:r>
            <w:r>
              <w:rPr>
                <w:w w:val="95"/>
                <w:sz w:val="18"/>
              </w:rPr>
              <w:t>di</w:t>
            </w:r>
            <w:r>
              <w:rPr>
                <w:spacing w:val="4"/>
                <w:w w:val="95"/>
                <w:sz w:val="18"/>
              </w:rPr>
              <w:t xml:space="preserve"> </w:t>
            </w:r>
            <w:r>
              <w:rPr>
                <w:w w:val="95"/>
                <w:sz w:val="18"/>
              </w:rPr>
              <w:t>settore</w:t>
            </w:r>
          </w:p>
        </w:tc>
        <w:tc>
          <w:tcPr>
            <w:tcW w:w="1047" w:type="dxa"/>
          </w:tcPr>
          <w:p w14:paraId="617C68B9" w14:textId="77777777" w:rsidR="000849B4" w:rsidRPr="004A20DA" w:rsidRDefault="000849B4" w:rsidP="000849B4">
            <w:pPr>
              <w:pStyle w:val="TableParagraph"/>
              <w:ind w:left="10"/>
              <w:rPr>
                <w:sz w:val="18"/>
                <w:szCs w:val="18"/>
              </w:rPr>
            </w:pPr>
            <w:r w:rsidRPr="004A20DA">
              <w:rPr>
                <w:w w:val="93"/>
                <w:sz w:val="18"/>
                <w:szCs w:val="18"/>
              </w:rPr>
              <w:t>3</w:t>
            </w:r>
          </w:p>
        </w:tc>
        <w:tc>
          <w:tcPr>
            <w:tcW w:w="1006" w:type="dxa"/>
            <w:vMerge/>
            <w:tcBorders>
              <w:top w:val="nil"/>
            </w:tcBorders>
          </w:tcPr>
          <w:p w14:paraId="7CCA5F04" w14:textId="77777777" w:rsidR="000849B4" w:rsidRDefault="000849B4" w:rsidP="000849B4">
            <w:pPr>
              <w:rPr>
                <w:sz w:val="2"/>
                <w:szCs w:val="2"/>
              </w:rPr>
            </w:pPr>
          </w:p>
        </w:tc>
      </w:tr>
      <w:tr w:rsidR="000849B4" w14:paraId="53E84097" w14:textId="77777777" w:rsidTr="000849B4">
        <w:trPr>
          <w:trHeight w:val="319"/>
        </w:trPr>
        <w:tc>
          <w:tcPr>
            <w:tcW w:w="1918" w:type="dxa"/>
            <w:vMerge w:val="restart"/>
          </w:tcPr>
          <w:p w14:paraId="3475D194" w14:textId="77777777" w:rsidR="000849B4" w:rsidRDefault="000849B4" w:rsidP="000849B4">
            <w:pPr>
              <w:pStyle w:val="TableParagraph"/>
              <w:spacing w:before="19" w:line="268" w:lineRule="auto"/>
              <w:ind w:left="110" w:right="218"/>
              <w:jc w:val="left"/>
              <w:rPr>
                <w:sz w:val="18"/>
              </w:rPr>
            </w:pPr>
            <w:r>
              <w:rPr>
                <w:w w:val="95"/>
                <w:sz w:val="18"/>
              </w:rPr>
              <w:lastRenderedPageBreak/>
              <w:t>Capacità di analisi e</w:t>
            </w:r>
            <w:r>
              <w:rPr>
                <w:spacing w:val="1"/>
                <w:w w:val="95"/>
                <w:sz w:val="18"/>
              </w:rPr>
              <w:t xml:space="preserve"> </w:t>
            </w:r>
            <w:r>
              <w:rPr>
                <w:sz w:val="18"/>
              </w:rPr>
              <w:t>comprensione della</w:t>
            </w:r>
            <w:r>
              <w:rPr>
                <w:spacing w:val="1"/>
                <w:sz w:val="18"/>
              </w:rPr>
              <w:t xml:space="preserve"> </w:t>
            </w:r>
            <w:r>
              <w:rPr>
                <w:sz w:val="18"/>
              </w:rPr>
              <w:t>realtà in chiave di</w:t>
            </w:r>
            <w:r>
              <w:rPr>
                <w:spacing w:val="1"/>
                <w:sz w:val="18"/>
              </w:rPr>
              <w:t xml:space="preserve"> </w:t>
            </w:r>
            <w:r>
              <w:rPr>
                <w:spacing w:val="-1"/>
                <w:sz w:val="18"/>
              </w:rPr>
              <w:t xml:space="preserve">cittadinanza </w:t>
            </w:r>
            <w:r>
              <w:rPr>
                <w:sz w:val="18"/>
              </w:rPr>
              <w:t>attiva a</w:t>
            </w:r>
            <w:r>
              <w:rPr>
                <w:spacing w:val="1"/>
                <w:sz w:val="18"/>
              </w:rPr>
              <w:t xml:space="preserve"> </w:t>
            </w:r>
            <w:r>
              <w:rPr>
                <w:w w:val="95"/>
                <w:sz w:val="18"/>
              </w:rPr>
              <w:t>partire</w:t>
            </w:r>
            <w:r>
              <w:rPr>
                <w:spacing w:val="-9"/>
                <w:w w:val="95"/>
                <w:sz w:val="18"/>
              </w:rPr>
              <w:t xml:space="preserve"> </w:t>
            </w:r>
            <w:r>
              <w:rPr>
                <w:w w:val="95"/>
                <w:sz w:val="18"/>
              </w:rPr>
              <w:t>dalla</w:t>
            </w:r>
            <w:r>
              <w:rPr>
                <w:spacing w:val="-8"/>
                <w:w w:val="95"/>
                <w:sz w:val="18"/>
              </w:rPr>
              <w:t xml:space="preserve"> </w:t>
            </w:r>
            <w:r>
              <w:rPr>
                <w:w w:val="95"/>
                <w:sz w:val="18"/>
              </w:rPr>
              <w:t>riflessione</w:t>
            </w:r>
            <w:r>
              <w:rPr>
                <w:spacing w:val="-40"/>
                <w:w w:val="95"/>
                <w:sz w:val="18"/>
              </w:rPr>
              <w:t xml:space="preserve"> </w:t>
            </w:r>
            <w:r>
              <w:rPr>
                <w:sz w:val="18"/>
              </w:rPr>
              <w:t>sulle esperienze</w:t>
            </w:r>
            <w:r>
              <w:rPr>
                <w:spacing w:val="1"/>
                <w:sz w:val="18"/>
              </w:rPr>
              <w:t xml:space="preserve"> </w:t>
            </w:r>
            <w:r>
              <w:rPr>
                <w:sz w:val="18"/>
              </w:rPr>
              <w:t>personali</w:t>
            </w:r>
          </w:p>
        </w:tc>
        <w:tc>
          <w:tcPr>
            <w:tcW w:w="694" w:type="dxa"/>
          </w:tcPr>
          <w:p w14:paraId="26F5DD87" w14:textId="77777777" w:rsidR="000849B4" w:rsidRDefault="000849B4" w:rsidP="000849B4">
            <w:pPr>
              <w:pStyle w:val="TableParagraph"/>
              <w:spacing w:before="60"/>
              <w:ind w:left="10"/>
              <w:rPr>
                <w:sz w:val="16"/>
              </w:rPr>
            </w:pPr>
            <w:r>
              <w:rPr>
                <w:w w:val="106"/>
                <w:sz w:val="16"/>
              </w:rPr>
              <w:t>I</w:t>
            </w:r>
          </w:p>
        </w:tc>
        <w:tc>
          <w:tcPr>
            <w:tcW w:w="9861" w:type="dxa"/>
          </w:tcPr>
          <w:p w14:paraId="414057D0" w14:textId="77777777" w:rsidR="000849B4" w:rsidRDefault="000849B4" w:rsidP="000849B4">
            <w:pPr>
              <w:pStyle w:val="TableParagraph"/>
              <w:spacing w:before="48"/>
              <w:jc w:val="left"/>
              <w:rPr>
                <w:sz w:val="18"/>
              </w:rPr>
            </w:pPr>
            <w:r>
              <w:rPr>
                <w:w w:val="95"/>
                <w:sz w:val="18"/>
              </w:rPr>
              <w:t>Non</w:t>
            </w:r>
            <w:r>
              <w:rPr>
                <w:spacing w:val="3"/>
                <w:w w:val="95"/>
                <w:sz w:val="18"/>
              </w:rPr>
              <w:t xml:space="preserve"> </w:t>
            </w:r>
            <w:r>
              <w:rPr>
                <w:w w:val="95"/>
                <w:sz w:val="18"/>
              </w:rPr>
              <w:t>è</w:t>
            </w:r>
            <w:r>
              <w:rPr>
                <w:spacing w:val="3"/>
                <w:w w:val="95"/>
                <w:sz w:val="18"/>
              </w:rPr>
              <w:t xml:space="preserve"> </w:t>
            </w:r>
            <w:r>
              <w:rPr>
                <w:w w:val="95"/>
                <w:sz w:val="18"/>
              </w:rPr>
              <w:t>in</w:t>
            </w:r>
            <w:r>
              <w:rPr>
                <w:spacing w:val="3"/>
                <w:w w:val="95"/>
                <w:sz w:val="18"/>
              </w:rPr>
              <w:t xml:space="preserve"> </w:t>
            </w:r>
            <w:r>
              <w:rPr>
                <w:w w:val="95"/>
                <w:sz w:val="18"/>
              </w:rPr>
              <w:t>grado</w:t>
            </w:r>
            <w:r>
              <w:rPr>
                <w:spacing w:val="2"/>
                <w:w w:val="95"/>
                <w:sz w:val="18"/>
              </w:rPr>
              <w:t xml:space="preserve"> </w:t>
            </w:r>
            <w:r>
              <w:rPr>
                <w:w w:val="95"/>
                <w:sz w:val="18"/>
              </w:rPr>
              <w:t>di</w:t>
            </w:r>
            <w:r>
              <w:rPr>
                <w:spacing w:val="4"/>
                <w:w w:val="95"/>
                <w:sz w:val="18"/>
              </w:rPr>
              <w:t xml:space="preserve"> </w:t>
            </w:r>
            <w:r>
              <w:rPr>
                <w:w w:val="95"/>
                <w:sz w:val="18"/>
              </w:rPr>
              <w:t>analizzare</w:t>
            </w:r>
            <w:r>
              <w:rPr>
                <w:spacing w:val="3"/>
                <w:w w:val="95"/>
                <w:sz w:val="18"/>
              </w:rPr>
              <w:t xml:space="preserve"> </w:t>
            </w:r>
            <w:r>
              <w:rPr>
                <w:w w:val="95"/>
                <w:sz w:val="18"/>
              </w:rPr>
              <w:t>e</w:t>
            </w:r>
            <w:r>
              <w:rPr>
                <w:spacing w:val="4"/>
                <w:w w:val="95"/>
                <w:sz w:val="18"/>
              </w:rPr>
              <w:t xml:space="preserve"> </w:t>
            </w:r>
            <w:r>
              <w:rPr>
                <w:w w:val="95"/>
                <w:sz w:val="18"/>
              </w:rPr>
              <w:t>comprendere</w:t>
            </w:r>
            <w:r>
              <w:rPr>
                <w:spacing w:val="3"/>
                <w:w w:val="95"/>
                <w:sz w:val="18"/>
              </w:rPr>
              <w:t xml:space="preserve"> </w:t>
            </w:r>
            <w:r>
              <w:rPr>
                <w:w w:val="95"/>
                <w:sz w:val="18"/>
              </w:rPr>
              <w:t>la</w:t>
            </w:r>
            <w:r>
              <w:rPr>
                <w:spacing w:val="5"/>
                <w:w w:val="95"/>
                <w:sz w:val="18"/>
              </w:rPr>
              <w:t xml:space="preserve"> </w:t>
            </w:r>
            <w:r>
              <w:rPr>
                <w:w w:val="95"/>
                <w:sz w:val="18"/>
              </w:rPr>
              <w:t>realtà</w:t>
            </w:r>
            <w:r>
              <w:rPr>
                <w:spacing w:val="4"/>
                <w:w w:val="95"/>
                <w:sz w:val="18"/>
              </w:rPr>
              <w:t xml:space="preserve"> </w:t>
            </w:r>
            <w:r>
              <w:rPr>
                <w:w w:val="95"/>
                <w:sz w:val="18"/>
              </w:rPr>
              <w:t>a</w:t>
            </w:r>
            <w:r>
              <w:rPr>
                <w:spacing w:val="5"/>
                <w:w w:val="95"/>
                <w:sz w:val="18"/>
              </w:rPr>
              <w:t xml:space="preserve"> </w:t>
            </w:r>
            <w:r>
              <w:rPr>
                <w:w w:val="95"/>
                <w:sz w:val="18"/>
              </w:rPr>
              <w:t>partire</w:t>
            </w:r>
            <w:r>
              <w:rPr>
                <w:spacing w:val="1"/>
                <w:w w:val="95"/>
                <w:sz w:val="18"/>
              </w:rPr>
              <w:t xml:space="preserve"> </w:t>
            </w:r>
            <w:r>
              <w:rPr>
                <w:w w:val="95"/>
                <w:sz w:val="18"/>
              </w:rPr>
              <w:t>dalla</w:t>
            </w:r>
            <w:r>
              <w:rPr>
                <w:spacing w:val="6"/>
                <w:w w:val="95"/>
                <w:sz w:val="18"/>
              </w:rPr>
              <w:t xml:space="preserve"> </w:t>
            </w:r>
            <w:r>
              <w:rPr>
                <w:w w:val="95"/>
                <w:sz w:val="18"/>
              </w:rPr>
              <w:t>riflessione</w:t>
            </w:r>
            <w:r>
              <w:rPr>
                <w:spacing w:val="3"/>
                <w:w w:val="95"/>
                <w:sz w:val="18"/>
              </w:rPr>
              <w:t xml:space="preserve"> </w:t>
            </w:r>
            <w:r>
              <w:rPr>
                <w:w w:val="95"/>
                <w:sz w:val="18"/>
              </w:rPr>
              <w:t>sulle</w:t>
            </w:r>
            <w:r>
              <w:rPr>
                <w:spacing w:val="3"/>
                <w:w w:val="95"/>
                <w:sz w:val="18"/>
              </w:rPr>
              <w:t xml:space="preserve"> </w:t>
            </w:r>
            <w:r>
              <w:rPr>
                <w:w w:val="95"/>
                <w:sz w:val="18"/>
              </w:rPr>
              <w:t>proprie</w:t>
            </w:r>
            <w:r>
              <w:rPr>
                <w:spacing w:val="4"/>
                <w:w w:val="95"/>
                <w:sz w:val="18"/>
              </w:rPr>
              <w:t xml:space="preserve"> </w:t>
            </w:r>
            <w:r>
              <w:rPr>
                <w:w w:val="95"/>
                <w:sz w:val="18"/>
              </w:rPr>
              <w:t>esperienze,</w:t>
            </w:r>
            <w:r>
              <w:rPr>
                <w:spacing w:val="3"/>
                <w:w w:val="95"/>
                <w:sz w:val="18"/>
              </w:rPr>
              <w:t xml:space="preserve"> </w:t>
            </w:r>
            <w:r>
              <w:rPr>
                <w:w w:val="95"/>
                <w:sz w:val="18"/>
              </w:rPr>
              <w:t>o</w:t>
            </w:r>
            <w:r>
              <w:rPr>
                <w:spacing w:val="3"/>
                <w:w w:val="95"/>
                <w:sz w:val="18"/>
              </w:rPr>
              <w:t xml:space="preserve"> </w:t>
            </w:r>
            <w:r>
              <w:rPr>
                <w:w w:val="95"/>
                <w:sz w:val="18"/>
              </w:rPr>
              <w:t>lo</w:t>
            </w:r>
            <w:r>
              <w:rPr>
                <w:spacing w:val="4"/>
                <w:w w:val="95"/>
                <w:sz w:val="18"/>
              </w:rPr>
              <w:t xml:space="preserve"> </w:t>
            </w:r>
            <w:r>
              <w:rPr>
                <w:w w:val="95"/>
                <w:sz w:val="18"/>
              </w:rPr>
              <w:t>fa</w:t>
            </w:r>
            <w:r>
              <w:rPr>
                <w:spacing w:val="5"/>
                <w:w w:val="95"/>
                <w:sz w:val="18"/>
              </w:rPr>
              <w:t xml:space="preserve"> </w:t>
            </w:r>
            <w:r>
              <w:rPr>
                <w:w w:val="95"/>
                <w:sz w:val="18"/>
              </w:rPr>
              <w:t>in</w:t>
            </w:r>
            <w:r>
              <w:rPr>
                <w:spacing w:val="3"/>
                <w:w w:val="95"/>
                <w:sz w:val="18"/>
              </w:rPr>
              <w:t xml:space="preserve"> </w:t>
            </w:r>
            <w:r>
              <w:rPr>
                <w:w w:val="95"/>
                <w:sz w:val="18"/>
              </w:rPr>
              <w:t>modo</w:t>
            </w:r>
            <w:r>
              <w:rPr>
                <w:spacing w:val="4"/>
                <w:w w:val="95"/>
                <w:sz w:val="18"/>
              </w:rPr>
              <w:t xml:space="preserve"> </w:t>
            </w:r>
            <w:r>
              <w:rPr>
                <w:w w:val="95"/>
                <w:sz w:val="18"/>
              </w:rPr>
              <w:t>inadeguato</w:t>
            </w:r>
          </w:p>
        </w:tc>
        <w:tc>
          <w:tcPr>
            <w:tcW w:w="1047" w:type="dxa"/>
          </w:tcPr>
          <w:p w14:paraId="5C75A33F" w14:textId="77777777" w:rsidR="000849B4" w:rsidRDefault="000849B4" w:rsidP="000849B4">
            <w:pPr>
              <w:pStyle w:val="TableParagraph"/>
              <w:spacing w:before="48"/>
              <w:ind w:left="134" w:right="128"/>
              <w:rPr>
                <w:sz w:val="18"/>
              </w:rPr>
            </w:pPr>
            <w:r>
              <w:rPr>
                <w:sz w:val="18"/>
              </w:rPr>
              <w:t>0.50</w:t>
            </w:r>
          </w:p>
        </w:tc>
        <w:tc>
          <w:tcPr>
            <w:tcW w:w="1006" w:type="dxa"/>
            <w:vMerge w:val="restart"/>
          </w:tcPr>
          <w:p w14:paraId="28049C2D" w14:textId="77777777" w:rsidR="000849B4" w:rsidRDefault="000849B4" w:rsidP="000849B4">
            <w:pPr>
              <w:pStyle w:val="TableParagraph"/>
              <w:spacing w:before="0"/>
              <w:ind w:left="0"/>
              <w:jc w:val="left"/>
              <w:rPr>
                <w:sz w:val="18"/>
              </w:rPr>
            </w:pPr>
          </w:p>
        </w:tc>
      </w:tr>
      <w:tr w:rsidR="000849B4" w14:paraId="2DF4A9AC" w14:textId="77777777" w:rsidTr="000849B4">
        <w:trPr>
          <w:trHeight w:val="318"/>
        </w:trPr>
        <w:tc>
          <w:tcPr>
            <w:tcW w:w="1918" w:type="dxa"/>
            <w:vMerge/>
            <w:tcBorders>
              <w:top w:val="nil"/>
            </w:tcBorders>
          </w:tcPr>
          <w:p w14:paraId="1002BD52" w14:textId="77777777" w:rsidR="000849B4" w:rsidRDefault="000849B4" w:rsidP="000849B4">
            <w:pPr>
              <w:rPr>
                <w:sz w:val="2"/>
                <w:szCs w:val="2"/>
              </w:rPr>
            </w:pPr>
          </w:p>
        </w:tc>
        <w:tc>
          <w:tcPr>
            <w:tcW w:w="694" w:type="dxa"/>
          </w:tcPr>
          <w:p w14:paraId="5425ABCF" w14:textId="77777777" w:rsidR="000849B4" w:rsidRDefault="000849B4" w:rsidP="000849B4">
            <w:pPr>
              <w:pStyle w:val="TableParagraph"/>
              <w:spacing w:before="59"/>
              <w:ind w:left="83" w:right="67"/>
              <w:rPr>
                <w:sz w:val="16"/>
              </w:rPr>
            </w:pPr>
            <w:r>
              <w:rPr>
                <w:w w:val="105"/>
                <w:sz w:val="16"/>
              </w:rPr>
              <w:t>II</w:t>
            </w:r>
          </w:p>
        </w:tc>
        <w:tc>
          <w:tcPr>
            <w:tcW w:w="9861" w:type="dxa"/>
          </w:tcPr>
          <w:p w14:paraId="443D06CE" w14:textId="77777777" w:rsidR="000849B4" w:rsidRDefault="000849B4" w:rsidP="000849B4">
            <w:pPr>
              <w:pStyle w:val="TableParagraph"/>
              <w:spacing w:before="47"/>
              <w:jc w:val="left"/>
              <w:rPr>
                <w:sz w:val="18"/>
              </w:rPr>
            </w:pPr>
            <w:r>
              <w:rPr>
                <w:w w:val="95"/>
                <w:sz w:val="18"/>
              </w:rPr>
              <w:t>È</w:t>
            </w:r>
            <w:r>
              <w:rPr>
                <w:spacing w:val="1"/>
                <w:w w:val="95"/>
                <w:sz w:val="18"/>
              </w:rPr>
              <w:t xml:space="preserve"> </w:t>
            </w:r>
            <w:r>
              <w:rPr>
                <w:w w:val="95"/>
                <w:sz w:val="18"/>
              </w:rPr>
              <w:t>in</w:t>
            </w:r>
            <w:r>
              <w:rPr>
                <w:spacing w:val="1"/>
                <w:w w:val="95"/>
                <w:sz w:val="18"/>
              </w:rPr>
              <w:t xml:space="preserve"> </w:t>
            </w:r>
            <w:r>
              <w:rPr>
                <w:w w:val="95"/>
                <w:sz w:val="18"/>
              </w:rPr>
              <w:t>grado</w:t>
            </w:r>
            <w:r>
              <w:rPr>
                <w:spacing w:val="-1"/>
                <w:w w:val="95"/>
                <w:sz w:val="18"/>
              </w:rPr>
              <w:t xml:space="preserve"> </w:t>
            </w:r>
            <w:r>
              <w:rPr>
                <w:w w:val="95"/>
                <w:sz w:val="18"/>
              </w:rPr>
              <w:t>di</w:t>
            </w:r>
            <w:r>
              <w:rPr>
                <w:spacing w:val="2"/>
                <w:w w:val="95"/>
                <w:sz w:val="18"/>
              </w:rPr>
              <w:t xml:space="preserve"> </w:t>
            </w:r>
            <w:r>
              <w:rPr>
                <w:w w:val="95"/>
                <w:sz w:val="18"/>
              </w:rPr>
              <w:t>analizzare</w:t>
            </w:r>
            <w:r>
              <w:rPr>
                <w:spacing w:val="1"/>
                <w:w w:val="95"/>
                <w:sz w:val="18"/>
              </w:rPr>
              <w:t xml:space="preserve"> </w:t>
            </w:r>
            <w:r>
              <w:rPr>
                <w:w w:val="95"/>
                <w:sz w:val="18"/>
              </w:rPr>
              <w:t>e</w:t>
            </w:r>
            <w:r>
              <w:rPr>
                <w:spacing w:val="1"/>
                <w:w w:val="95"/>
                <w:sz w:val="18"/>
              </w:rPr>
              <w:t xml:space="preserve"> </w:t>
            </w:r>
            <w:r>
              <w:rPr>
                <w:w w:val="95"/>
                <w:sz w:val="18"/>
              </w:rPr>
              <w:t>comprendere</w:t>
            </w:r>
            <w:r>
              <w:rPr>
                <w:spacing w:val="1"/>
                <w:w w:val="95"/>
                <w:sz w:val="18"/>
              </w:rPr>
              <w:t xml:space="preserve"> </w:t>
            </w:r>
            <w:r>
              <w:rPr>
                <w:w w:val="95"/>
                <w:sz w:val="18"/>
              </w:rPr>
              <w:t>la</w:t>
            </w:r>
            <w:r>
              <w:rPr>
                <w:spacing w:val="3"/>
                <w:w w:val="95"/>
                <w:sz w:val="18"/>
              </w:rPr>
              <w:t xml:space="preserve"> </w:t>
            </w:r>
            <w:r>
              <w:rPr>
                <w:w w:val="95"/>
                <w:sz w:val="18"/>
              </w:rPr>
              <w:t>realtà</w:t>
            </w:r>
            <w:r>
              <w:rPr>
                <w:spacing w:val="3"/>
                <w:w w:val="95"/>
                <w:sz w:val="18"/>
              </w:rPr>
              <w:t xml:space="preserve"> </w:t>
            </w:r>
            <w:r>
              <w:rPr>
                <w:w w:val="95"/>
                <w:sz w:val="18"/>
              </w:rPr>
              <w:t>a</w:t>
            </w:r>
            <w:r>
              <w:rPr>
                <w:spacing w:val="1"/>
                <w:w w:val="95"/>
                <w:sz w:val="18"/>
              </w:rPr>
              <w:t xml:space="preserve"> </w:t>
            </w:r>
            <w:r>
              <w:rPr>
                <w:w w:val="95"/>
                <w:sz w:val="18"/>
              </w:rPr>
              <w:t>partire</w:t>
            </w:r>
            <w:r>
              <w:rPr>
                <w:spacing w:val="1"/>
                <w:w w:val="95"/>
                <w:sz w:val="18"/>
              </w:rPr>
              <w:t xml:space="preserve"> </w:t>
            </w:r>
            <w:r>
              <w:rPr>
                <w:w w:val="95"/>
                <w:sz w:val="18"/>
              </w:rPr>
              <w:t>dalla</w:t>
            </w:r>
            <w:r>
              <w:rPr>
                <w:spacing w:val="3"/>
                <w:w w:val="95"/>
                <w:sz w:val="18"/>
              </w:rPr>
              <w:t xml:space="preserve"> </w:t>
            </w:r>
            <w:r>
              <w:rPr>
                <w:w w:val="95"/>
                <w:sz w:val="18"/>
              </w:rPr>
              <w:t>riflessione</w:t>
            </w:r>
            <w:r>
              <w:rPr>
                <w:spacing w:val="1"/>
                <w:w w:val="95"/>
                <w:sz w:val="18"/>
              </w:rPr>
              <w:t xml:space="preserve"> </w:t>
            </w:r>
            <w:r>
              <w:rPr>
                <w:w w:val="95"/>
                <w:sz w:val="18"/>
              </w:rPr>
              <w:t>sulle</w:t>
            </w:r>
            <w:r>
              <w:rPr>
                <w:spacing w:val="1"/>
                <w:w w:val="95"/>
                <w:sz w:val="18"/>
              </w:rPr>
              <w:t xml:space="preserve"> </w:t>
            </w:r>
            <w:r>
              <w:rPr>
                <w:w w:val="95"/>
                <w:sz w:val="18"/>
              </w:rPr>
              <w:t>proprie</w:t>
            </w:r>
            <w:r>
              <w:rPr>
                <w:spacing w:val="9"/>
                <w:w w:val="95"/>
                <w:sz w:val="18"/>
              </w:rPr>
              <w:t xml:space="preserve"> </w:t>
            </w:r>
            <w:r>
              <w:rPr>
                <w:w w:val="95"/>
                <w:sz w:val="18"/>
              </w:rPr>
              <w:t>esperienze</w:t>
            </w:r>
            <w:r>
              <w:rPr>
                <w:spacing w:val="1"/>
                <w:w w:val="95"/>
                <w:sz w:val="18"/>
              </w:rPr>
              <w:t xml:space="preserve"> </w:t>
            </w:r>
            <w:r>
              <w:rPr>
                <w:w w:val="95"/>
                <w:sz w:val="18"/>
              </w:rPr>
              <w:t>con</w:t>
            </w:r>
            <w:r>
              <w:rPr>
                <w:spacing w:val="1"/>
                <w:w w:val="95"/>
                <w:sz w:val="18"/>
              </w:rPr>
              <w:t xml:space="preserve"> </w:t>
            </w:r>
            <w:r>
              <w:rPr>
                <w:w w:val="95"/>
                <w:sz w:val="18"/>
              </w:rPr>
              <w:t>difficoltà</w:t>
            </w:r>
            <w:r>
              <w:rPr>
                <w:spacing w:val="3"/>
                <w:w w:val="95"/>
                <w:sz w:val="18"/>
              </w:rPr>
              <w:t xml:space="preserve"> </w:t>
            </w:r>
            <w:r>
              <w:rPr>
                <w:w w:val="95"/>
                <w:sz w:val="18"/>
              </w:rPr>
              <w:t>e</w:t>
            </w:r>
            <w:r>
              <w:rPr>
                <w:spacing w:val="1"/>
                <w:w w:val="95"/>
                <w:sz w:val="18"/>
              </w:rPr>
              <w:t xml:space="preserve"> </w:t>
            </w:r>
            <w:r>
              <w:rPr>
                <w:w w:val="95"/>
                <w:sz w:val="18"/>
              </w:rPr>
              <w:t>solo</w:t>
            </w:r>
            <w:r>
              <w:rPr>
                <w:spacing w:val="1"/>
                <w:w w:val="95"/>
                <w:sz w:val="18"/>
              </w:rPr>
              <w:t xml:space="preserve"> </w:t>
            </w:r>
            <w:r>
              <w:rPr>
                <w:w w:val="95"/>
                <w:sz w:val="18"/>
              </w:rPr>
              <w:t>se</w:t>
            </w:r>
            <w:r>
              <w:rPr>
                <w:spacing w:val="1"/>
                <w:w w:val="95"/>
                <w:sz w:val="18"/>
              </w:rPr>
              <w:t xml:space="preserve"> </w:t>
            </w:r>
            <w:r>
              <w:rPr>
                <w:w w:val="95"/>
                <w:sz w:val="18"/>
              </w:rPr>
              <w:t>guidato</w:t>
            </w:r>
          </w:p>
        </w:tc>
        <w:tc>
          <w:tcPr>
            <w:tcW w:w="1047" w:type="dxa"/>
          </w:tcPr>
          <w:p w14:paraId="743AE82C" w14:textId="77777777" w:rsidR="000849B4" w:rsidRDefault="000849B4" w:rsidP="000849B4">
            <w:pPr>
              <w:pStyle w:val="TableParagraph"/>
              <w:spacing w:before="47"/>
              <w:ind w:left="10"/>
              <w:rPr>
                <w:sz w:val="18"/>
              </w:rPr>
            </w:pPr>
            <w:r>
              <w:rPr>
                <w:w w:val="93"/>
                <w:sz w:val="18"/>
              </w:rPr>
              <w:t>1</w:t>
            </w:r>
          </w:p>
        </w:tc>
        <w:tc>
          <w:tcPr>
            <w:tcW w:w="1006" w:type="dxa"/>
            <w:vMerge/>
            <w:tcBorders>
              <w:top w:val="nil"/>
            </w:tcBorders>
          </w:tcPr>
          <w:p w14:paraId="12E9C9F0" w14:textId="77777777" w:rsidR="000849B4" w:rsidRDefault="000849B4" w:rsidP="000849B4">
            <w:pPr>
              <w:rPr>
                <w:sz w:val="2"/>
                <w:szCs w:val="2"/>
              </w:rPr>
            </w:pPr>
          </w:p>
        </w:tc>
      </w:tr>
      <w:tr w:rsidR="000849B4" w14:paraId="3C48437E" w14:textId="77777777" w:rsidTr="000849B4">
        <w:trPr>
          <w:trHeight w:val="318"/>
        </w:trPr>
        <w:tc>
          <w:tcPr>
            <w:tcW w:w="1918" w:type="dxa"/>
            <w:vMerge/>
            <w:tcBorders>
              <w:top w:val="nil"/>
            </w:tcBorders>
          </w:tcPr>
          <w:p w14:paraId="1E1DE8C7" w14:textId="77777777" w:rsidR="000849B4" w:rsidRDefault="000849B4" w:rsidP="000849B4">
            <w:pPr>
              <w:rPr>
                <w:sz w:val="2"/>
                <w:szCs w:val="2"/>
              </w:rPr>
            </w:pPr>
          </w:p>
        </w:tc>
        <w:tc>
          <w:tcPr>
            <w:tcW w:w="694" w:type="dxa"/>
          </w:tcPr>
          <w:p w14:paraId="7C77E418" w14:textId="77777777" w:rsidR="000849B4" w:rsidRDefault="000849B4" w:rsidP="000849B4">
            <w:pPr>
              <w:pStyle w:val="TableParagraph"/>
              <w:spacing w:before="126" w:line="172" w:lineRule="exact"/>
              <w:ind w:left="83" w:right="67"/>
              <w:rPr>
                <w:sz w:val="16"/>
              </w:rPr>
            </w:pPr>
            <w:r>
              <w:rPr>
                <w:w w:val="105"/>
                <w:sz w:val="16"/>
              </w:rPr>
              <w:t>III</w:t>
            </w:r>
          </w:p>
        </w:tc>
        <w:tc>
          <w:tcPr>
            <w:tcW w:w="9861" w:type="dxa"/>
          </w:tcPr>
          <w:p w14:paraId="1E7669B4" w14:textId="77777777" w:rsidR="000849B4" w:rsidRDefault="000849B4" w:rsidP="000849B4">
            <w:pPr>
              <w:pStyle w:val="TableParagraph"/>
              <w:spacing w:before="105" w:line="193" w:lineRule="exact"/>
              <w:jc w:val="left"/>
              <w:rPr>
                <w:sz w:val="18"/>
              </w:rPr>
            </w:pPr>
            <w:r>
              <w:rPr>
                <w:w w:val="95"/>
                <w:sz w:val="18"/>
              </w:rPr>
              <w:t>È</w:t>
            </w:r>
            <w:r>
              <w:rPr>
                <w:spacing w:val="-1"/>
                <w:w w:val="95"/>
                <w:sz w:val="18"/>
              </w:rPr>
              <w:t xml:space="preserve"> </w:t>
            </w:r>
            <w:r>
              <w:rPr>
                <w:w w:val="95"/>
                <w:sz w:val="18"/>
              </w:rPr>
              <w:t>in grado</w:t>
            </w:r>
            <w:r>
              <w:rPr>
                <w:spacing w:val="-3"/>
                <w:w w:val="95"/>
                <w:sz w:val="18"/>
              </w:rPr>
              <w:t xml:space="preserve"> </w:t>
            </w:r>
            <w:r>
              <w:rPr>
                <w:w w:val="95"/>
                <w:sz w:val="18"/>
              </w:rPr>
              <w:t>di</w:t>
            </w:r>
            <w:r>
              <w:rPr>
                <w:spacing w:val="1"/>
                <w:w w:val="95"/>
                <w:sz w:val="18"/>
              </w:rPr>
              <w:t xml:space="preserve"> </w:t>
            </w:r>
            <w:r>
              <w:rPr>
                <w:w w:val="95"/>
                <w:sz w:val="18"/>
              </w:rPr>
              <w:t>compiere</w:t>
            </w:r>
            <w:r>
              <w:rPr>
                <w:spacing w:val="-1"/>
                <w:w w:val="95"/>
                <w:sz w:val="18"/>
              </w:rPr>
              <w:t xml:space="preserve"> </w:t>
            </w:r>
            <w:r>
              <w:rPr>
                <w:w w:val="95"/>
                <w:sz w:val="18"/>
              </w:rPr>
              <w:t>un’analisi</w:t>
            </w:r>
            <w:r>
              <w:rPr>
                <w:spacing w:val="1"/>
                <w:w w:val="95"/>
                <w:sz w:val="18"/>
              </w:rPr>
              <w:t xml:space="preserve"> </w:t>
            </w:r>
            <w:r>
              <w:rPr>
                <w:w w:val="95"/>
                <w:sz w:val="18"/>
              </w:rPr>
              <w:t>adeguata</w:t>
            </w:r>
            <w:r>
              <w:rPr>
                <w:spacing w:val="-1"/>
                <w:w w:val="95"/>
                <w:sz w:val="18"/>
              </w:rPr>
              <w:t xml:space="preserve"> </w:t>
            </w:r>
            <w:r>
              <w:rPr>
                <w:w w:val="95"/>
                <w:sz w:val="18"/>
              </w:rPr>
              <w:t>della</w:t>
            </w:r>
            <w:r>
              <w:rPr>
                <w:spacing w:val="2"/>
                <w:w w:val="95"/>
                <w:sz w:val="18"/>
              </w:rPr>
              <w:t xml:space="preserve"> </w:t>
            </w:r>
            <w:r>
              <w:rPr>
                <w:w w:val="95"/>
                <w:sz w:val="18"/>
              </w:rPr>
              <w:t>realtà</w:t>
            </w:r>
            <w:r>
              <w:rPr>
                <w:spacing w:val="1"/>
                <w:w w:val="95"/>
                <w:sz w:val="18"/>
              </w:rPr>
              <w:t xml:space="preserve"> </w:t>
            </w:r>
            <w:r>
              <w:rPr>
                <w:w w:val="95"/>
                <w:sz w:val="18"/>
              </w:rPr>
              <w:t>sulla</w:t>
            </w:r>
            <w:r>
              <w:rPr>
                <w:spacing w:val="2"/>
                <w:w w:val="95"/>
                <w:sz w:val="18"/>
              </w:rPr>
              <w:t xml:space="preserve"> </w:t>
            </w:r>
            <w:r>
              <w:rPr>
                <w:w w:val="95"/>
                <w:sz w:val="18"/>
              </w:rPr>
              <w:t>base</w:t>
            </w:r>
            <w:r>
              <w:rPr>
                <w:spacing w:val="-1"/>
                <w:w w:val="95"/>
                <w:sz w:val="18"/>
              </w:rPr>
              <w:t xml:space="preserve"> </w:t>
            </w:r>
            <w:r>
              <w:rPr>
                <w:w w:val="95"/>
                <w:sz w:val="18"/>
              </w:rPr>
              <w:t>di</w:t>
            </w:r>
            <w:r>
              <w:rPr>
                <w:spacing w:val="1"/>
                <w:w w:val="95"/>
                <w:sz w:val="18"/>
              </w:rPr>
              <w:t xml:space="preserve"> </w:t>
            </w:r>
            <w:r>
              <w:rPr>
                <w:w w:val="95"/>
                <w:sz w:val="18"/>
              </w:rPr>
              <w:t>una</w:t>
            </w:r>
            <w:r>
              <w:rPr>
                <w:spacing w:val="1"/>
                <w:w w:val="95"/>
                <w:sz w:val="18"/>
              </w:rPr>
              <w:t xml:space="preserve"> </w:t>
            </w:r>
            <w:r>
              <w:rPr>
                <w:w w:val="95"/>
                <w:sz w:val="18"/>
              </w:rPr>
              <w:t>corretta</w:t>
            </w:r>
            <w:r>
              <w:rPr>
                <w:spacing w:val="2"/>
                <w:w w:val="95"/>
                <w:sz w:val="18"/>
              </w:rPr>
              <w:t xml:space="preserve"> </w:t>
            </w:r>
            <w:r>
              <w:rPr>
                <w:w w:val="95"/>
                <w:sz w:val="18"/>
              </w:rPr>
              <w:t>riflessione</w:t>
            </w:r>
            <w:r>
              <w:rPr>
                <w:spacing w:val="2"/>
                <w:w w:val="95"/>
                <w:sz w:val="18"/>
              </w:rPr>
              <w:t xml:space="preserve"> </w:t>
            </w:r>
            <w:r>
              <w:rPr>
                <w:w w:val="95"/>
                <w:sz w:val="18"/>
              </w:rPr>
              <w:t>sulle proprie</w:t>
            </w:r>
            <w:r>
              <w:rPr>
                <w:spacing w:val="-1"/>
                <w:w w:val="95"/>
                <w:sz w:val="18"/>
              </w:rPr>
              <w:t xml:space="preserve"> </w:t>
            </w:r>
            <w:r>
              <w:rPr>
                <w:w w:val="95"/>
                <w:sz w:val="18"/>
              </w:rPr>
              <w:t>esperienze personali</w:t>
            </w:r>
          </w:p>
        </w:tc>
        <w:tc>
          <w:tcPr>
            <w:tcW w:w="1047" w:type="dxa"/>
          </w:tcPr>
          <w:p w14:paraId="3FC1D0F8" w14:textId="77777777" w:rsidR="000849B4" w:rsidRDefault="000849B4" w:rsidP="000849B4">
            <w:pPr>
              <w:pStyle w:val="TableParagraph"/>
              <w:spacing w:before="47"/>
              <w:ind w:left="134" w:right="128"/>
              <w:rPr>
                <w:sz w:val="18"/>
              </w:rPr>
            </w:pPr>
            <w:r>
              <w:rPr>
                <w:sz w:val="18"/>
              </w:rPr>
              <w:t>1.50</w:t>
            </w:r>
          </w:p>
        </w:tc>
        <w:tc>
          <w:tcPr>
            <w:tcW w:w="1006" w:type="dxa"/>
            <w:vMerge/>
            <w:tcBorders>
              <w:top w:val="nil"/>
            </w:tcBorders>
          </w:tcPr>
          <w:p w14:paraId="097A84E0" w14:textId="77777777" w:rsidR="000849B4" w:rsidRDefault="000849B4" w:rsidP="000849B4">
            <w:pPr>
              <w:rPr>
                <w:sz w:val="2"/>
                <w:szCs w:val="2"/>
              </w:rPr>
            </w:pPr>
          </w:p>
        </w:tc>
      </w:tr>
      <w:tr w:rsidR="000849B4" w14:paraId="43D64B78" w14:textId="77777777" w:rsidTr="000849B4">
        <w:trPr>
          <w:trHeight w:val="318"/>
        </w:trPr>
        <w:tc>
          <w:tcPr>
            <w:tcW w:w="1918" w:type="dxa"/>
            <w:vMerge/>
            <w:tcBorders>
              <w:top w:val="nil"/>
            </w:tcBorders>
          </w:tcPr>
          <w:p w14:paraId="3B520281" w14:textId="77777777" w:rsidR="000849B4" w:rsidRDefault="000849B4" w:rsidP="000849B4">
            <w:pPr>
              <w:rPr>
                <w:sz w:val="2"/>
                <w:szCs w:val="2"/>
              </w:rPr>
            </w:pPr>
          </w:p>
        </w:tc>
        <w:tc>
          <w:tcPr>
            <w:tcW w:w="694" w:type="dxa"/>
          </w:tcPr>
          <w:p w14:paraId="5436DE83" w14:textId="77777777" w:rsidR="000849B4" w:rsidRDefault="000849B4" w:rsidP="000849B4">
            <w:pPr>
              <w:pStyle w:val="TableParagraph"/>
              <w:spacing w:before="66"/>
              <w:ind w:left="83" w:right="68"/>
              <w:rPr>
                <w:sz w:val="16"/>
              </w:rPr>
            </w:pPr>
            <w:r>
              <w:rPr>
                <w:sz w:val="16"/>
              </w:rPr>
              <w:t>IV</w:t>
            </w:r>
          </w:p>
        </w:tc>
        <w:tc>
          <w:tcPr>
            <w:tcW w:w="9861" w:type="dxa"/>
          </w:tcPr>
          <w:p w14:paraId="580324A6" w14:textId="77777777" w:rsidR="000849B4" w:rsidRDefault="000849B4" w:rsidP="000849B4">
            <w:pPr>
              <w:pStyle w:val="TableParagraph"/>
              <w:spacing w:before="47"/>
              <w:jc w:val="left"/>
              <w:rPr>
                <w:sz w:val="18"/>
              </w:rPr>
            </w:pPr>
            <w:r>
              <w:rPr>
                <w:w w:val="95"/>
                <w:sz w:val="18"/>
              </w:rPr>
              <w:t>È</w:t>
            </w:r>
            <w:r>
              <w:rPr>
                <w:spacing w:val="-1"/>
                <w:w w:val="95"/>
                <w:sz w:val="18"/>
              </w:rPr>
              <w:t xml:space="preserve"> </w:t>
            </w:r>
            <w:r>
              <w:rPr>
                <w:w w:val="95"/>
                <w:sz w:val="18"/>
              </w:rPr>
              <w:t>in</w:t>
            </w:r>
            <w:r>
              <w:rPr>
                <w:spacing w:val="-1"/>
                <w:w w:val="95"/>
                <w:sz w:val="18"/>
              </w:rPr>
              <w:t xml:space="preserve"> </w:t>
            </w:r>
            <w:r>
              <w:rPr>
                <w:w w:val="95"/>
                <w:sz w:val="18"/>
              </w:rPr>
              <w:t>grado</w:t>
            </w:r>
            <w:r>
              <w:rPr>
                <w:spacing w:val="-3"/>
                <w:w w:val="95"/>
                <w:sz w:val="18"/>
              </w:rPr>
              <w:t xml:space="preserve"> </w:t>
            </w:r>
            <w:r>
              <w:rPr>
                <w:w w:val="95"/>
                <w:sz w:val="18"/>
              </w:rPr>
              <w:t>di</w:t>
            </w:r>
            <w:r>
              <w:rPr>
                <w:spacing w:val="1"/>
                <w:w w:val="95"/>
                <w:sz w:val="18"/>
              </w:rPr>
              <w:t xml:space="preserve"> </w:t>
            </w:r>
            <w:r>
              <w:rPr>
                <w:w w:val="95"/>
                <w:sz w:val="18"/>
              </w:rPr>
              <w:t>compiere</w:t>
            </w:r>
            <w:r>
              <w:rPr>
                <w:spacing w:val="-1"/>
                <w:w w:val="95"/>
                <w:sz w:val="18"/>
              </w:rPr>
              <w:t xml:space="preserve"> </w:t>
            </w:r>
            <w:r>
              <w:rPr>
                <w:w w:val="95"/>
                <w:sz w:val="18"/>
              </w:rPr>
              <w:t>un’analisi precisa</w:t>
            </w:r>
            <w:r>
              <w:rPr>
                <w:spacing w:val="1"/>
                <w:w w:val="95"/>
                <w:sz w:val="18"/>
              </w:rPr>
              <w:t xml:space="preserve"> </w:t>
            </w:r>
            <w:r>
              <w:rPr>
                <w:w w:val="95"/>
                <w:sz w:val="18"/>
              </w:rPr>
              <w:t>della</w:t>
            </w:r>
            <w:r>
              <w:rPr>
                <w:spacing w:val="2"/>
                <w:w w:val="95"/>
                <w:sz w:val="18"/>
              </w:rPr>
              <w:t xml:space="preserve"> </w:t>
            </w:r>
            <w:r>
              <w:rPr>
                <w:w w:val="95"/>
                <w:sz w:val="18"/>
              </w:rPr>
              <w:t>realtà</w:t>
            </w:r>
            <w:r>
              <w:rPr>
                <w:spacing w:val="5"/>
                <w:w w:val="95"/>
                <w:sz w:val="18"/>
              </w:rPr>
              <w:t xml:space="preserve"> </w:t>
            </w:r>
            <w:r>
              <w:rPr>
                <w:w w:val="95"/>
                <w:sz w:val="18"/>
              </w:rPr>
              <w:t>sulla</w:t>
            </w:r>
            <w:r>
              <w:rPr>
                <w:spacing w:val="2"/>
                <w:w w:val="95"/>
                <w:sz w:val="18"/>
              </w:rPr>
              <w:t xml:space="preserve"> </w:t>
            </w:r>
            <w:r>
              <w:rPr>
                <w:w w:val="95"/>
                <w:sz w:val="18"/>
              </w:rPr>
              <w:t>base</w:t>
            </w:r>
            <w:r>
              <w:rPr>
                <w:spacing w:val="-1"/>
                <w:w w:val="95"/>
                <w:sz w:val="18"/>
              </w:rPr>
              <w:t xml:space="preserve"> </w:t>
            </w:r>
            <w:r>
              <w:rPr>
                <w:w w:val="95"/>
                <w:sz w:val="18"/>
              </w:rPr>
              <w:t>di</w:t>
            </w:r>
            <w:r>
              <w:rPr>
                <w:spacing w:val="-3"/>
                <w:w w:val="95"/>
                <w:sz w:val="18"/>
              </w:rPr>
              <w:t xml:space="preserve"> </w:t>
            </w:r>
            <w:r>
              <w:rPr>
                <w:w w:val="95"/>
                <w:sz w:val="18"/>
              </w:rPr>
              <w:t>una attenta</w:t>
            </w:r>
            <w:r>
              <w:rPr>
                <w:spacing w:val="1"/>
                <w:w w:val="95"/>
                <w:sz w:val="18"/>
              </w:rPr>
              <w:t xml:space="preserve"> </w:t>
            </w:r>
            <w:r>
              <w:rPr>
                <w:w w:val="95"/>
                <w:sz w:val="18"/>
              </w:rPr>
              <w:t>riflessione</w:t>
            </w:r>
            <w:r>
              <w:rPr>
                <w:spacing w:val="-1"/>
                <w:w w:val="95"/>
                <w:sz w:val="18"/>
              </w:rPr>
              <w:t xml:space="preserve"> </w:t>
            </w:r>
            <w:r>
              <w:rPr>
                <w:w w:val="95"/>
                <w:sz w:val="18"/>
              </w:rPr>
              <w:t>sulle</w:t>
            </w:r>
            <w:r>
              <w:rPr>
                <w:spacing w:val="-1"/>
                <w:w w:val="95"/>
                <w:sz w:val="18"/>
              </w:rPr>
              <w:t xml:space="preserve"> </w:t>
            </w:r>
            <w:r>
              <w:rPr>
                <w:w w:val="95"/>
                <w:sz w:val="18"/>
              </w:rPr>
              <w:t>proprie esperienze</w:t>
            </w:r>
            <w:r>
              <w:rPr>
                <w:spacing w:val="-1"/>
                <w:w w:val="95"/>
                <w:sz w:val="18"/>
              </w:rPr>
              <w:t xml:space="preserve"> </w:t>
            </w:r>
            <w:r>
              <w:rPr>
                <w:w w:val="95"/>
                <w:sz w:val="18"/>
              </w:rPr>
              <w:t>personali</w:t>
            </w:r>
          </w:p>
        </w:tc>
        <w:tc>
          <w:tcPr>
            <w:tcW w:w="1047" w:type="dxa"/>
          </w:tcPr>
          <w:p w14:paraId="0BA1E513" w14:textId="77777777" w:rsidR="000849B4" w:rsidRDefault="000849B4" w:rsidP="000849B4">
            <w:pPr>
              <w:pStyle w:val="TableParagraph"/>
              <w:spacing w:before="47"/>
              <w:ind w:left="134" w:right="128"/>
              <w:rPr>
                <w:sz w:val="18"/>
              </w:rPr>
            </w:pPr>
            <w:r>
              <w:rPr>
                <w:sz w:val="18"/>
              </w:rPr>
              <w:t>2</w:t>
            </w:r>
            <w:r>
              <w:rPr>
                <w:spacing w:val="-11"/>
                <w:sz w:val="18"/>
              </w:rPr>
              <w:t xml:space="preserve"> </w:t>
            </w:r>
            <w:r>
              <w:rPr>
                <w:sz w:val="18"/>
              </w:rPr>
              <w:t>-</w:t>
            </w:r>
            <w:r>
              <w:rPr>
                <w:spacing w:val="-11"/>
                <w:sz w:val="18"/>
              </w:rPr>
              <w:t xml:space="preserve"> </w:t>
            </w:r>
            <w:r>
              <w:rPr>
                <w:sz w:val="18"/>
              </w:rPr>
              <w:t>2.50</w:t>
            </w:r>
          </w:p>
        </w:tc>
        <w:tc>
          <w:tcPr>
            <w:tcW w:w="1006" w:type="dxa"/>
            <w:vMerge/>
            <w:tcBorders>
              <w:top w:val="nil"/>
            </w:tcBorders>
          </w:tcPr>
          <w:p w14:paraId="5CDDCB8A" w14:textId="77777777" w:rsidR="000849B4" w:rsidRDefault="000849B4" w:rsidP="000849B4">
            <w:pPr>
              <w:rPr>
                <w:sz w:val="2"/>
                <w:szCs w:val="2"/>
              </w:rPr>
            </w:pPr>
          </w:p>
        </w:tc>
      </w:tr>
      <w:tr w:rsidR="000849B4" w14:paraId="030CB677" w14:textId="77777777" w:rsidTr="000849B4">
        <w:trPr>
          <w:trHeight w:val="405"/>
        </w:trPr>
        <w:tc>
          <w:tcPr>
            <w:tcW w:w="1918" w:type="dxa"/>
            <w:vMerge/>
            <w:tcBorders>
              <w:top w:val="nil"/>
            </w:tcBorders>
          </w:tcPr>
          <w:p w14:paraId="0F1A085F" w14:textId="77777777" w:rsidR="000849B4" w:rsidRDefault="000849B4" w:rsidP="000849B4">
            <w:pPr>
              <w:rPr>
                <w:sz w:val="2"/>
                <w:szCs w:val="2"/>
              </w:rPr>
            </w:pPr>
          </w:p>
        </w:tc>
        <w:tc>
          <w:tcPr>
            <w:tcW w:w="694" w:type="dxa"/>
          </w:tcPr>
          <w:p w14:paraId="74BFECD1" w14:textId="77777777" w:rsidR="000849B4" w:rsidRDefault="000849B4" w:rsidP="000849B4">
            <w:pPr>
              <w:pStyle w:val="TableParagraph"/>
              <w:spacing w:before="109"/>
              <w:ind w:left="14"/>
              <w:rPr>
                <w:sz w:val="16"/>
              </w:rPr>
            </w:pPr>
            <w:r>
              <w:rPr>
                <w:w w:val="94"/>
                <w:sz w:val="16"/>
              </w:rPr>
              <w:t>V</w:t>
            </w:r>
          </w:p>
        </w:tc>
        <w:tc>
          <w:tcPr>
            <w:tcW w:w="9861" w:type="dxa"/>
          </w:tcPr>
          <w:p w14:paraId="01ECF2A2" w14:textId="77777777" w:rsidR="000849B4" w:rsidRDefault="000849B4" w:rsidP="000849B4">
            <w:pPr>
              <w:pStyle w:val="TableParagraph"/>
              <w:spacing w:before="0" w:line="194" w:lineRule="exact"/>
              <w:jc w:val="left"/>
              <w:rPr>
                <w:sz w:val="18"/>
              </w:rPr>
            </w:pPr>
            <w:r>
              <w:rPr>
                <w:w w:val="95"/>
                <w:sz w:val="18"/>
              </w:rPr>
              <w:t>È</w:t>
            </w:r>
            <w:r>
              <w:rPr>
                <w:spacing w:val="-1"/>
                <w:w w:val="95"/>
                <w:sz w:val="18"/>
              </w:rPr>
              <w:t xml:space="preserve"> </w:t>
            </w:r>
            <w:r>
              <w:rPr>
                <w:w w:val="95"/>
                <w:sz w:val="18"/>
              </w:rPr>
              <w:t>in grado</w:t>
            </w:r>
            <w:r>
              <w:rPr>
                <w:spacing w:val="-2"/>
                <w:w w:val="95"/>
                <w:sz w:val="18"/>
              </w:rPr>
              <w:t xml:space="preserve"> </w:t>
            </w:r>
            <w:r>
              <w:rPr>
                <w:w w:val="95"/>
                <w:sz w:val="18"/>
              </w:rPr>
              <w:t>di</w:t>
            </w:r>
            <w:r>
              <w:rPr>
                <w:spacing w:val="1"/>
                <w:w w:val="95"/>
                <w:sz w:val="18"/>
              </w:rPr>
              <w:t xml:space="preserve"> </w:t>
            </w:r>
            <w:r>
              <w:rPr>
                <w:w w:val="95"/>
                <w:sz w:val="18"/>
              </w:rPr>
              <w:t>compiere un’analisi</w:t>
            </w:r>
            <w:r>
              <w:rPr>
                <w:spacing w:val="1"/>
                <w:w w:val="95"/>
                <w:sz w:val="18"/>
              </w:rPr>
              <w:t xml:space="preserve"> </w:t>
            </w:r>
            <w:r>
              <w:rPr>
                <w:w w:val="95"/>
                <w:sz w:val="18"/>
              </w:rPr>
              <w:t>approfondita</w:t>
            </w:r>
            <w:r>
              <w:rPr>
                <w:spacing w:val="2"/>
                <w:w w:val="95"/>
                <w:sz w:val="18"/>
              </w:rPr>
              <w:t xml:space="preserve"> </w:t>
            </w:r>
            <w:r>
              <w:rPr>
                <w:w w:val="95"/>
                <w:sz w:val="18"/>
              </w:rPr>
              <w:t>della</w:t>
            </w:r>
            <w:r>
              <w:rPr>
                <w:spacing w:val="2"/>
                <w:w w:val="95"/>
                <w:sz w:val="18"/>
              </w:rPr>
              <w:t xml:space="preserve"> </w:t>
            </w:r>
            <w:r>
              <w:rPr>
                <w:w w:val="95"/>
                <w:sz w:val="18"/>
              </w:rPr>
              <w:t>realtà</w:t>
            </w:r>
            <w:r>
              <w:rPr>
                <w:spacing w:val="2"/>
                <w:w w:val="95"/>
                <w:sz w:val="18"/>
              </w:rPr>
              <w:t xml:space="preserve"> </w:t>
            </w:r>
            <w:r>
              <w:rPr>
                <w:w w:val="95"/>
                <w:sz w:val="18"/>
              </w:rPr>
              <w:t>sulla base</w:t>
            </w:r>
            <w:r>
              <w:rPr>
                <w:spacing w:val="-2"/>
                <w:w w:val="95"/>
                <w:sz w:val="18"/>
              </w:rPr>
              <w:t xml:space="preserve"> </w:t>
            </w:r>
            <w:r>
              <w:rPr>
                <w:w w:val="95"/>
                <w:sz w:val="18"/>
              </w:rPr>
              <w:t>di</w:t>
            </w:r>
            <w:r>
              <w:rPr>
                <w:spacing w:val="1"/>
                <w:w w:val="95"/>
                <w:sz w:val="18"/>
              </w:rPr>
              <w:t xml:space="preserve"> </w:t>
            </w:r>
            <w:r>
              <w:rPr>
                <w:w w:val="95"/>
                <w:sz w:val="18"/>
              </w:rPr>
              <w:t>una</w:t>
            </w:r>
            <w:r>
              <w:rPr>
                <w:spacing w:val="2"/>
                <w:w w:val="95"/>
                <w:sz w:val="18"/>
              </w:rPr>
              <w:t xml:space="preserve"> </w:t>
            </w:r>
            <w:r>
              <w:rPr>
                <w:w w:val="95"/>
                <w:sz w:val="18"/>
              </w:rPr>
              <w:t>riflessione critica</w:t>
            </w:r>
            <w:r>
              <w:rPr>
                <w:spacing w:val="1"/>
                <w:w w:val="95"/>
                <w:sz w:val="18"/>
              </w:rPr>
              <w:t xml:space="preserve"> </w:t>
            </w:r>
            <w:r>
              <w:rPr>
                <w:w w:val="95"/>
                <w:sz w:val="18"/>
              </w:rPr>
              <w:t>e consapevole sulle proprie</w:t>
            </w:r>
            <w:r>
              <w:rPr>
                <w:spacing w:val="10"/>
                <w:w w:val="95"/>
                <w:sz w:val="18"/>
              </w:rPr>
              <w:t xml:space="preserve"> </w:t>
            </w:r>
            <w:r>
              <w:rPr>
                <w:w w:val="95"/>
                <w:sz w:val="18"/>
              </w:rPr>
              <w:t>esperienze</w:t>
            </w:r>
          </w:p>
          <w:p w14:paraId="7A24E91F" w14:textId="77777777" w:rsidR="000849B4" w:rsidRDefault="000849B4" w:rsidP="000849B4">
            <w:pPr>
              <w:pStyle w:val="TableParagraph"/>
              <w:spacing w:before="0" w:line="191" w:lineRule="exact"/>
              <w:jc w:val="left"/>
              <w:rPr>
                <w:sz w:val="18"/>
              </w:rPr>
            </w:pPr>
            <w:r>
              <w:rPr>
                <w:sz w:val="18"/>
              </w:rPr>
              <w:t>personali</w:t>
            </w:r>
          </w:p>
        </w:tc>
        <w:tc>
          <w:tcPr>
            <w:tcW w:w="1047" w:type="dxa"/>
          </w:tcPr>
          <w:p w14:paraId="751033E9" w14:textId="77777777" w:rsidR="000849B4" w:rsidRDefault="000849B4" w:rsidP="000849B4">
            <w:pPr>
              <w:pStyle w:val="TableParagraph"/>
              <w:spacing w:before="91"/>
              <w:ind w:left="10"/>
              <w:rPr>
                <w:sz w:val="18"/>
              </w:rPr>
            </w:pPr>
            <w:r>
              <w:rPr>
                <w:w w:val="93"/>
                <w:sz w:val="18"/>
              </w:rPr>
              <w:t>3</w:t>
            </w:r>
          </w:p>
        </w:tc>
        <w:tc>
          <w:tcPr>
            <w:tcW w:w="1006" w:type="dxa"/>
            <w:vMerge/>
            <w:tcBorders>
              <w:top w:val="nil"/>
            </w:tcBorders>
          </w:tcPr>
          <w:p w14:paraId="09A466E9" w14:textId="77777777" w:rsidR="000849B4" w:rsidRDefault="000849B4" w:rsidP="000849B4">
            <w:pPr>
              <w:rPr>
                <w:sz w:val="2"/>
                <w:szCs w:val="2"/>
              </w:rPr>
            </w:pPr>
          </w:p>
        </w:tc>
      </w:tr>
      <w:tr w:rsidR="000849B4" w14:paraId="64952330" w14:textId="77777777" w:rsidTr="000849B4">
        <w:trPr>
          <w:trHeight w:val="335"/>
        </w:trPr>
        <w:tc>
          <w:tcPr>
            <w:tcW w:w="13520" w:type="dxa"/>
            <w:gridSpan w:val="4"/>
          </w:tcPr>
          <w:p w14:paraId="640C7CE1" w14:textId="77777777" w:rsidR="00432293" w:rsidRDefault="00432293" w:rsidP="00082875">
            <w:pPr>
              <w:pStyle w:val="TableParagraph"/>
              <w:tabs>
                <w:tab w:val="left" w:pos="5455"/>
              </w:tabs>
              <w:spacing w:before="18" w:line="112" w:lineRule="auto"/>
              <w:ind w:left="485"/>
              <w:jc w:val="left"/>
              <w:rPr>
                <w:rFonts w:ascii="Lucida Sans Unicode"/>
                <w:position w:val="-16"/>
                <w:sz w:val="21"/>
              </w:rPr>
            </w:pPr>
          </w:p>
          <w:p w14:paraId="19C0A117" w14:textId="062F6A45" w:rsidR="000849B4" w:rsidRDefault="000849B4" w:rsidP="00082875">
            <w:pPr>
              <w:pStyle w:val="TableParagraph"/>
              <w:tabs>
                <w:tab w:val="left" w:pos="5455"/>
              </w:tabs>
              <w:spacing w:before="18" w:line="112" w:lineRule="auto"/>
              <w:ind w:left="485"/>
              <w:jc w:val="left"/>
              <w:rPr>
                <w:b/>
              </w:rPr>
            </w:pPr>
            <w:r>
              <w:rPr>
                <w:rFonts w:ascii="Lucida Sans Unicode"/>
                <w:position w:val="-16"/>
                <w:sz w:val="21"/>
              </w:rPr>
              <w:tab/>
            </w:r>
            <w:r>
              <w:rPr>
                <w:b/>
              </w:rPr>
              <w:t>Punteggio</w:t>
            </w:r>
            <w:r>
              <w:rPr>
                <w:b/>
                <w:spacing w:val="-7"/>
              </w:rPr>
              <w:t xml:space="preserve"> </w:t>
            </w:r>
            <w:r>
              <w:rPr>
                <w:b/>
              </w:rPr>
              <w:t>totale</w:t>
            </w:r>
            <w:r>
              <w:rPr>
                <w:b/>
                <w:spacing w:val="-10"/>
              </w:rPr>
              <w:t xml:space="preserve"> </w:t>
            </w:r>
            <w:r>
              <w:rPr>
                <w:b/>
              </w:rPr>
              <w:t>della</w:t>
            </w:r>
            <w:r>
              <w:rPr>
                <w:b/>
                <w:spacing w:val="-9"/>
              </w:rPr>
              <w:t xml:space="preserve"> </w:t>
            </w:r>
            <w:r>
              <w:rPr>
                <w:b/>
              </w:rPr>
              <w:t>prova</w:t>
            </w:r>
          </w:p>
        </w:tc>
        <w:tc>
          <w:tcPr>
            <w:tcW w:w="1006" w:type="dxa"/>
          </w:tcPr>
          <w:p w14:paraId="0DF0A922" w14:textId="77777777" w:rsidR="000849B4" w:rsidRDefault="000849B4" w:rsidP="000849B4">
            <w:pPr>
              <w:pStyle w:val="TableParagraph"/>
              <w:spacing w:before="0"/>
              <w:ind w:left="0"/>
              <w:jc w:val="left"/>
              <w:rPr>
                <w:sz w:val="18"/>
              </w:rPr>
            </w:pPr>
          </w:p>
        </w:tc>
      </w:tr>
    </w:tbl>
    <w:p w14:paraId="4873DE39" w14:textId="77777777" w:rsidR="00A74724" w:rsidRDefault="00A74724">
      <w:pPr>
        <w:rPr>
          <w:rFonts w:ascii="Verdana" w:eastAsia="Verdana" w:hAnsi="Verdana" w:cs="Verdana"/>
          <w:color w:val="00000A"/>
          <w:sz w:val="32"/>
          <w:szCs w:val="32"/>
        </w:rPr>
      </w:pPr>
    </w:p>
    <w:p w14:paraId="20211F3B" w14:textId="77777777" w:rsidR="00082875" w:rsidRDefault="00082875">
      <w:pPr>
        <w:rPr>
          <w:rFonts w:ascii="Verdana" w:eastAsia="Verdana" w:hAnsi="Verdana" w:cs="Verdana"/>
          <w:color w:val="00000A"/>
          <w:sz w:val="32"/>
          <w:szCs w:val="32"/>
        </w:rPr>
        <w:sectPr w:rsidR="00082875" w:rsidSect="00082875">
          <w:pgSz w:w="16838" w:h="11906" w:orient="landscape" w:code="9"/>
          <w:pgMar w:top="777" w:right="1134" w:bottom="1134" w:left="1134" w:header="720" w:footer="720" w:gutter="0"/>
          <w:cols w:space="720"/>
        </w:sectPr>
      </w:pPr>
    </w:p>
    <w:p w14:paraId="31B7CAD7" w14:textId="65C6AD1C" w:rsidR="00082875" w:rsidRPr="007900C3" w:rsidRDefault="007900C3" w:rsidP="002A0105">
      <w:pPr>
        <w:pStyle w:val="Titolo2"/>
        <w:jc w:val="center"/>
        <w:rPr>
          <w:rFonts w:ascii="Verdana" w:eastAsia="Verdana" w:hAnsi="Verdana" w:cs="Verdana"/>
          <w:b/>
          <w:bCs/>
          <w:color w:val="00000A"/>
          <w:sz w:val="32"/>
          <w:szCs w:val="32"/>
        </w:rPr>
      </w:pPr>
      <w:bookmarkStart w:id="19" w:name="_Toc103011227"/>
      <w:r w:rsidRPr="007900C3">
        <w:rPr>
          <w:rFonts w:ascii="Verdana" w:eastAsia="Verdana" w:hAnsi="Verdana" w:cs="Verdana"/>
          <w:b/>
          <w:bCs/>
          <w:color w:val="00000A"/>
          <w:sz w:val="32"/>
          <w:szCs w:val="32"/>
        </w:rPr>
        <w:lastRenderedPageBreak/>
        <w:t>TABELLE DI CONVERSIONE</w:t>
      </w:r>
      <w:bookmarkEnd w:id="19"/>
    </w:p>
    <w:p w14:paraId="72ED5A9E" w14:textId="4DABB8FF" w:rsidR="007900C3" w:rsidRDefault="007900C3" w:rsidP="002A0105">
      <w:pPr>
        <w:jc w:val="center"/>
        <w:rPr>
          <w:rFonts w:ascii="Verdana" w:eastAsia="Verdana" w:hAnsi="Verdana" w:cs="Verdana"/>
          <w:color w:val="00000A"/>
          <w:sz w:val="32"/>
          <w:szCs w:val="32"/>
        </w:rPr>
      </w:pPr>
      <w:r>
        <w:rPr>
          <w:rFonts w:ascii="Verdana" w:eastAsia="Verdana" w:hAnsi="Verdana" w:cs="Verdana"/>
          <w:color w:val="00000A"/>
          <w:sz w:val="32"/>
          <w:szCs w:val="32"/>
        </w:rPr>
        <w:t xml:space="preserve">(O.M. </w:t>
      </w:r>
      <w:r w:rsidR="002A0105">
        <w:rPr>
          <w:rFonts w:ascii="Verdana" w:eastAsia="Verdana" w:hAnsi="Verdana" w:cs="Verdana"/>
          <w:color w:val="00000A"/>
          <w:sz w:val="32"/>
          <w:szCs w:val="32"/>
        </w:rPr>
        <w:t>n. 65/2022)</w:t>
      </w:r>
    </w:p>
    <w:p w14:paraId="4FE4F6C9" w14:textId="77777777" w:rsidR="00432293" w:rsidRDefault="00432293" w:rsidP="002A0105">
      <w:pPr>
        <w:jc w:val="center"/>
        <w:rPr>
          <w:rFonts w:ascii="Verdana" w:eastAsia="Verdana" w:hAnsi="Verdana" w:cs="Verdana"/>
          <w:color w:val="00000A"/>
          <w:sz w:val="32"/>
          <w:szCs w:val="32"/>
        </w:rPr>
      </w:pPr>
    </w:p>
    <w:p w14:paraId="16BA484D" w14:textId="3A89444E" w:rsidR="007900C3" w:rsidRDefault="002F40F2" w:rsidP="00082875">
      <w:pPr>
        <w:rPr>
          <w:rFonts w:ascii="Verdana" w:eastAsia="Verdana" w:hAnsi="Verdana" w:cs="Verdana"/>
          <w:color w:val="00000A"/>
          <w:sz w:val="32"/>
          <w:szCs w:val="32"/>
        </w:rPr>
      </w:pPr>
      <w:r>
        <w:rPr>
          <w:rFonts w:ascii="Verdana" w:eastAsia="Verdana" w:hAnsi="Verdana" w:cs="Verdana"/>
          <w:color w:val="00000A"/>
          <w:sz w:val="32"/>
          <w:szCs w:val="32"/>
        </w:rPr>
        <w:object w:dxaOrig="10104" w:dyaOrig="7140" w14:anchorId="67FF7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1pt;height:379.85pt" o:ole="">
            <v:imagedata r:id="rId14" o:title=""/>
          </v:shape>
          <o:OLEObject Type="Embed" ProgID="AcroExch.Document.11" ShapeID="_x0000_i1025" DrawAspect="Content" ObjectID="_1713624350" r:id="rId15"/>
        </w:object>
      </w:r>
    </w:p>
    <w:p w14:paraId="5EA7D70C" w14:textId="67F1DB0C" w:rsidR="00432293" w:rsidRDefault="00432293" w:rsidP="00082875">
      <w:pPr>
        <w:rPr>
          <w:rFonts w:ascii="Verdana" w:eastAsia="Verdana" w:hAnsi="Verdana" w:cs="Verdana"/>
          <w:color w:val="00000A"/>
          <w:sz w:val="32"/>
          <w:szCs w:val="32"/>
        </w:rPr>
      </w:pPr>
    </w:p>
    <w:p w14:paraId="446D4695" w14:textId="2F399932" w:rsidR="00432293" w:rsidRDefault="00432293" w:rsidP="00082875">
      <w:pPr>
        <w:rPr>
          <w:rFonts w:ascii="Verdana" w:eastAsia="Verdana" w:hAnsi="Verdana" w:cs="Verdana"/>
          <w:color w:val="00000A"/>
          <w:sz w:val="32"/>
          <w:szCs w:val="32"/>
        </w:rPr>
      </w:pPr>
    </w:p>
    <w:p w14:paraId="4FB6EF8D" w14:textId="3810CCA4" w:rsidR="00432293" w:rsidRDefault="00432293" w:rsidP="00082875">
      <w:pPr>
        <w:rPr>
          <w:rFonts w:ascii="Verdana" w:eastAsia="Verdana" w:hAnsi="Verdana" w:cs="Verdana"/>
          <w:color w:val="00000A"/>
          <w:sz w:val="32"/>
          <w:szCs w:val="32"/>
        </w:rPr>
      </w:pPr>
    </w:p>
    <w:p w14:paraId="77876FF0" w14:textId="21DE4B84" w:rsidR="00432293" w:rsidRDefault="00432293" w:rsidP="00082875">
      <w:pPr>
        <w:rPr>
          <w:rFonts w:ascii="Verdana" w:eastAsia="Verdana" w:hAnsi="Verdana" w:cs="Verdana"/>
          <w:color w:val="00000A"/>
          <w:sz w:val="32"/>
          <w:szCs w:val="32"/>
        </w:rPr>
      </w:pPr>
    </w:p>
    <w:p w14:paraId="6803CE35" w14:textId="750ABD7D" w:rsidR="00432293" w:rsidRDefault="00432293" w:rsidP="00082875">
      <w:pPr>
        <w:rPr>
          <w:rFonts w:ascii="Verdana" w:eastAsia="Verdana" w:hAnsi="Verdana" w:cs="Verdana"/>
          <w:color w:val="00000A"/>
          <w:sz w:val="32"/>
          <w:szCs w:val="32"/>
        </w:rPr>
      </w:pPr>
    </w:p>
    <w:p w14:paraId="4F8215F7" w14:textId="4C91957F" w:rsidR="00432293" w:rsidRDefault="00432293" w:rsidP="00082875">
      <w:pPr>
        <w:rPr>
          <w:rFonts w:ascii="Verdana" w:eastAsia="Verdana" w:hAnsi="Verdana" w:cs="Verdana"/>
          <w:color w:val="00000A"/>
          <w:sz w:val="32"/>
          <w:szCs w:val="32"/>
        </w:rPr>
      </w:pPr>
    </w:p>
    <w:p w14:paraId="08211124" w14:textId="77777777" w:rsidR="00432293" w:rsidRDefault="00432293" w:rsidP="00082875">
      <w:pPr>
        <w:rPr>
          <w:rFonts w:ascii="Verdana" w:eastAsia="Verdana" w:hAnsi="Verdana" w:cs="Verdana"/>
          <w:color w:val="00000A"/>
          <w:sz w:val="32"/>
          <w:szCs w:val="32"/>
        </w:rPr>
      </w:pPr>
    </w:p>
    <w:p w14:paraId="037470D7" w14:textId="77777777" w:rsidR="007900C3" w:rsidRDefault="007900C3" w:rsidP="00082875">
      <w:pPr>
        <w:rPr>
          <w:rFonts w:ascii="Verdana" w:eastAsia="Verdana" w:hAnsi="Verdana" w:cs="Verdana"/>
          <w:color w:val="00000A"/>
          <w:sz w:val="32"/>
          <w:szCs w:val="32"/>
        </w:rPr>
      </w:pPr>
    </w:p>
    <w:p w14:paraId="64B9FA8C" w14:textId="77777777" w:rsidR="007900C3" w:rsidRDefault="007900C3" w:rsidP="00082875">
      <w:pPr>
        <w:rPr>
          <w:rFonts w:ascii="Verdana" w:eastAsia="Verdana" w:hAnsi="Verdana" w:cs="Verdana"/>
          <w:color w:val="00000A"/>
          <w:sz w:val="32"/>
          <w:szCs w:val="32"/>
        </w:rPr>
      </w:pPr>
    </w:p>
    <w:p w14:paraId="4DCDADAB" w14:textId="77777777" w:rsidR="007900C3" w:rsidRDefault="007900C3" w:rsidP="00082875">
      <w:pPr>
        <w:rPr>
          <w:rFonts w:ascii="Verdana" w:eastAsia="Verdana" w:hAnsi="Verdana" w:cs="Verdana"/>
          <w:color w:val="00000A"/>
          <w:sz w:val="32"/>
          <w:szCs w:val="32"/>
        </w:rPr>
      </w:pPr>
    </w:p>
    <w:p w14:paraId="01AF77F5" w14:textId="77777777" w:rsidR="00082875" w:rsidRDefault="00082875" w:rsidP="00082875">
      <w:pPr>
        <w:widowControl w:val="0"/>
        <w:pBdr>
          <w:top w:val="nil"/>
          <w:left w:val="nil"/>
          <w:bottom w:val="nil"/>
          <w:right w:val="nil"/>
          <w:between w:val="nil"/>
        </w:pBdr>
        <w:spacing w:before="240" w:after="480"/>
        <w:ind w:right="96"/>
        <w:rPr>
          <w:rFonts w:ascii="Verdana" w:eastAsia="Verdana" w:hAnsi="Verdana" w:cs="Verdana"/>
          <w:b/>
          <w:color w:val="00000A"/>
          <w:sz w:val="32"/>
          <w:szCs w:val="32"/>
        </w:rPr>
      </w:pPr>
    </w:p>
    <w:p w14:paraId="7B55B0F6" w14:textId="77777777" w:rsidR="00E56AA9" w:rsidRDefault="00E56AA9" w:rsidP="00082875">
      <w:pPr>
        <w:pStyle w:val="Titolo1"/>
        <w:jc w:val="center"/>
        <w:rPr>
          <w:rFonts w:ascii="Verdana" w:eastAsia="Verdana" w:hAnsi="Verdana" w:cs="Verdana"/>
          <w:b/>
          <w:color w:val="000000"/>
          <w:sz w:val="44"/>
          <w:szCs w:val="28"/>
        </w:rPr>
      </w:pPr>
    </w:p>
    <w:p w14:paraId="2172C960" w14:textId="77777777" w:rsidR="00E56AA9" w:rsidRDefault="00E56AA9" w:rsidP="00082875">
      <w:pPr>
        <w:pStyle w:val="Titolo1"/>
        <w:jc w:val="center"/>
        <w:rPr>
          <w:rFonts w:ascii="Verdana" w:eastAsia="Verdana" w:hAnsi="Verdana" w:cs="Verdana"/>
          <w:b/>
          <w:color w:val="000000"/>
          <w:sz w:val="44"/>
          <w:szCs w:val="28"/>
        </w:rPr>
      </w:pPr>
    </w:p>
    <w:p w14:paraId="4BA43307" w14:textId="77777777" w:rsidR="00E56AA9" w:rsidRDefault="00E56AA9" w:rsidP="00082875">
      <w:pPr>
        <w:pStyle w:val="Titolo1"/>
        <w:jc w:val="center"/>
        <w:rPr>
          <w:rFonts w:ascii="Verdana" w:eastAsia="Verdana" w:hAnsi="Verdana" w:cs="Verdana"/>
          <w:b/>
          <w:color w:val="000000"/>
          <w:sz w:val="44"/>
          <w:szCs w:val="28"/>
        </w:rPr>
      </w:pPr>
    </w:p>
    <w:p w14:paraId="7546747F" w14:textId="77777777" w:rsidR="00E56AA9" w:rsidRDefault="00E56AA9" w:rsidP="00082875">
      <w:pPr>
        <w:pStyle w:val="Titolo1"/>
        <w:jc w:val="center"/>
        <w:rPr>
          <w:rFonts w:ascii="Verdana" w:eastAsia="Verdana" w:hAnsi="Verdana" w:cs="Verdana"/>
          <w:b/>
          <w:color w:val="000000"/>
          <w:sz w:val="44"/>
          <w:szCs w:val="28"/>
        </w:rPr>
      </w:pPr>
    </w:p>
    <w:p w14:paraId="4399A927" w14:textId="519B9971" w:rsidR="00082875" w:rsidRPr="00E56AA9" w:rsidRDefault="00082875" w:rsidP="00082875">
      <w:pPr>
        <w:pStyle w:val="Titolo1"/>
        <w:jc w:val="center"/>
        <w:rPr>
          <w:rFonts w:ascii="Verdana" w:eastAsia="Verdana" w:hAnsi="Verdana" w:cs="Verdana"/>
          <w:b/>
          <w:color w:val="000000"/>
          <w:sz w:val="44"/>
          <w:szCs w:val="28"/>
        </w:rPr>
      </w:pPr>
      <w:bookmarkStart w:id="20" w:name="_Toc103011228"/>
      <w:r w:rsidRPr="00E56AA9">
        <w:rPr>
          <w:rFonts w:ascii="Verdana" w:eastAsia="Verdana" w:hAnsi="Verdana" w:cs="Verdana"/>
          <w:b/>
          <w:color w:val="000000"/>
          <w:sz w:val="44"/>
          <w:szCs w:val="28"/>
        </w:rPr>
        <w:t>RELAZIONI E PROGRAMMI</w:t>
      </w:r>
      <w:bookmarkEnd w:id="20"/>
    </w:p>
    <w:p w14:paraId="78FB0B05" w14:textId="77777777" w:rsidR="00082875" w:rsidRDefault="00082875" w:rsidP="00082875">
      <w:pPr>
        <w:keepNext/>
        <w:widowControl w:val="0"/>
        <w:numPr>
          <w:ilvl w:val="0"/>
          <w:numId w:val="3"/>
        </w:numPr>
        <w:pBdr>
          <w:top w:val="nil"/>
          <w:left w:val="nil"/>
          <w:bottom w:val="nil"/>
          <w:right w:val="nil"/>
          <w:between w:val="nil"/>
        </w:pBdr>
        <w:rPr>
          <w:rFonts w:ascii="Verdana" w:eastAsia="Verdana" w:hAnsi="Verdana" w:cs="Verdana"/>
          <w:b/>
          <w:color w:val="00000A"/>
          <w:sz w:val="40"/>
          <w:szCs w:val="40"/>
        </w:rPr>
      </w:pPr>
      <w:bookmarkStart w:id="21" w:name="_GoBack"/>
      <w:bookmarkEnd w:id="21"/>
    </w:p>
    <w:p w14:paraId="51E2A518" w14:textId="77777777" w:rsidR="00082875" w:rsidRDefault="00082875" w:rsidP="00082875">
      <w:pPr>
        <w:pBdr>
          <w:top w:val="nil"/>
          <w:left w:val="nil"/>
          <w:bottom w:val="nil"/>
          <w:right w:val="nil"/>
          <w:between w:val="nil"/>
        </w:pBdr>
        <w:jc w:val="center"/>
        <w:rPr>
          <w:rFonts w:ascii="Verdana" w:eastAsia="Verdana" w:hAnsi="Verdana" w:cs="Verdana"/>
          <w:b/>
          <w:color w:val="00000A"/>
          <w:sz w:val="28"/>
          <w:szCs w:val="28"/>
        </w:rPr>
      </w:pPr>
      <w:r>
        <w:rPr>
          <w:rFonts w:ascii="Verdana" w:eastAsia="Verdana" w:hAnsi="Verdana" w:cs="Verdana"/>
          <w:b/>
          <w:color w:val="00000A"/>
          <w:sz w:val="28"/>
          <w:szCs w:val="28"/>
        </w:rPr>
        <w:t>ANNO SCOLASTICO 2021/2022</w:t>
      </w:r>
    </w:p>
    <w:p w14:paraId="7EE4614E" w14:textId="77777777" w:rsidR="00082875" w:rsidRDefault="00082875" w:rsidP="00082875">
      <w:pPr>
        <w:pBdr>
          <w:top w:val="nil"/>
          <w:left w:val="nil"/>
          <w:bottom w:val="nil"/>
          <w:right w:val="nil"/>
          <w:between w:val="nil"/>
        </w:pBdr>
        <w:jc w:val="center"/>
        <w:rPr>
          <w:rFonts w:ascii="Verdana" w:eastAsia="Verdana" w:hAnsi="Verdana" w:cs="Verdana"/>
          <w:b/>
          <w:color w:val="00000A"/>
          <w:sz w:val="28"/>
          <w:szCs w:val="28"/>
        </w:rPr>
      </w:pPr>
    </w:p>
    <w:p w14:paraId="1A75FA81" w14:textId="77777777" w:rsidR="00082875" w:rsidRDefault="00082875" w:rsidP="00082875">
      <w:pPr>
        <w:pBdr>
          <w:top w:val="nil"/>
          <w:left w:val="nil"/>
          <w:bottom w:val="nil"/>
          <w:right w:val="nil"/>
          <w:between w:val="nil"/>
        </w:pBdr>
        <w:jc w:val="center"/>
        <w:rPr>
          <w:rFonts w:ascii="Verdana" w:eastAsia="Verdana" w:hAnsi="Verdana" w:cs="Verdana"/>
          <w:b/>
          <w:color w:val="00000A"/>
          <w:sz w:val="28"/>
          <w:szCs w:val="28"/>
        </w:rPr>
      </w:pPr>
    </w:p>
    <w:p w14:paraId="649C7D27" w14:textId="77777777" w:rsidR="00082875" w:rsidRPr="00216D7A" w:rsidRDefault="00082875" w:rsidP="00216D7A">
      <w:pPr>
        <w:spacing w:line="480" w:lineRule="auto"/>
        <w:rPr>
          <w:sz w:val="22"/>
        </w:rPr>
      </w:pPr>
    </w:p>
    <w:p w14:paraId="627A2293" w14:textId="77777777" w:rsidR="00082875" w:rsidRPr="00082875" w:rsidRDefault="00082875" w:rsidP="00082875">
      <w:pPr>
        <w:rPr>
          <w:rFonts w:ascii="Verdana" w:eastAsia="Verdana" w:hAnsi="Verdana" w:cs="Verdana"/>
          <w:sz w:val="32"/>
          <w:szCs w:val="32"/>
        </w:rPr>
        <w:sectPr w:rsidR="00082875" w:rsidRPr="00082875" w:rsidSect="00082875">
          <w:pgSz w:w="11906" w:h="16838" w:code="9"/>
          <w:pgMar w:top="1134" w:right="777" w:bottom="1134" w:left="1134" w:header="720" w:footer="720" w:gutter="0"/>
          <w:cols w:space="720"/>
        </w:sectPr>
      </w:pPr>
    </w:p>
    <w:p w14:paraId="32E532D1" w14:textId="681C0EE8" w:rsidR="008479CD" w:rsidRPr="008479CD" w:rsidRDefault="008479CD" w:rsidP="008479CD">
      <w:pPr>
        <w:spacing w:before="100" w:beforeAutospacing="1" w:after="100" w:afterAutospacing="1"/>
        <w:jc w:val="center"/>
        <w:rPr>
          <w:rFonts w:ascii="Verdana" w:eastAsia="Arial Unicode MS" w:hAnsi="Verdana" w:cs="Arial Unicode MS"/>
          <w:b/>
          <w:bCs/>
          <w:color w:val="000000"/>
          <w:sz w:val="40"/>
          <w:szCs w:val="24"/>
          <w:u w:color="000000"/>
          <w:shd w:val="clear" w:color="auto" w:fill="FFFFFF"/>
          <w:lang w:val="en-GB" w:eastAsia="en-GB"/>
        </w:rPr>
      </w:pPr>
      <w:r w:rsidRPr="008479CD">
        <w:rPr>
          <w:rFonts w:ascii="Verdana" w:eastAsia="Arial Unicode MS" w:hAnsi="Verdana" w:cs="Arial Unicode MS"/>
          <w:b/>
          <w:bCs/>
          <w:color w:val="00000A"/>
          <w:sz w:val="40"/>
          <w:szCs w:val="24"/>
          <w:u w:color="000000"/>
          <w:shd w:val="clear" w:color="auto" w:fill="FFFFFF"/>
          <w:lang w:val="en-GB" w:eastAsia="en-GB"/>
        </w:rPr>
        <w:lastRenderedPageBreak/>
        <w:t>ITALIANO</w:t>
      </w:r>
    </w:p>
    <w:p w14:paraId="1DDB5937" w14:textId="77777777" w:rsidR="008479CD" w:rsidRPr="008479CD" w:rsidRDefault="008479CD" w:rsidP="008479CD">
      <w:pPr>
        <w:spacing w:before="100" w:beforeAutospacing="1" w:after="100" w:afterAutospacing="1"/>
        <w:rPr>
          <w:rFonts w:ascii="Verdana" w:eastAsia="Arial Unicode MS" w:hAnsi="Verdana" w:cs="Arial Unicode MS"/>
          <w:color w:val="000000"/>
          <w:sz w:val="24"/>
          <w:szCs w:val="24"/>
          <w:u w:color="000000"/>
          <w:shd w:val="clear" w:color="auto" w:fill="FFFFFF"/>
          <w:lang w:val="en-GB" w:eastAsia="en-GB"/>
        </w:rPr>
      </w:pPr>
      <w:r w:rsidRPr="008479CD">
        <w:rPr>
          <w:rFonts w:ascii="Verdana" w:eastAsia="Arial Unicode MS" w:hAnsi="Verdana" w:cs="Arial Unicode MS"/>
          <w:color w:val="00000A"/>
          <w:sz w:val="24"/>
          <w:szCs w:val="24"/>
          <w:u w:color="000000"/>
          <w:shd w:val="clear" w:color="auto" w:fill="FFFFFF"/>
          <w:lang w:val="en-GB" w:eastAsia="en-GB"/>
        </w:rPr>
        <w:t xml:space="preserve">                            </w:t>
      </w:r>
      <w:r w:rsidRPr="008479CD">
        <w:rPr>
          <w:rFonts w:ascii="Verdana" w:eastAsia="Arial Unicode MS" w:hAnsi="Verdana" w:cs="Arial Unicode MS"/>
          <w:b/>
          <w:bCs/>
          <w:color w:val="000000"/>
          <w:sz w:val="24"/>
          <w:szCs w:val="24"/>
          <w:u w:color="000000"/>
          <w:shd w:val="clear" w:color="auto" w:fill="FFFFFF"/>
          <w:lang w:val="en-GB" w:eastAsia="en-GB"/>
        </w:rPr>
        <w:t xml:space="preserve">Docente: FRANCESCA GUARINI </w:t>
      </w:r>
    </w:p>
    <w:p w14:paraId="02FA4BEE" w14:textId="77777777" w:rsidR="008479CD" w:rsidRPr="008479CD" w:rsidRDefault="008479CD" w:rsidP="008479CD">
      <w:pPr>
        <w:spacing w:before="100" w:beforeAutospacing="1" w:after="100" w:afterAutospacing="1" w:line="264" w:lineRule="auto"/>
        <w:jc w:val="both"/>
        <w:rPr>
          <w:rFonts w:ascii="Verdana" w:eastAsia="Arial Unicode MS" w:hAnsi="Verdana" w:cs="Arial Unicode MS"/>
          <w:b/>
          <w:bCs/>
          <w:color w:val="000000"/>
          <w:sz w:val="24"/>
          <w:szCs w:val="24"/>
          <w:u w:color="000000"/>
          <w:shd w:val="clear" w:color="auto" w:fill="FFFFFF"/>
          <w:lang w:val="en-GB" w:eastAsia="en-GB"/>
        </w:rPr>
      </w:pPr>
      <w:r w:rsidRPr="008479CD">
        <w:rPr>
          <w:rFonts w:ascii="Verdana" w:eastAsia="Arial Unicode MS" w:hAnsi="Verdana" w:cs="Arial Unicode MS"/>
          <w:b/>
          <w:bCs/>
          <w:color w:val="000000"/>
          <w:sz w:val="24"/>
          <w:szCs w:val="24"/>
          <w:u w:color="000000"/>
          <w:shd w:val="clear" w:color="auto" w:fill="FFFFFF"/>
          <w:lang w:val="en-GB" w:eastAsia="en-GB"/>
        </w:rPr>
        <w:t xml:space="preserve">PROFILO DELLA CLASSE </w:t>
      </w:r>
      <w:r w:rsidRPr="008479CD">
        <w:rPr>
          <w:rFonts w:ascii="Verdana" w:eastAsia="Arial Unicode MS" w:hAnsi="Verdana" w:cs="Arial Unicode MS"/>
          <w:color w:val="000000"/>
          <w:sz w:val="24"/>
          <w:szCs w:val="24"/>
          <w:u w:color="000000"/>
          <w:shd w:val="clear" w:color="auto" w:fill="FFFFFF"/>
          <w:lang w:val="en-GB" w:eastAsia="en-GB"/>
        </w:rPr>
        <w:t xml:space="preserve">                                                                      </w:t>
      </w:r>
    </w:p>
    <w:p w14:paraId="573F9EBC" w14:textId="77777777" w:rsidR="008479CD" w:rsidRPr="008479CD" w:rsidRDefault="008479CD" w:rsidP="0082287E">
      <w:pPr>
        <w:spacing w:before="100" w:beforeAutospacing="1" w:after="100" w:afterAutospacing="1" w:line="360" w:lineRule="auto"/>
        <w:jc w:val="both"/>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La classe, seguita sin dal terzo anno di liceo, ha mostrato un atteggiamento responsabile, corretto e consono all'ambiente scolastico. Durante il corrente anno scolastico ha seguito le lezioni con continuità sia nella frequenza scolastica che nell’impegno. </w:t>
      </w:r>
    </w:p>
    <w:p w14:paraId="3EB971C2"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 </w:t>
      </w:r>
    </w:p>
    <w:p w14:paraId="6B4DF9B0" w14:textId="77777777" w:rsidR="008479CD" w:rsidRPr="008479CD" w:rsidRDefault="008479CD" w:rsidP="008479CD">
      <w:pPr>
        <w:spacing w:before="100" w:beforeAutospacing="1" w:after="100" w:afterAutospacing="1" w:line="264" w:lineRule="auto"/>
        <w:jc w:val="both"/>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OBIETTIVI DISCIPLINARI</w:t>
      </w:r>
    </w:p>
    <w:p w14:paraId="66ED2BFF" w14:textId="3DD6770B" w:rsidR="008479CD" w:rsidRPr="008479CD" w:rsidRDefault="008479CD" w:rsidP="0082287E">
      <w:pPr>
        <w:spacing w:before="100" w:beforeAutospacing="1" w:after="100" w:afterAutospacing="1" w:line="360"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 </w:t>
      </w:r>
      <w:r w:rsidRPr="008479CD">
        <w:rPr>
          <w:rFonts w:ascii="Verdana" w:eastAsia="Arial Unicode MS" w:hAnsi="Verdana" w:cs="Arial Unicode MS"/>
          <w:b/>
          <w:bCs/>
          <w:color w:val="000000"/>
          <w:sz w:val="24"/>
          <w:szCs w:val="24"/>
          <w:u w:color="000000"/>
          <w:shd w:val="clear" w:color="auto" w:fill="FFFFFF"/>
          <w:lang w:eastAsia="en-GB"/>
        </w:rPr>
        <w:t xml:space="preserve">Conoscenze: </w:t>
      </w:r>
      <w:r w:rsidRPr="008479CD">
        <w:rPr>
          <w:rFonts w:ascii="Verdana" w:eastAsia="Arial Unicode MS" w:hAnsi="Verdana" w:cs="Arial Unicode MS"/>
          <w:color w:val="000000"/>
          <w:sz w:val="24"/>
          <w:szCs w:val="24"/>
          <w:u w:color="000000"/>
          <w:shd w:val="clear" w:color="auto" w:fill="FFFFFF"/>
          <w:lang w:eastAsia="en-GB"/>
        </w:rPr>
        <w:t>attraverso la lettura, il commento e la riflessione sui testi autoriali, si è stimolato l’apprendimento di conoscenze relative ai contesti culturali e alle produzioni letterarie.</w:t>
      </w:r>
    </w:p>
    <w:p w14:paraId="33BDD311" w14:textId="77777777" w:rsidR="008479CD" w:rsidRPr="008479CD" w:rsidRDefault="008479CD" w:rsidP="0082287E">
      <w:pPr>
        <w:spacing w:before="100" w:beforeAutospacing="1" w:after="100" w:afterAutospacing="1" w:line="360" w:lineRule="auto"/>
        <w:jc w:val="both"/>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Competenze: </w:t>
      </w:r>
      <w:r w:rsidRPr="008479CD">
        <w:rPr>
          <w:rFonts w:ascii="Verdana" w:eastAsia="Arial Unicode MS" w:hAnsi="Verdana" w:cs="Arial Unicode MS"/>
          <w:color w:val="000000"/>
          <w:sz w:val="24"/>
          <w:szCs w:val="24"/>
          <w:u w:color="000000"/>
          <w:shd w:val="clear" w:color="auto" w:fill="FFFFFF"/>
          <w:lang w:eastAsia="en-GB"/>
        </w:rPr>
        <w:t>il lavoro didattico ha perseguito essenzialmente gli obiettivi di potenziare le competenze linguistiche ed espressive.</w:t>
      </w:r>
    </w:p>
    <w:p w14:paraId="14570F91" w14:textId="0F15BE52" w:rsidR="008479CD" w:rsidRPr="008479CD" w:rsidRDefault="008479CD" w:rsidP="0082287E">
      <w:pPr>
        <w:spacing w:before="100" w:beforeAutospacing="1" w:after="100" w:afterAutospacing="1" w:line="360" w:lineRule="auto"/>
        <w:jc w:val="both"/>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Capacità: </w:t>
      </w:r>
      <w:r w:rsidRPr="008479CD">
        <w:rPr>
          <w:rFonts w:ascii="Verdana" w:eastAsia="Arial Unicode MS" w:hAnsi="Verdana" w:cs="Arial Unicode MS"/>
          <w:color w:val="000000"/>
          <w:sz w:val="24"/>
          <w:szCs w:val="24"/>
          <w:u w:color="000000"/>
          <w:shd w:val="clear" w:color="auto" w:fill="FFFFFF"/>
          <w:lang w:eastAsia="en-GB"/>
        </w:rPr>
        <w:t>le attività proposte hanno mirato a sviluppare le capacità di analisi e di sintesi. Si sono stimolate le riflessioni personali,</w:t>
      </w:r>
      <w:r>
        <w:rPr>
          <w:rFonts w:ascii="Verdana" w:eastAsia="Arial Unicode MS" w:hAnsi="Verdana" w:cs="Arial Unicode MS"/>
          <w:color w:val="000000"/>
          <w:sz w:val="24"/>
          <w:szCs w:val="24"/>
          <w:u w:color="000000"/>
          <w:shd w:val="clear" w:color="auto" w:fill="FFFFFF"/>
          <w:lang w:eastAsia="en-GB"/>
        </w:rPr>
        <w:t xml:space="preserve"> </w:t>
      </w:r>
      <w:r w:rsidRPr="008479CD">
        <w:rPr>
          <w:rFonts w:ascii="Verdana" w:eastAsia="Arial Unicode MS" w:hAnsi="Verdana" w:cs="Arial Unicode MS"/>
          <w:color w:val="000000"/>
          <w:sz w:val="24"/>
          <w:szCs w:val="24"/>
          <w:u w:color="000000"/>
          <w:shd w:val="clear" w:color="auto" w:fill="FFFFFF"/>
          <w:lang w:eastAsia="en-GB"/>
        </w:rPr>
        <w:t>alla base del pensiero critico.</w:t>
      </w:r>
    </w:p>
    <w:p w14:paraId="021FC94D" w14:textId="5155EAC3"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 </w:t>
      </w:r>
    </w:p>
    <w:p w14:paraId="187A43A6" w14:textId="77777777" w:rsidR="008479CD" w:rsidRPr="008479CD" w:rsidRDefault="008479CD" w:rsidP="008479CD">
      <w:pPr>
        <w:spacing w:before="100" w:beforeAutospacing="1" w:after="100" w:afterAutospacing="1" w:line="264" w:lineRule="auto"/>
        <w:jc w:val="both"/>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METODI E STRUMENTI</w:t>
      </w:r>
    </w:p>
    <w:p w14:paraId="25820562" w14:textId="77777777" w:rsidR="008479CD" w:rsidRPr="008479CD" w:rsidRDefault="008479CD" w:rsidP="0082287E">
      <w:pPr>
        <w:spacing w:before="100" w:beforeAutospacing="1" w:after="100" w:afterAutospacing="1" w:line="360" w:lineRule="auto"/>
        <w:jc w:val="both"/>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Si è sempre cercato il coinvolgimento diretto degli studenti, limitando le lezioni frontali a favore di lezioni partecipate, attività in classe, flipped classroom, visione di filmati, lettura di libri e attività digitali per gli approfondimenti.</w:t>
      </w:r>
    </w:p>
    <w:p w14:paraId="0815556D" w14:textId="77777777" w:rsid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 </w:t>
      </w:r>
    </w:p>
    <w:p w14:paraId="69587098" w14:textId="77777777" w:rsidR="0082287E" w:rsidRDefault="0082287E"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p>
    <w:p w14:paraId="00E45E79" w14:textId="77777777" w:rsidR="0082287E" w:rsidRPr="008479CD" w:rsidRDefault="0082287E"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p>
    <w:p w14:paraId="357ADB63" w14:textId="77777777" w:rsidR="008479CD" w:rsidRPr="008479CD" w:rsidRDefault="008479CD" w:rsidP="008479CD">
      <w:pPr>
        <w:spacing w:before="100" w:beforeAutospacing="1" w:after="100" w:afterAutospacing="1" w:line="264" w:lineRule="auto"/>
        <w:jc w:val="both"/>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MODALITA’ DI VERIFICA/ RECUPERO</w:t>
      </w:r>
    </w:p>
    <w:p w14:paraId="453F45EC" w14:textId="77777777" w:rsidR="008479CD" w:rsidRPr="008479CD" w:rsidRDefault="008479CD" w:rsidP="0082287E">
      <w:pPr>
        <w:spacing w:before="100" w:beforeAutospacing="1" w:after="100" w:afterAutospacing="1" w:line="360" w:lineRule="auto"/>
        <w:jc w:val="both"/>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lastRenderedPageBreak/>
        <w:t xml:space="preserve">Sono state predisposte verifiche con le seguenti modalità: verifiche scritte sulla base delle tipologie d’esame, questionari a risposta aperta, trattazione sintetica di argomenti, interrogazioni orali e presentazioni digitali utilizzando le funzioni di Google classroom. Per gli alunni in difficoltà, sono state messe in atto procedure di recupero </w:t>
      </w:r>
      <w:r w:rsidRPr="008479CD">
        <w:rPr>
          <w:rFonts w:ascii="Verdana" w:eastAsia="Arial Unicode MS" w:hAnsi="Verdana" w:cs="Arial Unicode MS"/>
          <w:i/>
          <w:iCs/>
          <w:color w:val="000000"/>
          <w:sz w:val="24"/>
          <w:szCs w:val="24"/>
          <w:u w:color="000000"/>
          <w:shd w:val="clear" w:color="auto" w:fill="FFFFFF"/>
          <w:lang w:eastAsia="en-GB"/>
        </w:rPr>
        <w:t>in itinere</w:t>
      </w:r>
      <w:r w:rsidRPr="008479CD">
        <w:rPr>
          <w:rFonts w:ascii="Verdana" w:eastAsia="Arial Unicode MS" w:hAnsi="Verdana" w:cs="Arial Unicode MS"/>
          <w:color w:val="000000"/>
          <w:sz w:val="24"/>
          <w:szCs w:val="24"/>
          <w:u w:color="000000"/>
          <w:shd w:val="clear" w:color="auto" w:fill="FFFFFF"/>
          <w:lang w:eastAsia="en-GB"/>
        </w:rPr>
        <w:t>, stimolando anche la responsabilizzazione verso un impegno maggiore e offrendo suggerimenti per migliorare il metodo di lavoro.</w:t>
      </w:r>
    </w:p>
    <w:p w14:paraId="276A4A39"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 </w:t>
      </w:r>
    </w:p>
    <w:p w14:paraId="21AB62EF" w14:textId="67A50E77" w:rsidR="008479CD" w:rsidRPr="008479CD" w:rsidRDefault="008479CD" w:rsidP="0082287E">
      <w:pPr>
        <w:spacing w:before="100" w:beforeAutospacing="1" w:after="100" w:afterAutospacing="1" w:line="360" w:lineRule="auto"/>
        <w:jc w:val="both"/>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CRITERI DI VALUTAZIONE</w:t>
      </w:r>
      <w:r w:rsidRPr="008479CD">
        <w:rPr>
          <w:rFonts w:ascii="Verdana" w:eastAsia="Arial Unicode MS" w:hAnsi="Verdana" w:cs="Arial Unicode MS"/>
          <w:color w:val="000000"/>
          <w:sz w:val="24"/>
          <w:szCs w:val="24"/>
          <w:u w:color="000000"/>
          <w:shd w:val="clear" w:color="auto" w:fill="FFFFFF"/>
          <w:lang w:eastAsia="en-GB"/>
        </w:rPr>
        <w:t xml:space="preserve"> Per le valutazioni sono state utilizzate le griglie comuni di correzione (pubblicate nella Programmazione del Dipartimento Lettere Triennio sul sito web del Liceo). Inoltre, sono stati considerati altri criteri quali la partecipazione attiva al dialogo educativo, l'attenzione e l'interesse durante le lezioni, la costanza nello svolgimento del lavoro assegnato e il rispetto degli impegni concordati. Durante eventuali periodi di didattica a distanza, si sono attivate le videolezioni che hanno offerto ulteriori spunti di valutazione del processo di insegnamento e di apprendimento, in relazione alla partecipazione attiva, all’impegno ed al rispetto delle richieste.</w:t>
      </w:r>
    </w:p>
    <w:p w14:paraId="46FF35D4" w14:textId="77777777" w:rsidR="008479CD" w:rsidRPr="008479CD" w:rsidRDefault="008479CD" w:rsidP="008479CD">
      <w:pPr>
        <w:spacing w:before="100" w:beforeAutospacing="1" w:after="100" w:afterAutospacing="1" w:line="264" w:lineRule="auto"/>
        <w:jc w:val="both"/>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 </w:t>
      </w:r>
    </w:p>
    <w:p w14:paraId="47C0D909"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OBIETTIVI RAGGIUNTI</w:t>
      </w:r>
    </w:p>
    <w:p w14:paraId="4C531200" w14:textId="77777777" w:rsidR="008479CD" w:rsidRPr="008479CD" w:rsidRDefault="008479CD" w:rsidP="0082287E">
      <w:pPr>
        <w:spacing w:before="100" w:beforeAutospacing="1" w:after="100" w:afterAutospacing="1" w:line="360" w:lineRule="auto"/>
        <w:jc w:val="both"/>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La maggioranza degli studenti ha conseguito un livello buono di preparazione. Alcuni studenti, in possesso di adeguate capacità espressive, hanno consolidato le loro abilità sia nell'ambito dello scritto che dell'orale, rispondendo in modo soddisfacente alle richieste dell’insegnante.        </w:t>
      </w:r>
    </w:p>
    <w:p w14:paraId="29E65AC6" w14:textId="77777777" w:rsidR="008479CD" w:rsidRPr="008479CD" w:rsidRDefault="008479CD" w:rsidP="008479CD">
      <w:pPr>
        <w:spacing w:before="100" w:beforeAutospacing="1" w:after="100" w:afterAutospacing="1" w:line="264" w:lineRule="auto"/>
        <w:jc w:val="both"/>
        <w:rPr>
          <w:rFonts w:ascii="Verdana" w:eastAsia="Arial Unicode MS" w:hAnsi="Verdana" w:cs="Arial Unicode MS"/>
          <w:b/>
          <w:bC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                                     </w:t>
      </w:r>
    </w:p>
    <w:p w14:paraId="69AA9DD9" w14:textId="77777777" w:rsidR="008479CD" w:rsidRDefault="008479CD" w:rsidP="008479CD">
      <w:pPr>
        <w:spacing w:before="100" w:beforeAutospacing="1" w:after="100" w:afterAutospacing="1" w:line="264" w:lineRule="auto"/>
        <w:jc w:val="both"/>
        <w:rPr>
          <w:rFonts w:ascii="Verdana" w:eastAsia="Arial Unicode MS" w:hAnsi="Verdana" w:cs="Arial Unicode MS"/>
          <w:b/>
          <w:bC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                                      </w:t>
      </w:r>
    </w:p>
    <w:p w14:paraId="4A119983" w14:textId="77777777" w:rsidR="008479CD" w:rsidRDefault="008479CD" w:rsidP="008479CD">
      <w:pPr>
        <w:spacing w:before="100" w:beforeAutospacing="1" w:after="100" w:afterAutospacing="1" w:line="264" w:lineRule="auto"/>
        <w:jc w:val="both"/>
        <w:rPr>
          <w:rFonts w:ascii="Verdana" w:eastAsia="Arial Unicode MS" w:hAnsi="Verdana" w:cs="Arial Unicode MS"/>
          <w:b/>
          <w:bCs/>
          <w:color w:val="000000"/>
          <w:sz w:val="24"/>
          <w:szCs w:val="24"/>
          <w:u w:color="000000"/>
          <w:shd w:val="clear" w:color="auto" w:fill="FFFFFF"/>
          <w:lang w:eastAsia="en-GB"/>
        </w:rPr>
      </w:pPr>
    </w:p>
    <w:p w14:paraId="203B1FB7" w14:textId="77777777" w:rsidR="008479CD" w:rsidRDefault="008479CD" w:rsidP="008479CD">
      <w:pPr>
        <w:spacing w:before="100" w:beforeAutospacing="1" w:after="100" w:afterAutospacing="1" w:line="264" w:lineRule="auto"/>
        <w:jc w:val="both"/>
        <w:rPr>
          <w:rFonts w:ascii="Verdana" w:eastAsia="Arial Unicode MS" w:hAnsi="Verdana" w:cs="Arial Unicode MS"/>
          <w:b/>
          <w:bCs/>
          <w:color w:val="000000"/>
          <w:sz w:val="24"/>
          <w:szCs w:val="24"/>
          <w:u w:color="000000"/>
          <w:shd w:val="clear" w:color="auto" w:fill="FFFFFF"/>
          <w:lang w:eastAsia="en-GB"/>
        </w:rPr>
      </w:pPr>
    </w:p>
    <w:p w14:paraId="0535306E" w14:textId="15616A3A" w:rsidR="008479CD" w:rsidRPr="0082287E" w:rsidRDefault="00216EAA" w:rsidP="008479CD">
      <w:pPr>
        <w:spacing w:before="100" w:beforeAutospacing="1" w:after="100" w:afterAutospacing="1" w:line="264" w:lineRule="auto"/>
        <w:jc w:val="center"/>
        <w:rPr>
          <w:rFonts w:ascii="Verdana" w:eastAsia="Arial Unicode MS" w:hAnsi="Verdana" w:cs="Arial Unicode MS"/>
          <w:color w:val="000000"/>
          <w:sz w:val="28"/>
          <w:szCs w:val="24"/>
          <w:u w:color="000000"/>
          <w:shd w:val="clear" w:color="auto" w:fill="FFFFFF"/>
          <w:lang w:eastAsia="en-GB"/>
        </w:rPr>
      </w:pPr>
      <w:r>
        <w:rPr>
          <w:rFonts w:ascii="Verdana" w:eastAsia="Arial Unicode MS" w:hAnsi="Verdana" w:cs="Arial Unicode MS"/>
          <w:b/>
          <w:bCs/>
          <w:color w:val="000000"/>
          <w:sz w:val="36"/>
          <w:szCs w:val="24"/>
          <w:u w:color="000000"/>
          <w:shd w:val="clear" w:color="auto" w:fill="FFFFFF"/>
          <w:lang w:eastAsia="en-GB"/>
        </w:rPr>
        <w:t>PROGRAMMA</w:t>
      </w:r>
      <w:r w:rsidR="00216D7A">
        <w:rPr>
          <w:rFonts w:ascii="Verdana" w:eastAsia="Arial Unicode MS" w:hAnsi="Verdana" w:cs="Arial Unicode MS"/>
          <w:b/>
          <w:bCs/>
          <w:color w:val="000000"/>
          <w:sz w:val="36"/>
          <w:szCs w:val="24"/>
          <w:u w:color="000000"/>
          <w:shd w:val="clear" w:color="auto" w:fill="FFFFFF"/>
          <w:lang w:eastAsia="en-GB"/>
        </w:rPr>
        <w:t xml:space="preserve"> di </w:t>
      </w:r>
      <w:r w:rsidR="00A01EA9">
        <w:rPr>
          <w:rFonts w:ascii="Verdana" w:eastAsia="Arial Unicode MS" w:hAnsi="Verdana" w:cs="Arial Unicode MS"/>
          <w:b/>
          <w:bCs/>
          <w:color w:val="000000"/>
          <w:sz w:val="36"/>
          <w:szCs w:val="24"/>
          <w:u w:color="000000"/>
          <w:shd w:val="clear" w:color="auto" w:fill="FFFFFF"/>
          <w:lang w:eastAsia="en-GB"/>
        </w:rPr>
        <w:t>ITALIANO</w:t>
      </w:r>
    </w:p>
    <w:p w14:paraId="648F9EE9"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 </w:t>
      </w:r>
    </w:p>
    <w:p w14:paraId="74D03E43"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lastRenderedPageBreak/>
        <w:t xml:space="preserve">G. Leopardi e il Romanticismo </w:t>
      </w:r>
    </w:p>
    <w:p w14:paraId="73F18693"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La vita e le opere </w:t>
      </w:r>
    </w:p>
    <w:p w14:paraId="13C4A785"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Dal pessimismo al progressismo </w:t>
      </w:r>
    </w:p>
    <w:p w14:paraId="7A5B655E"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La teoria del piacere </w:t>
      </w:r>
      <w:r w:rsidRPr="008479CD">
        <w:rPr>
          <w:rFonts w:ascii="Verdana" w:eastAsia="Arial Unicode MS" w:hAnsi="Verdana" w:cs="Arial Unicode MS"/>
          <w:color w:val="000000"/>
          <w:sz w:val="24"/>
          <w:szCs w:val="24"/>
          <w:u w:color="000000"/>
          <w:shd w:val="clear" w:color="auto" w:fill="FFFFFF"/>
          <w:lang w:eastAsia="en-GB"/>
        </w:rPr>
        <w:t xml:space="preserve">(dallo Zibaldone di pensieri) </w:t>
      </w:r>
    </w:p>
    <w:p w14:paraId="1F4CAF00"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L’infinito </w:t>
      </w:r>
      <w:r w:rsidRPr="008479CD">
        <w:rPr>
          <w:rFonts w:ascii="Verdana" w:eastAsia="Arial Unicode MS" w:hAnsi="Verdana" w:cs="Arial Unicode MS"/>
          <w:color w:val="000000"/>
          <w:sz w:val="24"/>
          <w:szCs w:val="24"/>
          <w:u w:color="000000"/>
          <w:shd w:val="clear" w:color="auto" w:fill="FFFFFF"/>
          <w:lang w:eastAsia="en-GB"/>
        </w:rPr>
        <w:t xml:space="preserve">(dai Canti) </w:t>
      </w:r>
    </w:p>
    <w:p w14:paraId="5BE2638C"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La sera del dì di festa </w:t>
      </w:r>
      <w:r w:rsidRPr="008479CD">
        <w:rPr>
          <w:rFonts w:ascii="Verdana" w:eastAsia="Arial Unicode MS" w:hAnsi="Verdana" w:cs="Arial Unicode MS"/>
          <w:color w:val="000000"/>
          <w:sz w:val="24"/>
          <w:szCs w:val="24"/>
          <w:u w:color="000000"/>
          <w:shd w:val="clear" w:color="auto" w:fill="FFFFFF"/>
          <w:lang w:eastAsia="en-GB"/>
        </w:rPr>
        <w:t xml:space="preserve">(dai Canti) </w:t>
      </w:r>
    </w:p>
    <w:p w14:paraId="1711D5D1"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Alla luna </w:t>
      </w:r>
      <w:r w:rsidRPr="008479CD">
        <w:rPr>
          <w:rFonts w:ascii="Verdana" w:eastAsia="Arial Unicode MS" w:hAnsi="Verdana" w:cs="Arial Unicode MS"/>
          <w:color w:val="000000"/>
          <w:sz w:val="24"/>
          <w:szCs w:val="24"/>
          <w:u w:color="000000"/>
          <w:shd w:val="clear" w:color="auto" w:fill="FFFFFF"/>
          <w:lang w:eastAsia="en-GB"/>
        </w:rPr>
        <w:t xml:space="preserve">(dai Canti) </w:t>
      </w:r>
    </w:p>
    <w:p w14:paraId="2244723E"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A Silvia </w:t>
      </w:r>
      <w:r w:rsidRPr="008479CD">
        <w:rPr>
          <w:rFonts w:ascii="Verdana" w:eastAsia="Arial Unicode MS" w:hAnsi="Verdana" w:cs="Arial Unicode MS"/>
          <w:color w:val="000000"/>
          <w:sz w:val="24"/>
          <w:szCs w:val="24"/>
          <w:u w:color="000000"/>
          <w:shd w:val="clear" w:color="auto" w:fill="FFFFFF"/>
          <w:lang w:eastAsia="en-GB"/>
        </w:rPr>
        <w:t xml:space="preserve">(dai Canti) </w:t>
      </w:r>
    </w:p>
    <w:p w14:paraId="36DF7AA8"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La quiete dopo la tempesta</w:t>
      </w:r>
      <w:r w:rsidRPr="008479CD">
        <w:rPr>
          <w:rFonts w:ascii="Verdana" w:eastAsia="Arial Unicode MS" w:hAnsi="Verdana" w:cs="Arial Unicode MS"/>
          <w:color w:val="000000"/>
          <w:sz w:val="24"/>
          <w:szCs w:val="24"/>
          <w:u w:color="000000"/>
          <w:shd w:val="clear" w:color="auto" w:fill="FFFFFF"/>
          <w:lang w:eastAsia="en-GB"/>
        </w:rPr>
        <w:t xml:space="preserve"> (dai Canti) </w:t>
      </w:r>
    </w:p>
    <w:p w14:paraId="36715978"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La ginestra</w:t>
      </w:r>
      <w:r w:rsidRPr="008479CD">
        <w:rPr>
          <w:rFonts w:ascii="Verdana" w:eastAsia="Arial Unicode MS" w:hAnsi="Verdana" w:cs="Arial Unicode MS"/>
          <w:color w:val="000000"/>
          <w:sz w:val="24"/>
          <w:szCs w:val="24"/>
          <w:u w:color="000000"/>
          <w:shd w:val="clear" w:color="auto" w:fill="FFFFFF"/>
          <w:lang w:eastAsia="en-GB"/>
        </w:rPr>
        <w:t xml:space="preserve"> (dai Canti) </w:t>
      </w:r>
    </w:p>
    <w:p w14:paraId="358233A6"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 </w:t>
      </w:r>
    </w:p>
    <w:p w14:paraId="5F044616"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I movimenti letterari dell’Ottocento: Manzonismo, Scapigliatura, Naturalismo e Verismo </w:t>
      </w:r>
    </w:p>
    <w:p w14:paraId="4201B194"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E. De Amicis </w:t>
      </w:r>
    </w:p>
    <w:p w14:paraId="560650B5"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Selezione di brani da </w:t>
      </w:r>
      <w:r w:rsidRPr="008479CD">
        <w:rPr>
          <w:rFonts w:ascii="Verdana" w:eastAsia="Arial Unicode MS" w:hAnsi="Verdana" w:cs="Arial Unicode MS"/>
          <w:i/>
          <w:iCs/>
          <w:color w:val="000000"/>
          <w:sz w:val="24"/>
          <w:szCs w:val="24"/>
          <w:u w:color="000000"/>
          <w:shd w:val="clear" w:color="auto" w:fill="FFFFFF"/>
          <w:lang w:eastAsia="en-GB"/>
        </w:rPr>
        <w:t>Cuore</w:t>
      </w:r>
    </w:p>
    <w:p w14:paraId="4B5316B4"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C. Collodi</w:t>
      </w:r>
    </w:p>
    <w:p w14:paraId="4D9AE742"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Il paese dei balocchi </w:t>
      </w:r>
      <w:r w:rsidRPr="008479CD">
        <w:rPr>
          <w:rFonts w:ascii="Verdana" w:eastAsia="Arial Unicode MS" w:hAnsi="Verdana" w:cs="Arial Unicode MS"/>
          <w:color w:val="000000"/>
          <w:sz w:val="24"/>
          <w:szCs w:val="24"/>
          <w:u w:color="000000"/>
          <w:shd w:val="clear" w:color="auto" w:fill="FFFFFF"/>
          <w:lang w:eastAsia="en-GB"/>
        </w:rPr>
        <w:t xml:space="preserve">(da Le avventure di Pinocchio) </w:t>
      </w:r>
    </w:p>
    <w:p w14:paraId="4AA6B015"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Il grillo parlante</w:t>
      </w:r>
      <w:r w:rsidRPr="008479CD">
        <w:rPr>
          <w:rFonts w:ascii="Verdana" w:eastAsia="Arial Unicode MS" w:hAnsi="Verdana" w:cs="Arial Unicode MS"/>
          <w:color w:val="000000"/>
          <w:sz w:val="24"/>
          <w:szCs w:val="24"/>
          <w:u w:color="000000"/>
          <w:shd w:val="clear" w:color="auto" w:fill="FFFFFF"/>
          <w:lang w:eastAsia="en-GB"/>
        </w:rPr>
        <w:t xml:space="preserve"> (da Le avventure di Pinocchio) </w:t>
      </w:r>
    </w:p>
    <w:p w14:paraId="77BDFF0D" w14:textId="77777777" w:rsidR="008479CD" w:rsidRPr="008479CD" w:rsidRDefault="008479CD" w:rsidP="008479CD">
      <w:pPr>
        <w:spacing w:before="100" w:beforeAutospacing="1" w:after="100" w:afterAutospacing="1" w:line="264" w:lineRule="auto"/>
        <w:rPr>
          <w:rFonts w:ascii="Verdana" w:eastAsia="Arial Unicode MS" w:hAnsi="Verdana" w:cs="Arial Unicode MS"/>
          <w:b/>
          <w:bC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E. Praga</w:t>
      </w:r>
    </w:p>
    <w:p w14:paraId="4EEE855E" w14:textId="77777777" w:rsidR="008479CD" w:rsidRPr="008479CD" w:rsidRDefault="008479CD" w:rsidP="008479CD">
      <w:pPr>
        <w:spacing w:before="100" w:beforeAutospacing="1" w:after="100" w:afterAutospacing="1" w:line="264" w:lineRule="auto"/>
        <w:rPr>
          <w:rFonts w:ascii="Verdana" w:eastAsia="Arial Unicode MS" w:hAnsi="Verdana" w:cs="Arial Unicode MS"/>
          <w:i/>
          <w:iC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Preludio </w:t>
      </w:r>
    </w:p>
    <w:p w14:paraId="2F7F3380" w14:textId="77777777" w:rsidR="008479CD" w:rsidRPr="008479CD" w:rsidRDefault="008479CD" w:rsidP="008479CD">
      <w:pPr>
        <w:spacing w:before="100" w:beforeAutospacing="1" w:after="100" w:afterAutospacing="1" w:line="264" w:lineRule="auto"/>
        <w:rPr>
          <w:rFonts w:ascii="Verdana" w:eastAsia="Arial Unicode MS" w:hAnsi="Verdana" w:cs="Arial Unicode MS"/>
          <w:b/>
          <w:bC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A. Boito</w:t>
      </w:r>
    </w:p>
    <w:p w14:paraId="3DE792DC" w14:textId="77777777" w:rsidR="008479CD" w:rsidRPr="008479CD" w:rsidRDefault="008479CD" w:rsidP="008479CD">
      <w:pPr>
        <w:spacing w:before="100" w:beforeAutospacing="1" w:after="100" w:afterAutospacing="1" w:line="264" w:lineRule="auto"/>
        <w:rPr>
          <w:rFonts w:ascii="Verdana" w:eastAsia="Arial Unicode MS" w:hAnsi="Verdana" w:cs="Arial Unicode MS"/>
          <w:i/>
          <w:iC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L’alfier nero</w:t>
      </w:r>
    </w:p>
    <w:p w14:paraId="77F9E832" w14:textId="77777777" w:rsidR="008479CD" w:rsidRPr="008479CD" w:rsidRDefault="008479CD" w:rsidP="008479CD">
      <w:pPr>
        <w:spacing w:before="100" w:beforeAutospacing="1" w:after="100" w:afterAutospacing="1" w:line="264" w:lineRule="auto"/>
        <w:rPr>
          <w:rFonts w:ascii="Verdana" w:eastAsia="Arial Unicode MS" w:hAnsi="Verdana" w:cs="Arial Unicode MS"/>
          <w:b/>
          <w:bC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I.U. Tarchetti </w:t>
      </w:r>
    </w:p>
    <w:p w14:paraId="494DC40B"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Una donna bruttissima</w:t>
      </w:r>
      <w:r w:rsidRPr="008479CD">
        <w:rPr>
          <w:rFonts w:ascii="Verdana" w:eastAsia="Arial Unicode MS" w:hAnsi="Verdana" w:cs="Arial Unicode MS"/>
          <w:color w:val="000000"/>
          <w:sz w:val="24"/>
          <w:szCs w:val="24"/>
          <w:u w:color="000000"/>
          <w:shd w:val="clear" w:color="auto" w:fill="FFFFFF"/>
          <w:lang w:eastAsia="en-GB"/>
        </w:rPr>
        <w:t xml:space="preserve"> (da Fosca)</w:t>
      </w:r>
    </w:p>
    <w:p w14:paraId="4766B9D4"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G. Verga</w:t>
      </w:r>
    </w:p>
    <w:p w14:paraId="4AF3E011"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lastRenderedPageBreak/>
        <w:t>La vita, le opere e lo stile linguistico</w:t>
      </w:r>
    </w:p>
    <w:p w14:paraId="08E7D527"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La religione della famiglia e l’ideale dell’ostrica </w:t>
      </w:r>
    </w:p>
    <w:p w14:paraId="40E8FF00"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Selezione di brani dalle Novelle</w:t>
      </w:r>
    </w:p>
    <w:p w14:paraId="458B87EE"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La prefazione ai Malavoglia </w:t>
      </w:r>
      <w:r w:rsidRPr="008479CD">
        <w:rPr>
          <w:rFonts w:ascii="Verdana" w:eastAsia="Arial Unicode MS" w:hAnsi="Verdana" w:cs="Arial Unicode MS"/>
          <w:color w:val="000000"/>
          <w:sz w:val="24"/>
          <w:szCs w:val="24"/>
          <w:u w:color="000000"/>
          <w:shd w:val="clear" w:color="auto" w:fill="FFFFFF"/>
          <w:lang w:eastAsia="en-GB"/>
        </w:rPr>
        <w:t xml:space="preserve">(da I Malavoglia) </w:t>
      </w:r>
    </w:p>
    <w:p w14:paraId="14EA82A4"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L’inizio dei Malavoglia</w:t>
      </w:r>
      <w:r w:rsidRPr="008479CD">
        <w:rPr>
          <w:rFonts w:ascii="Verdana" w:eastAsia="Arial Unicode MS" w:hAnsi="Verdana" w:cs="Arial Unicode MS"/>
          <w:color w:val="000000"/>
          <w:sz w:val="24"/>
          <w:szCs w:val="24"/>
          <w:u w:color="000000"/>
          <w:shd w:val="clear" w:color="auto" w:fill="FFFFFF"/>
          <w:lang w:eastAsia="en-GB"/>
        </w:rPr>
        <w:t xml:space="preserve"> (da I Malavoglia) </w:t>
      </w:r>
    </w:p>
    <w:p w14:paraId="03A28481"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Il naufragio della Provvidenza</w:t>
      </w:r>
      <w:r w:rsidRPr="008479CD">
        <w:rPr>
          <w:rFonts w:ascii="Verdana" w:eastAsia="Arial Unicode MS" w:hAnsi="Verdana" w:cs="Arial Unicode MS"/>
          <w:color w:val="000000"/>
          <w:sz w:val="24"/>
          <w:szCs w:val="24"/>
          <w:u w:color="000000"/>
          <w:shd w:val="clear" w:color="auto" w:fill="FFFFFF"/>
          <w:lang w:eastAsia="en-GB"/>
        </w:rPr>
        <w:t xml:space="preserve"> (da I Malavoglia) </w:t>
      </w:r>
    </w:p>
    <w:p w14:paraId="0CC201D0"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Due visioni del mondo a confronto </w:t>
      </w:r>
      <w:r w:rsidRPr="008479CD">
        <w:rPr>
          <w:rFonts w:ascii="Verdana" w:eastAsia="Arial Unicode MS" w:hAnsi="Verdana" w:cs="Arial Unicode MS"/>
          <w:color w:val="000000"/>
          <w:sz w:val="24"/>
          <w:szCs w:val="24"/>
          <w:u w:color="000000"/>
          <w:shd w:val="clear" w:color="auto" w:fill="FFFFFF"/>
          <w:lang w:eastAsia="en-GB"/>
        </w:rPr>
        <w:t xml:space="preserve">(da I Malavoglia) </w:t>
      </w:r>
    </w:p>
    <w:p w14:paraId="09CC3DD7"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L’addio di ‘Ntoni</w:t>
      </w:r>
      <w:r w:rsidRPr="008479CD">
        <w:rPr>
          <w:rFonts w:ascii="Verdana" w:eastAsia="Arial Unicode MS" w:hAnsi="Verdana" w:cs="Arial Unicode MS"/>
          <w:color w:val="000000"/>
          <w:sz w:val="24"/>
          <w:szCs w:val="24"/>
          <w:u w:color="000000"/>
          <w:shd w:val="clear" w:color="auto" w:fill="FFFFFF"/>
          <w:lang w:eastAsia="en-GB"/>
        </w:rPr>
        <w:t xml:space="preserve"> (da I Malavoglia) </w:t>
      </w:r>
    </w:p>
    <w:p w14:paraId="7B6D1A33"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 </w:t>
      </w:r>
    </w:p>
    <w:p w14:paraId="2393001A"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La nascita della poesia moderna in Italia: G. Carducci </w:t>
      </w:r>
    </w:p>
    <w:p w14:paraId="5977BCBC"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Il ruolo del poeta-vate </w:t>
      </w:r>
    </w:p>
    <w:p w14:paraId="61906996"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Alla stazione in una mattina d’autunno</w:t>
      </w:r>
      <w:r w:rsidRPr="008479CD">
        <w:rPr>
          <w:rFonts w:ascii="Verdana" w:eastAsia="Arial Unicode MS" w:hAnsi="Verdana" w:cs="Arial Unicode MS"/>
          <w:color w:val="000000"/>
          <w:sz w:val="24"/>
          <w:szCs w:val="24"/>
          <w:u w:color="000000"/>
          <w:shd w:val="clear" w:color="auto" w:fill="FFFFFF"/>
          <w:lang w:eastAsia="en-GB"/>
        </w:rPr>
        <w:t xml:space="preserve"> (da Odi barbare)</w:t>
      </w:r>
    </w:p>
    <w:p w14:paraId="7C2F91E8"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Nevicata </w:t>
      </w:r>
      <w:r w:rsidRPr="008479CD">
        <w:rPr>
          <w:rFonts w:ascii="Verdana" w:eastAsia="Arial Unicode MS" w:hAnsi="Verdana" w:cs="Arial Unicode MS"/>
          <w:color w:val="000000"/>
          <w:sz w:val="24"/>
          <w:szCs w:val="24"/>
          <w:u w:color="000000"/>
          <w:shd w:val="clear" w:color="auto" w:fill="FFFFFF"/>
          <w:lang w:eastAsia="en-GB"/>
        </w:rPr>
        <w:t xml:space="preserve">(da Odi barbare) </w:t>
      </w:r>
    </w:p>
    <w:p w14:paraId="47FD5922"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 </w:t>
      </w:r>
    </w:p>
    <w:p w14:paraId="5D513DE6"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Il Decadentismo e il Simbolismo nei generi letterari </w:t>
      </w:r>
    </w:p>
    <w:p w14:paraId="10C08483"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G. Pascoli </w:t>
      </w:r>
    </w:p>
    <w:p w14:paraId="44A854E7"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La vita tra “nido” e poesia </w:t>
      </w:r>
    </w:p>
    <w:p w14:paraId="08CE0E6B"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La poetica del “fanciullino” </w:t>
      </w:r>
    </w:p>
    <w:p w14:paraId="640BD2F2"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Myricae tra tradizione e sperimentalismo </w:t>
      </w:r>
    </w:p>
    <w:p w14:paraId="34A870F8"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X Agosto </w:t>
      </w:r>
    </w:p>
    <w:p w14:paraId="3D02B8E1"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Temporale </w:t>
      </w:r>
    </w:p>
    <w:p w14:paraId="2C7B60F6"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Il lampo e la morte del padre </w:t>
      </w:r>
    </w:p>
    <w:p w14:paraId="14439350"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Il tuono </w:t>
      </w:r>
    </w:p>
    <w:p w14:paraId="7F7724A6"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G. d’Annunzio </w:t>
      </w:r>
    </w:p>
    <w:p w14:paraId="18C5E42D"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lastRenderedPageBreak/>
        <w:t xml:space="preserve">La vita, le opere e le vicende politiche </w:t>
      </w:r>
    </w:p>
    <w:p w14:paraId="7ACF4D2A"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L’estetizzazione della vita e </w:t>
      </w:r>
      <w:r w:rsidRPr="008479CD">
        <w:rPr>
          <w:rFonts w:ascii="Verdana" w:eastAsia="Arial Unicode MS" w:hAnsi="Verdana" w:cs="Arial Unicode MS"/>
          <w:i/>
          <w:iCs/>
          <w:color w:val="000000"/>
          <w:sz w:val="24"/>
          <w:szCs w:val="24"/>
          <w:u w:color="000000"/>
          <w:shd w:val="clear" w:color="auto" w:fill="FFFFFF"/>
          <w:lang w:eastAsia="en-GB"/>
        </w:rPr>
        <w:t xml:space="preserve">Il piacere </w:t>
      </w:r>
    </w:p>
    <w:p w14:paraId="7DD034A6"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La pioggia nel pineto </w:t>
      </w:r>
      <w:r w:rsidRPr="008479CD">
        <w:rPr>
          <w:rFonts w:ascii="Verdana" w:eastAsia="Arial Unicode MS" w:hAnsi="Verdana" w:cs="Arial Unicode MS"/>
          <w:color w:val="000000"/>
          <w:sz w:val="24"/>
          <w:szCs w:val="24"/>
          <w:u w:color="000000"/>
          <w:shd w:val="clear" w:color="auto" w:fill="FFFFFF"/>
          <w:lang w:eastAsia="en-GB"/>
        </w:rPr>
        <w:t xml:space="preserve">(da </w:t>
      </w:r>
      <w:r w:rsidRPr="008479CD">
        <w:rPr>
          <w:rFonts w:ascii="Verdana" w:eastAsia="Arial Unicode MS" w:hAnsi="Verdana" w:cs="Arial Unicode MS"/>
          <w:i/>
          <w:iCs/>
          <w:color w:val="000000"/>
          <w:sz w:val="24"/>
          <w:szCs w:val="24"/>
          <w:u w:color="000000"/>
          <w:shd w:val="clear" w:color="auto" w:fill="FFFFFF"/>
          <w:lang w:eastAsia="en-GB"/>
        </w:rPr>
        <w:t>Alcyone</w:t>
      </w:r>
      <w:r w:rsidRPr="008479CD">
        <w:rPr>
          <w:rFonts w:ascii="Verdana" w:eastAsia="Arial Unicode MS" w:hAnsi="Verdana" w:cs="Arial Unicode MS"/>
          <w:color w:val="000000"/>
          <w:sz w:val="24"/>
          <w:szCs w:val="24"/>
          <w:u w:color="000000"/>
          <w:shd w:val="clear" w:color="auto" w:fill="FFFFFF"/>
          <w:lang w:eastAsia="en-GB"/>
        </w:rPr>
        <w:t xml:space="preserve">) </w:t>
      </w:r>
    </w:p>
    <w:p w14:paraId="5EE624AA" w14:textId="1774D2D8"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  </w:t>
      </w:r>
    </w:p>
    <w:p w14:paraId="3E1986FE"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La poesia del Novecento: i Crepuscolari, i Vociani, il Futurismo e confronto tra poeti sulle tematiche affrontate e sulle scelte di stile </w:t>
      </w:r>
    </w:p>
    <w:p w14:paraId="745C9410"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F. T. Marinetti </w:t>
      </w:r>
    </w:p>
    <w:p w14:paraId="1EA92931"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Manifesto tecnico della letteratura futurista </w:t>
      </w:r>
    </w:p>
    <w:p w14:paraId="5A9E0E8C"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Bombardamento da Zang tumb tumb</w:t>
      </w:r>
    </w:p>
    <w:p w14:paraId="7CA0F137"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U. Saba</w:t>
      </w:r>
    </w:p>
    <w:p w14:paraId="4552BB73"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Trieste</w:t>
      </w:r>
    </w:p>
    <w:p w14:paraId="11EDF6FC"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Città vecchia</w:t>
      </w:r>
    </w:p>
    <w:p w14:paraId="7128CA9B"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Amai</w:t>
      </w:r>
    </w:p>
    <w:p w14:paraId="44F18AD4"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Mio padre è stato per me “l’assassino”</w:t>
      </w:r>
    </w:p>
    <w:p w14:paraId="0167BDDD"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G. Ungaretti </w:t>
      </w:r>
    </w:p>
    <w:p w14:paraId="03EB6868"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Veglia</w:t>
      </w:r>
    </w:p>
    <w:p w14:paraId="79111C32"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Il Porto sepolto</w:t>
      </w:r>
    </w:p>
    <w:p w14:paraId="20739B44"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Fratelli</w:t>
      </w:r>
    </w:p>
    <w:p w14:paraId="0E1845EA"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In memoria</w:t>
      </w:r>
    </w:p>
    <w:p w14:paraId="543EDD0D"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San Martino del Carso</w:t>
      </w:r>
    </w:p>
    <w:p w14:paraId="0AB31AA9" w14:textId="77777777" w:rsidR="008479CD" w:rsidRPr="00997AB9"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997AB9">
        <w:rPr>
          <w:rFonts w:ascii="Verdana" w:eastAsia="Arial Unicode MS" w:hAnsi="Verdana" w:cs="Arial Unicode MS"/>
          <w:i/>
          <w:iCs/>
          <w:color w:val="000000"/>
          <w:sz w:val="24"/>
          <w:szCs w:val="24"/>
          <w:u w:color="000000"/>
          <w:shd w:val="clear" w:color="auto" w:fill="FFFFFF"/>
          <w:lang w:eastAsia="en-GB"/>
        </w:rPr>
        <w:t>Mattina</w:t>
      </w:r>
    </w:p>
    <w:p w14:paraId="14127E31" w14:textId="77777777" w:rsidR="008479CD" w:rsidRPr="00997AB9"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997AB9">
        <w:rPr>
          <w:rFonts w:ascii="Verdana" w:eastAsia="Arial Unicode MS" w:hAnsi="Verdana" w:cs="Arial Unicode MS"/>
          <w:i/>
          <w:iCs/>
          <w:color w:val="000000"/>
          <w:sz w:val="24"/>
          <w:szCs w:val="24"/>
          <w:u w:color="000000"/>
          <w:shd w:val="clear" w:color="auto" w:fill="FFFFFF"/>
          <w:lang w:eastAsia="en-GB"/>
        </w:rPr>
        <w:t>Allegria di naufragi</w:t>
      </w:r>
    </w:p>
    <w:p w14:paraId="247FEB81" w14:textId="77777777" w:rsidR="008479CD" w:rsidRPr="00997AB9"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997AB9">
        <w:rPr>
          <w:rFonts w:ascii="Verdana" w:eastAsia="Arial Unicode MS" w:hAnsi="Verdana" w:cs="Arial Unicode MS"/>
          <w:i/>
          <w:iCs/>
          <w:color w:val="000000"/>
          <w:sz w:val="24"/>
          <w:szCs w:val="24"/>
          <w:u w:color="000000"/>
          <w:shd w:val="clear" w:color="auto" w:fill="FFFFFF"/>
          <w:lang w:eastAsia="en-GB"/>
        </w:rPr>
        <w:t>Soldati</w:t>
      </w:r>
    </w:p>
    <w:p w14:paraId="5A7A7533" w14:textId="77777777" w:rsidR="008479CD" w:rsidRPr="00997AB9"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997AB9">
        <w:rPr>
          <w:rFonts w:ascii="Verdana" w:eastAsia="Arial Unicode MS" w:hAnsi="Verdana" w:cs="Arial Unicode MS"/>
          <w:b/>
          <w:bCs/>
          <w:color w:val="000000"/>
          <w:sz w:val="24"/>
          <w:szCs w:val="24"/>
          <w:u w:color="000000"/>
          <w:shd w:val="clear" w:color="auto" w:fill="FFFFFF"/>
          <w:lang w:eastAsia="en-GB"/>
        </w:rPr>
        <w:t xml:space="preserve">E. Montale </w:t>
      </w:r>
    </w:p>
    <w:p w14:paraId="26EF0E5B"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Spesso il male di vivere ho incontrato</w:t>
      </w:r>
      <w:r w:rsidRPr="008479CD">
        <w:rPr>
          <w:rFonts w:ascii="Verdana" w:eastAsia="Arial Unicode MS" w:hAnsi="Verdana" w:cs="Arial Unicode MS"/>
          <w:color w:val="000000"/>
          <w:sz w:val="24"/>
          <w:szCs w:val="24"/>
          <w:u w:color="000000"/>
          <w:shd w:val="clear" w:color="auto" w:fill="FFFFFF"/>
          <w:lang w:eastAsia="en-GB"/>
        </w:rPr>
        <w:t xml:space="preserve"> (Ossi di seppia)</w:t>
      </w:r>
    </w:p>
    <w:p w14:paraId="3C0670F5"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lastRenderedPageBreak/>
        <w:t xml:space="preserve">Non chiederci la parola </w:t>
      </w:r>
      <w:r w:rsidRPr="008479CD">
        <w:rPr>
          <w:rFonts w:ascii="Verdana" w:eastAsia="Arial Unicode MS" w:hAnsi="Verdana" w:cs="Arial Unicode MS"/>
          <w:color w:val="000000"/>
          <w:sz w:val="24"/>
          <w:szCs w:val="24"/>
          <w:u w:color="000000"/>
          <w:shd w:val="clear" w:color="auto" w:fill="FFFFFF"/>
          <w:lang w:eastAsia="en-GB"/>
        </w:rPr>
        <w:t>(Ossi di seppia)</w:t>
      </w:r>
    </w:p>
    <w:p w14:paraId="5E282DCF"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Poesie dedicate alla moglie</w:t>
      </w:r>
      <w:r w:rsidRPr="008479CD">
        <w:rPr>
          <w:rFonts w:ascii="Verdana" w:eastAsia="Arial Unicode MS" w:hAnsi="Verdana" w:cs="Arial Unicode MS"/>
          <w:i/>
          <w:iCs/>
          <w:color w:val="000000"/>
          <w:sz w:val="24"/>
          <w:szCs w:val="24"/>
          <w:u w:color="000000"/>
          <w:shd w:val="clear" w:color="auto" w:fill="FFFFFF"/>
          <w:lang w:eastAsia="en-GB"/>
        </w:rPr>
        <w:t xml:space="preserve"> </w:t>
      </w:r>
      <w:r w:rsidRPr="008479CD">
        <w:rPr>
          <w:rFonts w:ascii="Verdana" w:eastAsia="Arial Unicode MS" w:hAnsi="Verdana" w:cs="Arial Unicode MS"/>
          <w:color w:val="000000"/>
          <w:sz w:val="24"/>
          <w:szCs w:val="24"/>
          <w:u w:color="000000"/>
          <w:shd w:val="clear" w:color="auto" w:fill="FFFFFF"/>
          <w:lang w:eastAsia="en-GB"/>
        </w:rPr>
        <w:t>(Satura)</w:t>
      </w:r>
    </w:p>
    <w:p w14:paraId="467250FD" w14:textId="77777777" w:rsidR="008479CD" w:rsidRPr="00997AB9"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997AB9">
        <w:rPr>
          <w:rFonts w:ascii="Verdana" w:eastAsia="Arial Unicode MS" w:hAnsi="Verdana" w:cs="Arial Unicode MS"/>
          <w:b/>
          <w:bCs/>
          <w:color w:val="000000"/>
          <w:sz w:val="24"/>
          <w:szCs w:val="24"/>
          <w:u w:color="000000"/>
          <w:shd w:val="clear" w:color="auto" w:fill="FFFFFF"/>
          <w:lang w:eastAsia="en-GB"/>
        </w:rPr>
        <w:t xml:space="preserve">S. Quasimodo e l’Ermetismo </w:t>
      </w:r>
    </w:p>
    <w:p w14:paraId="2A99DE3E"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Ed è subito sera </w:t>
      </w:r>
      <w:r w:rsidRPr="008479CD">
        <w:rPr>
          <w:rFonts w:ascii="Verdana" w:eastAsia="Arial Unicode MS" w:hAnsi="Verdana" w:cs="Arial Unicode MS"/>
          <w:color w:val="000000"/>
          <w:sz w:val="24"/>
          <w:szCs w:val="24"/>
          <w:u w:color="000000"/>
          <w:shd w:val="clear" w:color="auto" w:fill="FFFFFF"/>
          <w:lang w:eastAsia="en-GB"/>
        </w:rPr>
        <w:t>(Acque e terre)</w:t>
      </w:r>
    </w:p>
    <w:p w14:paraId="6BEFAC50"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Uomo del mio tempo </w:t>
      </w:r>
      <w:r w:rsidRPr="008479CD">
        <w:rPr>
          <w:rFonts w:ascii="Verdana" w:eastAsia="Arial Unicode MS" w:hAnsi="Verdana" w:cs="Arial Unicode MS"/>
          <w:color w:val="000000"/>
          <w:sz w:val="24"/>
          <w:szCs w:val="24"/>
          <w:u w:color="000000"/>
          <w:shd w:val="clear" w:color="auto" w:fill="FFFFFF"/>
          <w:lang w:eastAsia="en-GB"/>
        </w:rPr>
        <w:t>(Giorno dopo giorno)</w:t>
      </w:r>
    </w:p>
    <w:p w14:paraId="64B27751" w14:textId="77777777" w:rsidR="008479CD" w:rsidRPr="00997AB9"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997AB9">
        <w:rPr>
          <w:rFonts w:ascii="Verdana" w:eastAsia="Arial Unicode MS" w:hAnsi="Verdana" w:cs="Arial Unicode MS"/>
          <w:b/>
          <w:bCs/>
          <w:color w:val="000000"/>
          <w:sz w:val="24"/>
          <w:szCs w:val="24"/>
          <w:u w:color="000000"/>
          <w:shd w:val="clear" w:color="auto" w:fill="FFFFFF"/>
          <w:lang w:eastAsia="en-GB"/>
        </w:rPr>
        <w:t xml:space="preserve">C. Pavese </w:t>
      </w:r>
    </w:p>
    <w:p w14:paraId="2D983AD0" w14:textId="77777777" w:rsidR="008479CD" w:rsidRPr="00997AB9"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997AB9">
        <w:rPr>
          <w:rFonts w:ascii="Verdana" w:eastAsia="Arial Unicode MS" w:hAnsi="Verdana" w:cs="Arial Unicode MS"/>
          <w:i/>
          <w:iCs/>
          <w:color w:val="000000"/>
          <w:sz w:val="24"/>
          <w:szCs w:val="24"/>
          <w:u w:color="000000"/>
          <w:shd w:val="clear" w:color="auto" w:fill="FFFFFF"/>
          <w:lang w:eastAsia="en-GB"/>
        </w:rPr>
        <w:t xml:space="preserve">Lavorare stanca </w:t>
      </w:r>
    </w:p>
    <w:p w14:paraId="441515FA" w14:textId="77777777" w:rsidR="008479CD" w:rsidRPr="00997AB9"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997AB9">
        <w:rPr>
          <w:rFonts w:ascii="Verdana" w:eastAsia="Arial Unicode MS" w:hAnsi="Verdana" w:cs="Arial Unicode MS"/>
          <w:color w:val="000000"/>
          <w:sz w:val="24"/>
          <w:szCs w:val="24"/>
          <w:u w:color="000000"/>
          <w:shd w:val="clear" w:color="auto" w:fill="FFFFFF"/>
          <w:lang w:eastAsia="en-GB"/>
        </w:rPr>
        <w:t xml:space="preserve"> </w:t>
      </w:r>
    </w:p>
    <w:p w14:paraId="77F8FE8B"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Una nuova visione della società dalla fine del 1800 ai giorni nostri </w:t>
      </w:r>
    </w:p>
    <w:p w14:paraId="264A1BD3"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L. Pirandello </w:t>
      </w:r>
    </w:p>
    <w:p w14:paraId="041A34EA"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La vita e le opere</w:t>
      </w:r>
    </w:p>
    <w:p w14:paraId="7C6C9E84"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Le varie forme del suo teatro</w:t>
      </w:r>
    </w:p>
    <w:p w14:paraId="6E0A1FEB"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La differenza tra comicità ed umorismo</w:t>
      </w:r>
    </w:p>
    <w:p w14:paraId="15775EDA"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I suoi rapporti con il Fascismo, con Freud e con Einstein</w:t>
      </w:r>
    </w:p>
    <w:p w14:paraId="1F7E9B01"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Alcuni passi di</w:t>
      </w:r>
      <w:r w:rsidRPr="008479CD">
        <w:rPr>
          <w:rFonts w:ascii="Verdana" w:eastAsia="Arial Unicode MS" w:hAnsi="Verdana" w:cs="Arial Unicode MS"/>
          <w:i/>
          <w:iCs/>
          <w:color w:val="000000"/>
          <w:sz w:val="24"/>
          <w:szCs w:val="24"/>
          <w:u w:color="000000"/>
          <w:shd w:val="clear" w:color="auto" w:fill="FFFFFF"/>
          <w:lang w:eastAsia="en-GB"/>
        </w:rPr>
        <w:t xml:space="preserve"> Quaderni di Serafino Gubbio operatore </w:t>
      </w:r>
    </w:p>
    <w:p w14:paraId="570D259E"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Monologo di Adriano Meis</w:t>
      </w:r>
      <w:r w:rsidRPr="008479CD">
        <w:rPr>
          <w:rFonts w:ascii="Verdana" w:eastAsia="Arial Unicode MS" w:hAnsi="Verdana" w:cs="Arial Unicode MS"/>
          <w:color w:val="000000"/>
          <w:sz w:val="24"/>
          <w:szCs w:val="24"/>
          <w:u w:color="000000"/>
          <w:shd w:val="clear" w:color="auto" w:fill="FFFFFF"/>
          <w:lang w:eastAsia="en-GB"/>
        </w:rPr>
        <w:t xml:space="preserve"> (Il fu Mattia Pascal)</w:t>
      </w:r>
    </w:p>
    <w:p w14:paraId="2E68F757"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Il treno ha fischiato</w:t>
      </w:r>
      <w:r w:rsidRPr="008479CD">
        <w:rPr>
          <w:rFonts w:ascii="Verdana" w:eastAsia="Arial Unicode MS" w:hAnsi="Verdana" w:cs="Arial Unicode MS"/>
          <w:color w:val="000000"/>
          <w:sz w:val="24"/>
          <w:szCs w:val="24"/>
          <w:u w:color="000000"/>
          <w:shd w:val="clear" w:color="auto" w:fill="FFFFFF"/>
          <w:lang w:eastAsia="en-GB"/>
        </w:rPr>
        <w:t xml:space="preserve"> (Novelle per un anno)</w:t>
      </w:r>
    </w:p>
    <w:p w14:paraId="0BE58F63" w14:textId="77777777" w:rsidR="008479CD" w:rsidRPr="008479CD" w:rsidRDefault="008479CD" w:rsidP="008479CD">
      <w:pPr>
        <w:spacing w:before="100" w:beforeAutospacing="1" w:after="100" w:afterAutospacing="1" w:line="264" w:lineRule="auto"/>
        <w:rPr>
          <w:rFonts w:ascii="Verdana" w:eastAsia="Arial Unicode MS" w:hAnsi="Verdana" w:cs="Arial Unicode MS"/>
          <w:b/>
          <w:bC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 </w:t>
      </w:r>
    </w:p>
    <w:p w14:paraId="00BA8716"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Raccontare gli inetti: I. Svevo e F. Tozzi</w:t>
      </w:r>
    </w:p>
    <w:p w14:paraId="0EDCFA5D"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Confronto in relazione alla vita, alle opere e alle scelte stilistiche </w:t>
      </w:r>
    </w:p>
    <w:p w14:paraId="4E7D6B12"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La prefazione del dottor S.</w:t>
      </w:r>
      <w:r w:rsidRPr="008479CD">
        <w:rPr>
          <w:rFonts w:ascii="Verdana" w:eastAsia="Arial Unicode MS" w:hAnsi="Verdana" w:cs="Arial Unicode MS"/>
          <w:color w:val="000000"/>
          <w:sz w:val="24"/>
          <w:szCs w:val="24"/>
          <w:u w:color="000000"/>
          <w:shd w:val="clear" w:color="auto" w:fill="FFFFFF"/>
          <w:lang w:eastAsia="en-GB"/>
        </w:rPr>
        <w:t xml:space="preserve"> (dalla Coscienza di Zeno)</w:t>
      </w:r>
    </w:p>
    <w:p w14:paraId="3C817A1A"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Lo schiaffo del padre</w:t>
      </w:r>
      <w:r w:rsidRPr="008479CD">
        <w:rPr>
          <w:rFonts w:ascii="Verdana" w:eastAsia="Arial Unicode MS" w:hAnsi="Verdana" w:cs="Arial Unicode MS"/>
          <w:color w:val="000000"/>
          <w:sz w:val="24"/>
          <w:szCs w:val="24"/>
          <w:u w:color="000000"/>
          <w:shd w:val="clear" w:color="auto" w:fill="FFFFFF"/>
          <w:lang w:eastAsia="en-GB"/>
        </w:rPr>
        <w:t xml:space="preserve"> (dalla Coscienza di Zeno)</w:t>
      </w:r>
    </w:p>
    <w:p w14:paraId="4E361076"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Una gobba </w:t>
      </w:r>
      <w:r w:rsidRPr="008479CD">
        <w:rPr>
          <w:rFonts w:ascii="Verdana" w:eastAsia="Arial Unicode MS" w:hAnsi="Verdana" w:cs="Arial Unicode MS"/>
          <w:color w:val="000000"/>
          <w:sz w:val="24"/>
          <w:szCs w:val="24"/>
          <w:u w:color="000000"/>
          <w:shd w:val="clear" w:color="auto" w:fill="FFFFFF"/>
          <w:lang w:eastAsia="en-GB"/>
        </w:rPr>
        <w:t xml:space="preserve">(da Novelle del 1963) </w:t>
      </w:r>
      <w:r w:rsidRPr="008479CD">
        <w:rPr>
          <w:rFonts w:ascii="Verdana" w:eastAsia="Arial Unicode MS" w:hAnsi="Verdana" w:cs="Arial Unicode MS"/>
          <w:b/>
          <w:bCs/>
          <w:color w:val="000000"/>
          <w:sz w:val="24"/>
          <w:szCs w:val="24"/>
          <w:u w:color="000000"/>
          <w:shd w:val="clear" w:color="auto" w:fill="FFFFFF"/>
          <w:lang w:eastAsia="en-GB"/>
        </w:rPr>
        <w:t xml:space="preserve">     </w:t>
      </w:r>
    </w:p>
    <w:p w14:paraId="0B22509E" w14:textId="77777777" w:rsidR="008479CD" w:rsidRPr="00997AB9"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997AB9">
        <w:rPr>
          <w:rFonts w:ascii="Verdana" w:eastAsia="Arial Unicode MS" w:hAnsi="Verdana" w:cs="Arial Unicode MS"/>
          <w:b/>
          <w:bCs/>
          <w:color w:val="000000"/>
          <w:sz w:val="24"/>
          <w:szCs w:val="24"/>
          <w:u w:color="000000"/>
          <w:shd w:val="clear" w:color="auto" w:fill="FFFFFF"/>
          <w:lang w:eastAsia="en-GB"/>
        </w:rPr>
        <w:t>P. Levi</w:t>
      </w:r>
    </w:p>
    <w:p w14:paraId="3E7B7765" w14:textId="77777777" w:rsidR="008479CD" w:rsidRPr="00997AB9"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997AB9">
        <w:rPr>
          <w:rFonts w:ascii="Verdana" w:eastAsia="Arial Unicode MS" w:hAnsi="Verdana" w:cs="Arial Unicode MS"/>
          <w:color w:val="000000"/>
          <w:sz w:val="24"/>
          <w:szCs w:val="24"/>
          <w:u w:color="000000"/>
          <w:shd w:val="clear" w:color="auto" w:fill="FFFFFF"/>
          <w:lang w:eastAsia="en-GB"/>
        </w:rPr>
        <w:lastRenderedPageBreak/>
        <w:t>Cenni sulla vita</w:t>
      </w:r>
    </w:p>
    <w:p w14:paraId="21A027CC"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L’inizio e il cuore saggistico di </w:t>
      </w:r>
      <w:r w:rsidRPr="008479CD">
        <w:rPr>
          <w:rFonts w:ascii="Verdana" w:eastAsia="Arial Unicode MS" w:hAnsi="Verdana" w:cs="Arial Unicode MS"/>
          <w:i/>
          <w:iCs/>
          <w:color w:val="000000"/>
          <w:sz w:val="24"/>
          <w:szCs w:val="24"/>
          <w:u w:color="000000"/>
          <w:shd w:val="clear" w:color="auto" w:fill="FFFFFF"/>
          <w:lang w:eastAsia="en-GB"/>
        </w:rPr>
        <w:t xml:space="preserve">Se questo è un uomo </w:t>
      </w:r>
    </w:p>
    <w:p w14:paraId="1823893D" w14:textId="77777777" w:rsidR="008479CD" w:rsidRPr="00997AB9"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997AB9">
        <w:rPr>
          <w:rFonts w:ascii="Verdana" w:eastAsia="Arial Unicode MS" w:hAnsi="Verdana" w:cs="Arial Unicode MS"/>
          <w:b/>
          <w:bCs/>
          <w:color w:val="000000"/>
          <w:sz w:val="24"/>
          <w:szCs w:val="24"/>
          <w:u w:color="000000"/>
          <w:shd w:val="clear" w:color="auto" w:fill="FFFFFF"/>
          <w:lang w:eastAsia="en-GB"/>
        </w:rPr>
        <w:t>I. Calvino</w:t>
      </w:r>
    </w:p>
    <w:p w14:paraId="2654B19E"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Cenni sulla vita</w:t>
      </w:r>
    </w:p>
    <w:p w14:paraId="1A2EC6AE"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L’incontro di Pin con i partigiani</w:t>
      </w:r>
      <w:r w:rsidRPr="008479CD">
        <w:rPr>
          <w:rFonts w:ascii="Verdana" w:eastAsia="Arial Unicode MS" w:hAnsi="Verdana" w:cs="Arial Unicode MS"/>
          <w:color w:val="000000"/>
          <w:sz w:val="24"/>
          <w:szCs w:val="24"/>
          <w:u w:color="000000"/>
          <w:shd w:val="clear" w:color="auto" w:fill="FFFFFF"/>
          <w:lang w:eastAsia="en-GB"/>
        </w:rPr>
        <w:t xml:space="preserve"> (da Il sentiero dei nidi di ragno)</w:t>
      </w:r>
    </w:p>
    <w:p w14:paraId="0F88B13E"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P. P. Pasolini </w:t>
      </w:r>
    </w:p>
    <w:p w14:paraId="0A045B90"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Cenni sulla vita</w:t>
      </w:r>
    </w:p>
    <w:p w14:paraId="64395417"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Riccetto viene arrestato </w:t>
      </w:r>
      <w:r w:rsidRPr="008479CD">
        <w:rPr>
          <w:rFonts w:ascii="Verdana" w:eastAsia="Arial Unicode MS" w:hAnsi="Verdana" w:cs="Arial Unicode MS"/>
          <w:color w:val="000000"/>
          <w:sz w:val="24"/>
          <w:szCs w:val="24"/>
          <w:u w:color="000000"/>
          <w:shd w:val="clear" w:color="auto" w:fill="FFFFFF"/>
          <w:lang w:eastAsia="en-GB"/>
        </w:rPr>
        <w:t>(da Ragazzi di vita)</w:t>
      </w:r>
    </w:p>
    <w:p w14:paraId="065BD9B7"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Passi tratti da </w:t>
      </w:r>
      <w:r w:rsidRPr="008479CD">
        <w:rPr>
          <w:rFonts w:ascii="Verdana" w:eastAsia="Arial Unicode MS" w:hAnsi="Verdana" w:cs="Arial Unicode MS"/>
          <w:i/>
          <w:iCs/>
          <w:color w:val="000000"/>
          <w:sz w:val="24"/>
          <w:szCs w:val="24"/>
          <w:u w:color="000000"/>
          <w:shd w:val="clear" w:color="auto" w:fill="FFFFFF"/>
          <w:lang w:eastAsia="en-GB"/>
        </w:rPr>
        <w:t>Il fascismo degli antifascisti</w:t>
      </w:r>
    </w:p>
    <w:p w14:paraId="0CBBEF6A"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R. Saviano</w:t>
      </w:r>
    </w:p>
    <w:p w14:paraId="20DC7640"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Cenni sulla vita</w:t>
      </w:r>
    </w:p>
    <w:p w14:paraId="44B12654"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Come la camorra effettua il test di un taglio di coca </w:t>
      </w:r>
      <w:r w:rsidRPr="008479CD">
        <w:rPr>
          <w:rFonts w:ascii="Verdana" w:eastAsia="Arial Unicode MS" w:hAnsi="Verdana" w:cs="Arial Unicode MS"/>
          <w:color w:val="000000"/>
          <w:sz w:val="24"/>
          <w:szCs w:val="24"/>
          <w:u w:color="000000"/>
          <w:shd w:val="clear" w:color="auto" w:fill="FFFFFF"/>
          <w:lang w:eastAsia="en-GB"/>
        </w:rPr>
        <w:t>(da Gomorra)</w:t>
      </w:r>
    </w:p>
    <w:p w14:paraId="5B183D61"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 </w:t>
      </w:r>
    </w:p>
    <w:p w14:paraId="4BF79C69"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Dante Alighieri</w:t>
      </w:r>
      <w:r w:rsidRPr="008479CD">
        <w:rPr>
          <w:rFonts w:ascii="Verdana" w:eastAsia="Arial Unicode MS" w:hAnsi="Verdana" w:cs="Arial Unicode MS"/>
          <w:b/>
          <w:bCs/>
          <w:i/>
          <w:iCs/>
          <w:color w:val="000000"/>
          <w:sz w:val="24"/>
          <w:szCs w:val="24"/>
          <w:u w:color="000000"/>
          <w:shd w:val="clear" w:color="auto" w:fill="FFFFFF"/>
          <w:lang w:eastAsia="en-GB"/>
        </w:rPr>
        <w:t xml:space="preserve">, Paradiso </w:t>
      </w:r>
      <w:r w:rsidRPr="008479CD">
        <w:rPr>
          <w:rFonts w:ascii="Verdana" w:eastAsia="Arial Unicode MS" w:hAnsi="Verdana" w:cs="Arial Unicode MS"/>
          <w:b/>
          <w:bCs/>
          <w:color w:val="000000"/>
          <w:sz w:val="24"/>
          <w:szCs w:val="24"/>
          <w:u w:color="000000"/>
          <w:shd w:val="clear" w:color="auto" w:fill="FFFFFF"/>
          <w:lang w:eastAsia="en-GB"/>
        </w:rPr>
        <w:t>della</w:t>
      </w:r>
      <w:r w:rsidRPr="008479CD">
        <w:rPr>
          <w:rFonts w:ascii="Verdana" w:eastAsia="Arial Unicode MS" w:hAnsi="Verdana" w:cs="Arial Unicode MS"/>
          <w:b/>
          <w:bCs/>
          <w:i/>
          <w:iCs/>
          <w:color w:val="000000"/>
          <w:sz w:val="24"/>
          <w:szCs w:val="24"/>
          <w:u w:color="000000"/>
          <w:shd w:val="clear" w:color="auto" w:fill="FFFFFF"/>
          <w:lang w:eastAsia="en-GB"/>
        </w:rPr>
        <w:t xml:space="preserve"> Divina Commedia</w:t>
      </w:r>
    </w:p>
    <w:p w14:paraId="753850BE" w14:textId="77777777" w:rsidR="008479CD" w:rsidRPr="008479CD" w:rsidRDefault="008479CD" w:rsidP="008479CD">
      <w:pPr>
        <w:spacing w:before="100" w:beforeAutospacing="1" w:after="100" w:afterAutospacing="1" w:line="264" w:lineRule="auto"/>
        <w:rPr>
          <w:rFonts w:ascii="Verdana" w:eastAsia="Arial Unicode MS" w:hAnsi="Verdana" w:cs="Arial Unicode MS"/>
          <w:i/>
          <w:iC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Lettura dei seguenti canti in versione integrale: I, III, VI, XXIII, XXXIII </w:t>
      </w:r>
    </w:p>
    <w:p w14:paraId="0C7E78BF" w14:textId="77777777" w:rsidR="008479CD" w:rsidRPr="008479CD" w:rsidRDefault="008479CD" w:rsidP="008479CD">
      <w:pPr>
        <w:spacing w:before="100" w:beforeAutospacing="1" w:after="100" w:afterAutospacing="1" w:line="264" w:lineRule="auto"/>
        <w:rPr>
          <w:rFonts w:ascii="Verdana" w:eastAsia="Arial Unicode MS" w:hAnsi="Verdana" w:cs="Arial Unicode MS"/>
          <w:b/>
          <w:bC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 xml:space="preserve">Attività di educazione civica. </w:t>
      </w:r>
    </w:p>
    <w:p w14:paraId="6AEAE444"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I diritti civili e il referendum nella Costituzione Italiana.</w:t>
      </w:r>
    </w:p>
    <w:p w14:paraId="5043FD56"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Tematiche di attualità presenti nei testi di Leopardi e di Verga.</w:t>
      </w:r>
    </w:p>
    <w:p w14:paraId="5B5AB72A"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Individualismo e società. </w:t>
      </w:r>
    </w:p>
    <w:p w14:paraId="4231A7D1"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 </w:t>
      </w:r>
    </w:p>
    <w:p w14:paraId="05FFC370" w14:textId="77777777" w:rsidR="008479CD" w:rsidRPr="008479CD" w:rsidRDefault="008479CD" w:rsidP="008479CD">
      <w:pPr>
        <w:spacing w:before="100" w:beforeAutospacing="1" w:after="100" w:afterAutospacing="1" w:line="264" w:lineRule="auto"/>
        <w:rPr>
          <w:rFonts w:ascii="Verdana" w:eastAsia="Arial Unicode MS" w:hAnsi="Verdana" w:cs="Arial Unicode MS"/>
          <w:i/>
          <w:iCs/>
          <w:color w:val="000000"/>
          <w:sz w:val="24"/>
          <w:szCs w:val="24"/>
          <w:u w:color="000000"/>
          <w:shd w:val="clear" w:color="auto" w:fill="FFFFFF"/>
          <w:lang w:eastAsia="en-GB"/>
        </w:rPr>
      </w:pPr>
      <w:r w:rsidRPr="008479CD">
        <w:rPr>
          <w:rFonts w:ascii="Verdana" w:eastAsia="Arial Unicode MS" w:hAnsi="Verdana" w:cs="Arial Unicode MS"/>
          <w:b/>
          <w:bCs/>
          <w:color w:val="000000"/>
          <w:sz w:val="24"/>
          <w:szCs w:val="24"/>
          <w:u w:color="000000"/>
          <w:shd w:val="clear" w:color="auto" w:fill="FFFFFF"/>
          <w:lang w:eastAsia="en-GB"/>
        </w:rPr>
        <w:t>Partecipazione al Concorso</w:t>
      </w:r>
      <w:r w:rsidRPr="008479CD">
        <w:rPr>
          <w:rFonts w:ascii="Verdana" w:eastAsia="Arial Unicode MS" w:hAnsi="Verdana" w:cs="Arial Unicode MS"/>
          <w:color w:val="000000"/>
          <w:sz w:val="24"/>
          <w:szCs w:val="24"/>
          <w:u w:color="000000"/>
          <w:shd w:val="clear" w:color="auto" w:fill="FFFFFF"/>
          <w:lang w:eastAsia="en-GB"/>
        </w:rPr>
        <w:t xml:space="preserve"> </w:t>
      </w:r>
      <w:r w:rsidRPr="008479CD">
        <w:rPr>
          <w:rFonts w:ascii="Verdana" w:eastAsia="Arial Unicode MS" w:hAnsi="Verdana" w:cs="Arial Unicode MS"/>
          <w:b/>
          <w:bCs/>
          <w:color w:val="000000"/>
          <w:sz w:val="24"/>
          <w:szCs w:val="24"/>
          <w:u w:color="000000"/>
          <w:shd w:val="clear" w:color="auto" w:fill="FFFFFF"/>
          <w:lang w:eastAsia="en-GB"/>
        </w:rPr>
        <w:t>letterario</w:t>
      </w:r>
      <w:r w:rsidRPr="008479CD">
        <w:rPr>
          <w:rFonts w:ascii="Verdana" w:eastAsia="Arial Unicode MS" w:hAnsi="Verdana" w:cs="Arial Unicode MS"/>
          <w:color w:val="000000"/>
          <w:sz w:val="24"/>
          <w:szCs w:val="24"/>
          <w:u w:color="000000"/>
          <w:shd w:val="clear" w:color="auto" w:fill="FFFFFF"/>
          <w:lang w:eastAsia="en-GB"/>
        </w:rPr>
        <w:t xml:space="preserve"> ispirato dalle tematiche di Leopardi </w:t>
      </w:r>
      <w:r w:rsidRPr="008479CD">
        <w:rPr>
          <w:rFonts w:ascii="Verdana" w:eastAsia="Arial Unicode MS" w:hAnsi="Verdana" w:cs="Arial Unicode MS"/>
          <w:i/>
          <w:iCs/>
          <w:color w:val="000000"/>
          <w:sz w:val="24"/>
          <w:szCs w:val="24"/>
          <w:u w:color="000000"/>
          <w:shd w:val="clear" w:color="auto" w:fill="FFFFFF"/>
          <w:lang w:eastAsia="en-GB"/>
        </w:rPr>
        <w:t xml:space="preserve">“Raccontare…scrivendo” </w:t>
      </w:r>
    </w:p>
    <w:p w14:paraId="5A8828F9" w14:textId="540906F9" w:rsidR="008479CD" w:rsidRPr="008479CD" w:rsidRDefault="008479CD" w:rsidP="008479CD">
      <w:pPr>
        <w:spacing w:before="100" w:beforeAutospacing="1" w:after="100" w:afterAutospacing="1" w:line="264" w:lineRule="auto"/>
        <w:rPr>
          <w:rFonts w:ascii="Verdana" w:eastAsia="Arial Unicode MS" w:hAnsi="Verdana" w:cs="Arial Unicode MS"/>
          <w:i/>
          <w:iCs/>
          <w:color w:val="000000"/>
          <w:sz w:val="24"/>
          <w:szCs w:val="24"/>
          <w:u w:color="000000"/>
          <w:shd w:val="clear" w:color="auto" w:fill="FFFFFF"/>
          <w:lang w:eastAsia="en-GB"/>
        </w:rPr>
      </w:pPr>
      <w:r w:rsidRPr="008479CD">
        <w:rPr>
          <w:rFonts w:ascii="Verdana" w:eastAsia="Arial Unicode MS" w:hAnsi="Verdana" w:cs="Arial Unicode MS"/>
          <w:i/>
          <w:iCs/>
          <w:color w:val="000000"/>
          <w:sz w:val="24"/>
          <w:szCs w:val="24"/>
          <w:u w:color="000000"/>
          <w:shd w:val="clear" w:color="auto" w:fill="FFFFFF"/>
          <w:lang w:eastAsia="en-GB"/>
        </w:rPr>
        <w:t xml:space="preserve">  </w:t>
      </w:r>
    </w:p>
    <w:p w14:paraId="3498B91E" w14:textId="77777777" w:rsidR="008479CD" w:rsidRPr="008479CD" w:rsidRDefault="008479CD" w:rsidP="008479CD">
      <w:pPr>
        <w:spacing w:before="100" w:beforeAutospacing="1" w:after="100" w:afterAutospacing="1" w:line="264" w:lineRule="auto"/>
        <w:rPr>
          <w:rFonts w:ascii="Verdana" w:eastAsia="Arial Unicode MS" w:hAnsi="Verdana" w:cs="Arial Unicode MS"/>
          <w:b/>
          <w:bCs/>
          <w:color w:val="000000"/>
          <w:sz w:val="24"/>
          <w:szCs w:val="24"/>
          <w:u w:val="single" w:color="000000"/>
          <w:shd w:val="clear" w:color="auto" w:fill="FFFFFF"/>
          <w:lang w:val="en-GB" w:eastAsia="en-GB"/>
        </w:rPr>
      </w:pPr>
      <w:r w:rsidRPr="008479CD">
        <w:rPr>
          <w:rFonts w:ascii="Verdana" w:eastAsia="Arial Unicode MS" w:hAnsi="Verdana" w:cs="Arial Unicode MS"/>
          <w:b/>
          <w:bCs/>
          <w:color w:val="000000"/>
          <w:sz w:val="24"/>
          <w:szCs w:val="24"/>
          <w:u w:val="single" w:color="000000"/>
          <w:shd w:val="clear" w:color="auto" w:fill="FFFFFF"/>
          <w:lang w:val="en-GB" w:eastAsia="en-GB"/>
        </w:rPr>
        <w:t>Libri di testo</w:t>
      </w:r>
    </w:p>
    <w:p w14:paraId="62027383" w14:textId="77777777" w:rsidR="008479CD" w:rsidRPr="008479CD" w:rsidRDefault="008479CD" w:rsidP="00C529D4">
      <w:pPr>
        <w:numPr>
          <w:ilvl w:val="0"/>
          <w:numId w:val="26"/>
        </w:numPr>
        <w:spacing w:before="100" w:beforeAutospacing="1" w:after="100" w:afterAutospacing="1" w:line="264" w:lineRule="auto"/>
        <w:rPr>
          <w:rFonts w:ascii="Helvetica Neue" w:eastAsia="Arial Unicode MS" w:hAnsi="Helvetica Neue" w:cs="Arial Unicode MS"/>
          <w:color w:val="000000"/>
          <w:sz w:val="24"/>
          <w:szCs w:val="24"/>
          <w:u w:color="000000"/>
          <w:lang w:eastAsia="en-GB"/>
        </w:rPr>
      </w:pPr>
      <w:r w:rsidRPr="008479CD">
        <w:rPr>
          <w:rFonts w:ascii="Verdana" w:eastAsia="Arial Unicode MS" w:hAnsi="Verdana" w:cs="Arial Unicode MS"/>
          <w:color w:val="000000"/>
          <w:sz w:val="24"/>
          <w:szCs w:val="24"/>
          <w:u w:color="000000"/>
          <w:shd w:val="clear" w:color="auto" w:fill="FFFFFF"/>
          <w:lang w:eastAsia="en-GB"/>
        </w:rPr>
        <w:lastRenderedPageBreak/>
        <w:t xml:space="preserve">Terrile, P. Biglia, C. Terrile,  </w:t>
      </w:r>
      <w:r w:rsidRPr="008479CD">
        <w:rPr>
          <w:rFonts w:ascii="Verdana" w:eastAsia="Arial Unicode MS" w:hAnsi="Verdana" w:cs="Arial Unicode MS"/>
          <w:i/>
          <w:iCs/>
          <w:color w:val="000000"/>
          <w:sz w:val="24"/>
          <w:szCs w:val="24"/>
          <w:u w:color="000000"/>
          <w:shd w:val="clear" w:color="auto" w:fill="FFFFFF"/>
          <w:lang w:eastAsia="en-GB"/>
        </w:rPr>
        <w:t>Una grande esperienza di sé</w:t>
      </w:r>
      <w:r w:rsidRPr="008479CD">
        <w:rPr>
          <w:rFonts w:ascii="Verdana" w:eastAsia="Arial Unicode MS" w:hAnsi="Verdana" w:cs="Arial Unicode MS"/>
          <w:color w:val="000000"/>
          <w:sz w:val="24"/>
          <w:szCs w:val="24"/>
          <w:u w:color="000000"/>
          <w:shd w:val="clear" w:color="auto" w:fill="FFFFFF"/>
          <w:lang w:eastAsia="en-GB"/>
        </w:rPr>
        <w:t xml:space="preserve">, vol. 4, 5, 6, Paravia                                                                Dante, </w:t>
      </w:r>
      <w:r w:rsidRPr="008479CD">
        <w:rPr>
          <w:rFonts w:ascii="Verdana" w:eastAsia="Arial Unicode MS" w:hAnsi="Verdana" w:cs="Arial Unicode MS"/>
          <w:i/>
          <w:iCs/>
          <w:color w:val="000000"/>
          <w:sz w:val="24"/>
          <w:szCs w:val="24"/>
          <w:u w:color="000000"/>
          <w:shd w:val="clear" w:color="auto" w:fill="FFFFFF"/>
          <w:lang w:eastAsia="en-GB"/>
        </w:rPr>
        <w:t xml:space="preserve">Paradiso </w:t>
      </w:r>
      <w:r w:rsidRPr="008479CD">
        <w:rPr>
          <w:rFonts w:ascii="Verdana" w:eastAsia="Arial Unicode MS" w:hAnsi="Verdana" w:cs="Arial Unicode MS"/>
          <w:color w:val="000000"/>
          <w:sz w:val="24"/>
          <w:szCs w:val="24"/>
          <w:u w:color="000000"/>
          <w:shd w:val="clear" w:color="auto" w:fill="FFFFFF"/>
          <w:lang w:eastAsia="en-GB"/>
        </w:rPr>
        <w:t>della</w:t>
      </w:r>
      <w:r w:rsidRPr="008479CD">
        <w:rPr>
          <w:rFonts w:ascii="Verdana" w:eastAsia="Arial Unicode MS" w:hAnsi="Verdana" w:cs="Arial Unicode MS"/>
          <w:i/>
          <w:iCs/>
          <w:color w:val="000000"/>
          <w:sz w:val="24"/>
          <w:szCs w:val="24"/>
          <w:u w:color="000000"/>
          <w:shd w:val="clear" w:color="auto" w:fill="FFFFFF"/>
          <w:lang w:eastAsia="en-GB"/>
        </w:rPr>
        <w:t xml:space="preserve"> Divina Commedia</w:t>
      </w:r>
      <w:r w:rsidRPr="008479CD">
        <w:rPr>
          <w:rFonts w:ascii="Verdana" w:eastAsia="Arial Unicode MS" w:hAnsi="Verdana" w:cs="Arial Unicode MS"/>
          <w:color w:val="000000"/>
          <w:sz w:val="24"/>
          <w:szCs w:val="24"/>
          <w:u w:color="000000"/>
          <w:shd w:val="clear" w:color="auto" w:fill="FFFFFF"/>
          <w:lang w:eastAsia="en-GB"/>
        </w:rPr>
        <w:t>, edizione a scelta.</w:t>
      </w:r>
    </w:p>
    <w:p w14:paraId="13164A99"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 </w:t>
      </w:r>
    </w:p>
    <w:p w14:paraId="59389989" w14:textId="77777777" w:rsidR="008479CD" w:rsidRPr="008479CD" w:rsidRDefault="008479CD" w:rsidP="008479CD">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 xml:space="preserve"> </w:t>
      </w:r>
    </w:p>
    <w:p w14:paraId="6B670152" w14:textId="77777777" w:rsidR="008479CD" w:rsidRPr="008479CD" w:rsidRDefault="008479CD" w:rsidP="008479CD">
      <w:pPr>
        <w:jc w:val="both"/>
        <w:rPr>
          <w:rFonts w:eastAsia="SimSun"/>
          <w:sz w:val="24"/>
          <w:szCs w:val="24"/>
          <w:lang w:eastAsia="en-GB"/>
        </w:rPr>
      </w:pPr>
      <w:r w:rsidRPr="008479CD">
        <w:rPr>
          <w:rFonts w:ascii="Verdana" w:eastAsia="SimSun" w:hAnsi="Verdana"/>
          <w:b/>
          <w:bCs/>
          <w:sz w:val="24"/>
          <w:szCs w:val="24"/>
          <w:shd w:val="clear" w:color="auto" w:fill="FFFFFF"/>
          <w:lang w:eastAsia="en-GB"/>
        </w:rPr>
        <w:t xml:space="preserve">                                                        </w:t>
      </w:r>
    </w:p>
    <w:p w14:paraId="7D6FFA3D"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4BDFDE76"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666628B6"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7834B1C5"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1894C2BD"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1DFF7CFE"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6D6AD5D1"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36999FF3"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3E99EBD8"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31F98AA5"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4D48B93A"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7C5E0537"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3DFB0418"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61D8E2F6"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5887D3D4"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6DD64B66"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51176AA9"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0A63B0BC"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2D7FDFE2"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1DBCB4CD"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6B70CBD3"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6148560F"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2F1A79C2"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25BDC811"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7CB0FDAD"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2D00DD52"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153755DA"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06E5557B"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270CF586"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3733E51B"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5CE904F7" w14:textId="77777777" w:rsidR="00A46DB3" w:rsidRDefault="00A46DB3" w:rsidP="00082875">
      <w:pPr>
        <w:pBdr>
          <w:top w:val="nil"/>
          <w:left w:val="nil"/>
          <w:bottom w:val="nil"/>
          <w:right w:val="nil"/>
          <w:between w:val="nil"/>
        </w:pBdr>
        <w:rPr>
          <w:rFonts w:ascii="Arial" w:eastAsia="Arial" w:hAnsi="Arial" w:cs="Arial"/>
          <w:color w:val="00000A"/>
          <w:sz w:val="24"/>
          <w:szCs w:val="24"/>
        </w:rPr>
      </w:pPr>
    </w:p>
    <w:p w14:paraId="61B55432" w14:textId="4628AF23" w:rsidR="00B57377" w:rsidRPr="0082287E" w:rsidRDefault="00B57377" w:rsidP="00B57377">
      <w:pPr>
        <w:pStyle w:val="Normale3"/>
        <w:keepNext/>
        <w:widowControl w:val="0"/>
        <w:suppressAutoHyphens/>
        <w:jc w:val="center"/>
        <w:outlineLvl w:val="1"/>
        <w:rPr>
          <w:rFonts w:ascii="Verdana" w:hAnsi="Verdana"/>
          <w:b/>
          <w:bCs/>
          <w:color w:val="00000A"/>
          <w:sz w:val="40"/>
          <w:u w:color="00000A"/>
          <w:lang w:val="it-IT"/>
        </w:rPr>
      </w:pPr>
      <w:bookmarkStart w:id="22" w:name="_Toc103011229"/>
      <w:r w:rsidRPr="0082287E">
        <w:rPr>
          <w:rFonts w:ascii="Verdana" w:hAnsi="Verdana" w:cs="Arial Unicode MS"/>
          <w:b/>
          <w:bCs/>
          <w:color w:val="00000A"/>
          <w:sz w:val="40"/>
          <w:u w:color="00000A"/>
          <w:lang w:val="it-IT"/>
        </w:rPr>
        <w:t>LATINO</w:t>
      </w:r>
      <w:bookmarkEnd w:id="22"/>
    </w:p>
    <w:p w14:paraId="046BE7FF" w14:textId="1E21B804" w:rsidR="00B57377" w:rsidRPr="0082287E" w:rsidRDefault="00B57377" w:rsidP="00F377E7">
      <w:pPr>
        <w:pStyle w:val="Didefault"/>
        <w:keepNext/>
        <w:widowControl w:val="0"/>
        <w:suppressAutoHyphens/>
        <w:jc w:val="center"/>
        <w:outlineLvl w:val="2"/>
        <w:rPr>
          <w:rFonts w:ascii="Verdana" w:hAnsi="Verdana"/>
          <w:b/>
          <w:bCs/>
          <w:color w:val="00000A"/>
          <w:lang w:val="it-IT"/>
        </w:rPr>
      </w:pPr>
      <w:bookmarkStart w:id="23" w:name="_Toc103011230"/>
      <w:r w:rsidRPr="0082287E">
        <w:rPr>
          <w:rFonts w:ascii="Verdana" w:hAnsi="Verdana"/>
          <w:b/>
          <w:bCs/>
          <w:color w:val="00000A"/>
          <w:lang w:val="it-IT"/>
        </w:rPr>
        <w:t>Docente: Francesca Guarini</w:t>
      </w:r>
      <w:bookmarkEnd w:id="23"/>
    </w:p>
    <w:p w14:paraId="20AE7011" w14:textId="0463EC68" w:rsidR="00B57377" w:rsidRPr="00B57377" w:rsidRDefault="00B57377" w:rsidP="0082287E">
      <w:pPr>
        <w:pStyle w:val="Didefault"/>
        <w:spacing w:line="264" w:lineRule="auto"/>
        <w:rPr>
          <w:rFonts w:ascii="Verdana" w:hAnsi="Verdana"/>
          <w:b/>
          <w:bCs/>
          <w:color w:val="00000A"/>
          <w:lang w:val="it-IT"/>
        </w:rPr>
      </w:pPr>
      <w:r w:rsidRPr="00B57377">
        <w:rPr>
          <w:rFonts w:ascii="Verdana" w:hAnsi="Verdana"/>
          <w:shd w:val="clear" w:color="auto" w:fill="FFFFFF"/>
          <w:lang w:val="it-IT"/>
        </w:rPr>
        <w:t xml:space="preserve"> </w:t>
      </w:r>
      <w:r w:rsidRPr="00B57377">
        <w:rPr>
          <w:rFonts w:ascii="Verdana" w:hAnsi="Verdana"/>
          <w:b/>
          <w:bCs/>
          <w:color w:val="00000A"/>
          <w:lang w:val="it-IT"/>
        </w:rPr>
        <w:t>PROFILO DELLA CLASSE</w:t>
      </w:r>
    </w:p>
    <w:p w14:paraId="345F2EF6" w14:textId="3AFF4659" w:rsidR="00B57377" w:rsidRPr="00B57377" w:rsidRDefault="00B57377" w:rsidP="008479CD">
      <w:pPr>
        <w:pStyle w:val="Didefault"/>
        <w:keepNext/>
        <w:widowControl w:val="0"/>
        <w:suppressAutoHyphens/>
        <w:spacing w:line="360" w:lineRule="auto"/>
        <w:jc w:val="both"/>
        <w:outlineLvl w:val="2"/>
        <w:rPr>
          <w:rFonts w:ascii="Verdana" w:hAnsi="Verdana"/>
          <w:color w:val="00000A"/>
          <w:lang w:val="it-IT"/>
        </w:rPr>
      </w:pPr>
      <w:r w:rsidRPr="00B57377">
        <w:rPr>
          <w:rFonts w:ascii="Verdana" w:hAnsi="Verdana"/>
          <w:b/>
          <w:bCs/>
          <w:color w:val="00000A"/>
          <w:lang w:val="it-IT"/>
        </w:rPr>
        <w:t xml:space="preserve"> </w:t>
      </w:r>
      <w:bookmarkStart w:id="24" w:name="_Toc103011231"/>
      <w:r w:rsidRPr="00B57377">
        <w:rPr>
          <w:rFonts w:ascii="Verdana" w:hAnsi="Verdana"/>
          <w:color w:val="00000A"/>
          <w:lang w:val="it-IT"/>
        </w:rPr>
        <w:t xml:space="preserve">La classe è abbastanza omogenea, mostrando un impegno motivato e costante. Il livello di preparazione globale appare buono, in relazione sia alle conoscenze </w:t>
      </w:r>
      <w:r w:rsidRPr="00B57377">
        <w:rPr>
          <w:rFonts w:ascii="Verdana" w:hAnsi="Verdana"/>
          <w:color w:val="00000A"/>
          <w:lang w:val="it-IT"/>
        </w:rPr>
        <w:lastRenderedPageBreak/>
        <w:t>che alle competenze che alle capacità critiche acquisite. All’interno del gruppo classe sono presenti alcuni studenti di eccellenza nella materia.</w:t>
      </w:r>
      <w:bookmarkEnd w:id="24"/>
    </w:p>
    <w:p w14:paraId="12F99C30" w14:textId="0870F97F" w:rsidR="00B57377" w:rsidRPr="00B57377" w:rsidRDefault="00B57377" w:rsidP="0082287E">
      <w:pPr>
        <w:pStyle w:val="Didefault"/>
        <w:keepNext/>
        <w:widowControl w:val="0"/>
        <w:suppressAutoHyphens/>
        <w:jc w:val="both"/>
        <w:outlineLvl w:val="2"/>
        <w:rPr>
          <w:rFonts w:ascii="Verdana" w:hAnsi="Verdana"/>
          <w:b/>
          <w:bCs/>
          <w:shd w:val="clear" w:color="auto" w:fill="FFFFFF"/>
          <w:lang w:val="it-IT"/>
        </w:rPr>
      </w:pPr>
      <w:r w:rsidRPr="00B57377">
        <w:rPr>
          <w:rFonts w:ascii="Verdana" w:hAnsi="Verdana"/>
          <w:color w:val="00000A"/>
          <w:lang w:val="it-IT"/>
        </w:rPr>
        <w:t xml:space="preserve"> </w:t>
      </w:r>
      <w:bookmarkStart w:id="25" w:name="_Toc103011232"/>
      <w:r w:rsidRPr="00B57377">
        <w:rPr>
          <w:rFonts w:ascii="Verdana" w:hAnsi="Verdana"/>
          <w:b/>
          <w:bCs/>
          <w:shd w:val="clear" w:color="auto" w:fill="FFFFFF"/>
          <w:lang w:val="it-IT"/>
        </w:rPr>
        <w:t>OBIETTIVI DISCIPLINARI</w:t>
      </w:r>
      <w:bookmarkEnd w:id="25"/>
    </w:p>
    <w:p w14:paraId="7894253A" w14:textId="29F26B6B" w:rsidR="00B57377" w:rsidRPr="00B57377" w:rsidRDefault="00B57377" w:rsidP="008479CD">
      <w:pPr>
        <w:pStyle w:val="Didefault"/>
        <w:spacing w:line="360" w:lineRule="auto"/>
        <w:jc w:val="both"/>
        <w:rPr>
          <w:rFonts w:ascii="Verdana" w:hAnsi="Verdana"/>
          <w:shd w:val="clear" w:color="auto" w:fill="FFFFFF"/>
          <w:lang w:val="it-IT"/>
        </w:rPr>
      </w:pPr>
      <w:r w:rsidRPr="00B57377">
        <w:rPr>
          <w:rFonts w:ascii="Verdana" w:hAnsi="Verdana"/>
          <w:b/>
          <w:bCs/>
          <w:shd w:val="clear" w:color="auto" w:fill="FFFFFF"/>
          <w:lang w:val="it-IT"/>
        </w:rPr>
        <w:t xml:space="preserve"> Conoscenze: </w:t>
      </w:r>
      <w:r w:rsidRPr="00B57377">
        <w:rPr>
          <w:rFonts w:ascii="Verdana" w:hAnsi="Verdana"/>
          <w:shd w:val="clear" w:color="auto" w:fill="FFFFFF"/>
          <w:lang w:val="it-IT"/>
        </w:rPr>
        <w:t>attraverso la lettura, il commento e la riflessione sui testi autoriali, si è stimolato l’apprendimento di conoscenze relative ai contesti culturali e alle produzioni letterarie.</w:t>
      </w:r>
    </w:p>
    <w:p w14:paraId="66651B3A" w14:textId="77777777" w:rsidR="00B57377" w:rsidRPr="00B57377" w:rsidRDefault="00B57377" w:rsidP="008479CD">
      <w:pPr>
        <w:pStyle w:val="Didefault"/>
        <w:spacing w:line="360" w:lineRule="auto"/>
        <w:jc w:val="both"/>
        <w:rPr>
          <w:rFonts w:ascii="Verdana" w:hAnsi="Verdana"/>
          <w:shd w:val="clear" w:color="auto" w:fill="FFFFFF"/>
          <w:lang w:val="it-IT"/>
        </w:rPr>
      </w:pPr>
      <w:r w:rsidRPr="00B57377">
        <w:rPr>
          <w:rFonts w:ascii="Verdana" w:hAnsi="Verdana"/>
          <w:b/>
          <w:bCs/>
          <w:shd w:val="clear" w:color="auto" w:fill="FFFFFF"/>
          <w:lang w:val="it-IT"/>
        </w:rPr>
        <w:t xml:space="preserve">Competenze: </w:t>
      </w:r>
      <w:r w:rsidRPr="00B57377">
        <w:rPr>
          <w:rFonts w:ascii="Verdana" w:hAnsi="Verdana"/>
          <w:shd w:val="clear" w:color="auto" w:fill="FFFFFF"/>
          <w:lang w:val="it-IT"/>
        </w:rPr>
        <w:t>il lavoro didattico ha perseguito essenzialmente gli obiettivi di potenziare le competenze linguistiche ed interpretative.</w:t>
      </w:r>
    </w:p>
    <w:p w14:paraId="4FD27555" w14:textId="341A4AEB" w:rsidR="00B57377" w:rsidRPr="00B57377" w:rsidRDefault="00B57377" w:rsidP="008479CD">
      <w:pPr>
        <w:pStyle w:val="Didefault"/>
        <w:spacing w:line="360" w:lineRule="auto"/>
        <w:jc w:val="both"/>
        <w:rPr>
          <w:rFonts w:ascii="Verdana" w:hAnsi="Verdana"/>
          <w:shd w:val="clear" w:color="auto" w:fill="FFFFFF"/>
          <w:lang w:val="it-IT"/>
        </w:rPr>
      </w:pPr>
      <w:r w:rsidRPr="00B57377">
        <w:rPr>
          <w:rFonts w:ascii="Verdana" w:hAnsi="Verdana"/>
          <w:b/>
          <w:bCs/>
          <w:shd w:val="clear" w:color="auto" w:fill="FFFFFF"/>
          <w:lang w:val="it-IT"/>
        </w:rPr>
        <w:t xml:space="preserve">Capacità: </w:t>
      </w:r>
      <w:r w:rsidRPr="00B57377">
        <w:rPr>
          <w:rFonts w:ascii="Verdana" w:hAnsi="Verdana"/>
          <w:shd w:val="clear" w:color="auto" w:fill="FFFFFF"/>
          <w:lang w:val="it-IT"/>
        </w:rPr>
        <w:t>le attività proposte hanno mirato a sviluppare le capacità di analisi e di sintesi. Si sono stimolate le riflessioni personali,</w:t>
      </w:r>
      <w:r>
        <w:rPr>
          <w:rFonts w:ascii="Verdana" w:hAnsi="Verdana"/>
          <w:shd w:val="clear" w:color="auto" w:fill="FFFFFF"/>
          <w:lang w:val="it-IT"/>
        </w:rPr>
        <w:t xml:space="preserve"> </w:t>
      </w:r>
      <w:r w:rsidRPr="00B57377">
        <w:rPr>
          <w:rFonts w:ascii="Verdana" w:hAnsi="Verdana"/>
          <w:shd w:val="clear" w:color="auto" w:fill="FFFFFF"/>
          <w:lang w:val="it-IT"/>
        </w:rPr>
        <w:t>alla base del pensiero critico.</w:t>
      </w:r>
    </w:p>
    <w:p w14:paraId="57EC21FB" w14:textId="77777777" w:rsidR="00B57377" w:rsidRPr="00B57377" w:rsidRDefault="00B57377" w:rsidP="00B57377">
      <w:pPr>
        <w:pStyle w:val="Didefault"/>
        <w:jc w:val="both"/>
        <w:rPr>
          <w:rFonts w:ascii="Verdana" w:hAnsi="Verdana"/>
          <w:shd w:val="clear" w:color="auto" w:fill="FFFFFF"/>
          <w:lang w:val="it-IT"/>
        </w:rPr>
      </w:pPr>
      <w:r w:rsidRPr="00B57377">
        <w:rPr>
          <w:rFonts w:ascii="Verdana" w:hAnsi="Verdana"/>
          <w:shd w:val="clear" w:color="auto" w:fill="FFFFFF"/>
          <w:lang w:val="it-IT"/>
        </w:rPr>
        <w:t xml:space="preserve"> </w:t>
      </w:r>
    </w:p>
    <w:p w14:paraId="18E08DCD" w14:textId="77777777" w:rsidR="00B57377" w:rsidRPr="00B57377" w:rsidRDefault="00B57377" w:rsidP="00B57377">
      <w:pPr>
        <w:pStyle w:val="Didefault"/>
        <w:jc w:val="both"/>
        <w:rPr>
          <w:rFonts w:ascii="Verdana" w:hAnsi="Verdana"/>
          <w:b/>
          <w:bCs/>
          <w:shd w:val="clear" w:color="auto" w:fill="FFFFFF"/>
          <w:lang w:val="it-IT"/>
        </w:rPr>
      </w:pPr>
      <w:r w:rsidRPr="00B57377">
        <w:rPr>
          <w:rFonts w:ascii="Verdana" w:hAnsi="Verdana"/>
          <w:b/>
          <w:bCs/>
          <w:shd w:val="clear" w:color="auto" w:fill="FFFFFF"/>
          <w:lang w:val="it-IT"/>
        </w:rPr>
        <w:t>METODI E STRUMENTI</w:t>
      </w:r>
    </w:p>
    <w:p w14:paraId="79ACAF5C" w14:textId="77777777" w:rsidR="00B57377" w:rsidRDefault="00B57377" w:rsidP="008479CD">
      <w:pPr>
        <w:pStyle w:val="Didefault"/>
        <w:spacing w:line="360" w:lineRule="auto"/>
        <w:jc w:val="both"/>
        <w:rPr>
          <w:rFonts w:ascii="Verdana" w:hAnsi="Verdana"/>
          <w:shd w:val="clear" w:color="auto" w:fill="FFFFFF"/>
          <w:lang w:val="it-IT"/>
        </w:rPr>
      </w:pPr>
      <w:r w:rsidRPr="00B57377">
        <w:rPr>
          <w:rFonts w:ascii="Verdana" w:hAnsi="Verdana"/>
          <w:shd w:val="clear" w:color="auto" w:fill="FFFFFF"/>
          <w:lang w:val="it-IT"/>
        </w:rPr>
        <w:t>Si è sempre cercato il coinvolgimento diretto degli studenti, limitando le lezioni frontali a favore di lezioni partecipate, attività laboratoriali in classe sulla traduzione, flipped classroom in fase di riepilogo dei contenuti di apprendimento, visione di filmati storici per l’inquadramento del contesto storico, attività digitali individuali per gli approfondimenti.</w:t>
      </w:r>
    </w:p>
    <w:p w14:paraId="64AAF23F" w14:textId="77777777" w:rsidR="008479CD" w:rsidRDefault="008479CD" w:rsidP="008479CD">
      <w:pPr>
        <w:pStyle w:val="Didefault"/>
        <w:spacing w:line="360" w:lineRule="auto"/>
        <w:jc w:val="both"/>
        <w:rPr>
          <w:rFonts w:ascii="Verdana" w:hAnsi="Verdana"/>
          <w:shd w:val="clear" w:color="auto" w:fill="FFFFFF"/>
          <w:lang w:val="it-IT"/>
        </w:rPr>
      </w:pPr>
    </w:p>
    <w:p w14:paraId="0D1C48E3" w14:textId="77777777" w:rsidR="008479CD" w:rsidRDefault="008479CD" w:rsidP="008479CD">
      <w:pPr>
        <w:pStyle w:val="Didefault"/>
        <w:spacing w:line="360" w:lineRule="auto"/>
        <w:jc w:val="both"/>
        <w:rPr>
          <w:rFonts w:ascii="Verdana" w:hAnsi="Verdana"/>
          <w:shd w:val="clear" w:color="auto" w:fill="FFFFFF"/>
          <w:lang w:val="it-IT"/>
        </w:rPr>
      </w:pPr>
    </w:p>
    <w:p w14:paraId="795D4F14" w14:textId="77777777" w:rsidR="0082287E" w:rsidRPr="00B57377" w:rsidRDefault="0082287E" w:rsidP="008479CD">
      <w:pPr>
        <w:pStyle w:val="Didefault"/>
        <w:spacing w:line="360" w:lineRule="auto"/>
        <w:jc w:val="both"/>
        <w:rPr>
          <w:rFonts w:ascii="Verdana" w:hAnsi="Verdana"/>
          <w:shd w:val="clear" w:color="auto" w:fill="FFFFFF"/>
          <w:lang w:val="it-IT"/>
        </w:rPr>
      </w:pPr>
    </w:p>
    <w:p w14:paraId="70D05DF8" w14:textId="77777777" w:rsidR="00B57377" w:rsidRPr="00B57377" w:rsidRDefault="00B57377" w:rsidP="00B57377">
      <w:pPr>
        <w:pStyle w:val="Didefault"/>
        <w:jc w:val="both"/>
        <w:rPr>
          <w:rFonts w:ascii="Verdana" w:hAnsi="Verdana"/>
          <w:b/>
          <w:bCs/>
          <w:shd w:val="clear" w:color="auto" w:fill="FFFFFF"/>
          <w:lang w:val="it-IT"/>
        </w:rPr>
      </w:pPr>
      <w:r w:rsidRPr="00B57377">
        <w:rPr>
          <w:rFonts w:ascii="Verdana" w:hAnsi="Verdana"/>
          <w:b/>
          <w:bCs/>
          <w:shd w:val="clear" w:color="auto" w:fill="FFFFFF"/>
          <w:lang w:val="it-IT"/>
        </w:rPr>
        <w:t>MODALITA’ DI VERIFICA/ RECUPERO</w:t>
      </w:r>
    </w:p>
    <w:p w14:paraId="04B1F58C" w14:textId="77777777" w:rsidR="00B57377" w:rsidRPr="00B57377" w:rsidRDefault="00B57377" w:rsidP="008479CD">
      <w:pPr>
        <w:pStyle w:val="Didefault"/>
        <w:spacing w:line="360" w:lineRule="auto"/>
        <w:jc w:val="both"/>
        <w:rPr>
          <w:rFonts w:ascii="Verdana" w:hAnsi="Verdana"/>
          <w:shd w:val="clear" w:color="auto" w:fill="FFFFFF"/>
          <w:lang w:val="it-IT"/>
        </w:rPr>
      </w:pPr>
      <w:r w:rsidRPr="00B57377">
        <w:rPr>
          <w:rFonts w:ascii="Verdana" w:hAnsi="Verdana"/>
          <w:shd w:val="clear" w:color="auto" w:fill="FFFFFF"/>
          <w:lang w:val="it-IT"/>
        </w:rPr>
        <w:t xml:space="preserve">Sono state predisposte verifiche con le seguenti modalità: verifiche scritte di traduzione, comprensione e rielaborazione critica; questionari a risposta aperta; trattazione sintetica di argomenti; interrogazioni orali e presentazioni digitali utilizzando le funzioni di Google classroom. Per gli alunni in difficoltà, sono state messe in atto procedure per il recupero </w:t>
      </w:r>
      <w:r w:rsidRPr="00B57377">
        <w:rPr>
          <w:rFonts w:ascii="Verdana" w:hAnsi="Verdana"/>
          <w:i/>
          <w:iCs/>
          <w:shd w:val="clear" w:color="auto" w:fill="FFFFFF"/>
          <w:lang w:val="it-IT"/>
        </w:rPr>
        <w:t>in itinere</w:t>
      </w:r>
      <w:r w:rsidRPr="00B57377">
        <w:rPr>
          <w:rFonts w:ascii="Verdana" w:hAnsi="Verdana"/>
          <w:shd w:val="clear" w:color="auto" w:fill="FFFFFF"/>
          <w:lang w:val="it-IT"/>
        </w:rPr>
        <w:t xml:space="preserve">, stimolando anche la </w:t>
      </w:r>
      <w:r w:rsidRPr="00B57377">
        <w:rPr>
          <w:rFonts w:ascii="Verdana" w:hAnsi="Verdana"/>
          <w:shd w:val="clear" w:color="auto" w:fill="FFFFFF"/>
          <w:lang w:val="it-IT"/>
        </w:rPr>
        <w:lastRenderedPageBreak/>
        <w:t>responsabilizzazione verso un impegno maggiore e offrendo suggerimenti per migliorare il metodo di lavoro.</w:t>
      </w:r>
    </w:p>
    <w:p w14:paraId="3A25B87A" w14:textId="77777777" w:rsidR="00B57377" w:rsidRPr="00B57377" w:rsidRDefault="00B57377" w:rsidP="00B57377">
      <w:pPr>
        <w:pStyle w:val="Didefault"/>
        <w:jc w:val="both"/>
        <w:rPr>
          <w:rFonts w:ascii="Verdana" w:hAnsi="Verdana"/>
          <w:shd w:val="clear" w:color="auto" w:fill="FFFFFF"/>
          <w:lang w:val="it-IT"/>
        </w:rPr>
      </w:pPr>
      <w:r w:rsidRPr="00B57377">
        <w:rPr>
          <w:rFonts w:ascii="Verdana" w:hAnsi="Verdana"/>
          <w:b/>
          <w:bCs/>
          <w:shd w:val="clear" w:color="auto" w:fill="FFFFFF"/>
          <w:lang w:val="it-IT"/>
        </w:rPr>
        <w:t>CRITERI DI VALUTAZIONE</w:t>
      </w:r>
    </w:p>
    <w:p w14:paraId="5C962C0F" w14:textId="4569D9C7" w:rsidR="00B57377" w:rsidRPr="00B57377" w:rsidRDefault="00B57377" w:rsidP="008479CD">
      <w:pPr>
        <w:pStyle w:val="Didefault"/>
        <w:spacing w:line="360" w:lineRule="auto"/>
        <w:rPr>
          <w:rFonts w:ascii="Verdana" w:hAnsi="Verdana"/>
          <w:shd w:val="clear" w:color="auto" w:fill="FFFFFF"/>
          <w:lang w:val="it-IT"/>
        </w:rPr>
      </w:pPr>
      <w:r w:rsidRPr="00B57377">
        <w:rPr>
          <w:rFonts w:ascii="Verdana" w:hAnsi="Verdana"/>
          <w:shd w:val="clear" w:color="auto" w:fill="FFFFFF"/>
          <w:lang w:val="it-IT"/>
        </w:rPr>
        <w:t>Per le valutazioni sono state utilizzate le griglie comuni di correzione (pubblicate nella Programmazione del Dipartimento Lettere Triennio sul sito web del Liceo). Inoltre, sono stati considerati altri criteri quali la partecipazione attiva al dialogo educativo, l'attenzione e l'interesse durante le lezioni, la costanza nello svolgimento del lavoro assegnato e il rispetto degli impegni concordati. Durante eventuali periodi di didattica a distanza, si sono attivate le videolezioni che hanno offerto ulteriori spunti di valutazione del processo di insegnamento e di apprendimento, in relazione alla partecipazione attiva, all’impegno ed al rispetto delle richieste.</w:t>
      </w:r>
    </w:p>
    <w:p w14:paraId="08251105" w14:textId="77777777" w:rsidR="00B57377" w:rsidRPr="00B57377" w:rsidRDefault="00B57377" w:rsidP="00B57377">
      <w:pPr>
        <w:pStyle w:val="Didefault"/>
        <w:rPr>
          <w:rFonts w:ascii="Verdana" w:hAnsi="Verdana"/>
          <w:shd w:val="clear" w:color="auto" w:fill="FFFFFF"/>
          <w:lang w:val="it-IT"/>
        </w:rPr>
      </w:pPr>
      <w:r w:rsidRPr="00B57377">
        <w:rPr>
          <w:rFonts w:ascii="Verdana" w:hAnsi="Verdana"/>
          <w:b/>
          <w:bCs/>
          <w:shd w:val="clear" w:color="auto" w:fill="FFFFFF"/>
          <w:lang w:val="it-IT"/>
        </w:rPr>
        <w:t>OBIETTIVI RAGGIUNTI</w:t>
      </w:r>
    </w:p>
    <w:p w14:paraId="110AB0EE" w14:textId="1213AD87" w:rsidR="00B57377" w:rsidRPr="00B57377" w:rsidRDefault="00B57377" w:rsidP="008479CD">
      <w:pPr>
        <w:pStyle w:val="Didefault"/>
        <w:spacing w:line="360" w:lineRule="auto"/>
        <w:jc w:val="both"/>
        <w:rPr>
          <w:rFonts w:ascii="Verdana" w:hAnsi="Verdana"/>
          <w:shd w:val="clear" w:color="auto" w:fill="FFFFFF"/>
          <w:lang w:val="it-IT"/>
        </w:rPr>
      </w:pPr>
      <w:r w:rsidRPr="00B57377">
        <w:rPr>
          <w:rFonts w:ascii="Verdana" w:hAnsi="Verdana"/>
          <w:shd w:val="clear" w:color="auto" w:fill="FFFFFF"/>
          <w:lang w:val="it-IT"/>
        </w:rPr>
        <w:t>La maggioranza degli studenti ha conseguito un liv</w:t>
      </w:r>
      <w:r w:rsidR="00932ECE">
        <w:rPr>
          <w:rFonts w:ascii="Verdana" w:hAnsi="Verdana"/>
          <w:shd w:val="clear" w:color="auto" w:fill="FFFFFF"/>
          <w:lang w:val="it-IT"/>
        </w:rPr>
        <w:t>ello pienamente suff</w:t>
      </w:r>
      <w:r w:rsidR="00932ECE" w:rsidRPr="00B57377">
        <w:rPr>
          <w:rFonts w:ascii="Verdana" w:hAnsi="Verdana"/>
          <w:shd w:val="clear" w:color="auto" w:fill="FFFFFF"/>
          <w:lang w:val="it-IT"/>
        </w:rPr>
        <w:t>iciente</w:t>
      </w:r>
      <w:r w:rsidRPr="00B57377">
        <w:rPr>
          <w:rFonts w:ascii="Verdana" w:hAnsi="Verdana"/>
          <w:shd w:val="clear" w:color="auto" w:fill="FFFFFF"/>
          <w:lang w:val="it-IT"/>
        </w:rPr>
        <w:t xml:space="preserve"> di preparazione. Alcuni studenti, in possesso di adeguate capacità espressive, hanno consolidato le loro abilità sia nell'ambito dello scritto che dell'orale, rispondendo in modo complessivamente soddisfacente alle richieste dell'insegnante. Un piccolo gruppo, a causa di lacune pregresse e di un impegno discontinuo, ha conseguito risultati appena sufficienti.</w:t>
      </w:r>
    </w:p>
    <w:p w14:paraId="62325235" w14:textId="77777777" w:rsidR="00B57377" w:rsidRDefault="00B57377" w:rsidP="00B57377">
      <w:pPr>
        <w:pStyle w:val="Normale3"/>
        <w:suppressAutoHyphens/>
        <w:jc w:val="both"/>
        <w:rPr>
          <w:rFonts w:ascii="Verdana" w:hAnsi="Verdana"/>
          <w:b/>
          <w:bCs/>
          <w:color w:val="00000A"/>
          <w:u w:color="00000A"/>
          <w:lang w:val="it-IT"/>
        </w:rPr>
      </w:pPr>
      <w:r w:rsidRPr="00B57377">
        <w:rPr>
          <w:rFonts w:ascii="Verdana" w:hAnsi="Verdana"/>
          <w:b/>
          <w:bCs/>
          <w:color w:val="00000A"/>
          <w:u w:color="00000A"/>
          <w:lang w:val="it-IT"/>
        </w:rPr>
        <w:t xml:space="preserve"> </w:t>
      </w:r>
    </w:p>
    <w:p w14:paraId="268222D7" w14:textId="77777777" w:rsidR="00B57377" w:rsidRDefault="00B57377" w:rsidP="00B57377">
      <w:pPr>
        <w:pStyle w:val="Normale3"/>
        <w:suppressAutoHyphens/>
        <w:jc w:val="both"/>
        <w:rPr>
          <w:rFonts w:ascii="Verdana" w:hAnsi="Verdana"/>
          <w:b/>
          <w:bCs/>
          <w:color w:val="00000A"/>
          <w:u w:color="00000A"/>
          <w:lang w:val="it-IT"/>
        </w:rPr>
      </w:pPr>
    </w:p>
    <w:p w14:paraId="697F650D" w14:textId="77777777" w:rsidR="00B57377" w:rsidRDefault="00B57377" w:rsidP="00B57377">
      <w:pPr>
        <w:pStyle w:val="Normale3"/>
        <w:suppressAutoHyphens/>
        <w:jc w:val="both"/>
        <w:rPr>
          <w:rFonts w:ascii="Verdana" w:hAnsi="Verdana"/>
          <w:b/>
          <w:bCs/>
          <w:color w:val="00000A"/>
          <w:u w:color="00000A"/>
          <w:lang w:val="it-IT"/>
        </w:rPr>
      </w:pPr>
    </w:p>
    <w:p w14:paraId="5754807C" w14:textId="77777777" w:rsidR="00B57377" w:rsidRDefault="00B57377" w:rsidP="00B57377">
      <w:pPr>
        <w:pStyle w:val="Normale3"/>
        <w:suppressAutoHyphens/>
        <w:jc w:val="both"/>
        <w:rPr>
          <w:rFonts w:ascii="Verdana" w:hAnsi="Verdana"/>
          <w:b/>
          <w:bCs/>
          <w:color w:val="00000A"/>
          <w:u w:color="00000A"/>
          <w:lang w:val="it-IT"/>
        </w:rPr>
      </w:pPr>
    </w:p>
    <w:p w14:paraId="769B8213" w14:textId="328E6924" w:rsidR="00B57377" w:rsidRPr="0082287E" w:rsidRDefault="00D55379" w:rsidP="0082287E">
      <w:pPr>
        <w:pStyle w:val="Normale3"/>
        <w:keepNext/>
        <w:widowControl w:val="0"/>
        <w:suppressAutoHyphens/>
        <w:jc w:val="center"/>
        <w:outlineLvl w:val="1"/>
        <w:rPr>
          <w:rFonts w:ascii="Verdana" w:hAnsi="Verdana"/>
          <w:b/>
          <w:bCs/>
          <w:color w:val="00000A"/>
          <w:sz w:val="28"/>
          <w:u w:color="00000A"/>
          <w:lang w:val="it-IT"/>
        </w:rPr>
      </w:pPr>
      <w:bookmarkStart w:id="26" w:name="_Toc103011233"/>
      <w:r>
        <w:rPr>
          <w:rFonts w:ascii="Verdana" w:hAnsi="Verdana" w:cs="Arial Unicode MS"/>
          <w:b/>
          <w:bCs/>
          <w:color w:val="00000A"/>
          <w:sz w:val="36"/>
          <w:u w:color="00000A"/>
          <w:lang w:val="it-IT"/>
        </w:rPr>
        <w:t xml:space="preserve">PROGRAMMA </w:t>
      </w:r>
      <w:r w:rsidR="00B2032C">
        <w:rPr>
          <w:rFonts w:ascii="Verdana" w:hAnsi="Verdana" w:cs="Arial Unicode MS"/>
          <w:b/>
          <w:bCs/>
          <w:color w:val="00000A"/>
          <w:sz w:val="36"/>
          <w:u w:color="00000A"/>
          <w:lang w:val="it-IT"/>
        </w:rPr>
        <w:t>di</w:t>
      </w:r>
      <w:r w:rsidR="00B57377" w:rsidRPr="0082287E">
        <w:rPr>
          <w:rFonts w:ascii="Verdana" w:hAnsi="Verdana" w:cs="Arial Unicode MS"/>
          <w:b/>
          <w:bCs/>
          <w:color w:val="00000A"/>
          <w:sz w:val="36"/>
          <w:u w:color="00000A"/>
          <w:lang w:val="it-IT"/>
        </w:rPr>
        <w:t xml:space="preserve"> LATINO</w:t>
      </w:r>
      <w:bookmarkEnd w:id="26"/>
    </w:p>
    <w:p w14:paraId="389173BE" w14:textId="57CD0A36"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s="Arial Unicode MS"/>
          <w:b/>
          <w:bCs/>
          <w:color w:val="00000A"/>
          <w:u w:color="00000A"/>
          <w:lang w:val="it-IT"/>
        </w:rPr>
        <w:t>Ambito letterario e antologico: l'età imperiale</w:t>
      </w:r>
    </w:p>
    <w:p w14:paraId="3F1221BB" w14:textId="77777777" w:rsidR="00B57377" w:rsidRPr="00B57377" w:rsidRDefault="00B57377" w:rsidP="008479CD">
      <w:pPr>
        <w:pStyle w:val="Normale3"/>
        <w:suppressAutoHyphens/>
        <w:spacing w:line="360" w:lineRule="auto"/>
        <w:jc w:val="both"/>
        <w:rPr>
          <w:rFonts w:ascii="Arial" w:hAnsi="Arial" w:cs="Arial"/>
          <w:color w:val="00000A"/>
          <w:u w:color="00000A"/>
          <w:lang w:val="it-IT"/>
        </w:rPr>
      </w:pPr>
      <w:r w:rsidRPr="00B57377">
        <w:rPr>
          <w:rFonts w:ascii="Verdana" w:hAnsi="Verdana" w:cs="Arial Unicode MS"/>
          <w:color w:val="00000A"/>
          <w:u w:color="00000A"/>
          <w:lang w:val="it-IT"/>
        </w:rPr>
        <w:t>La lettura antologica di brani in traduzione ed lingua latina è stata effettuata in parallelo con il programma di storia della letteratura, con la finalità di chiarire le tematiche di ogni autore.</w:t>
      </w:r>
    </w:p>
    <w:p w14:paraId="0FE772EB" w14:textId="6B20C5E0" w:rsidR="00B57377" w:rsidRPr="00932ECE" w:rsidRDefault="00932ECE" w:rsidP="00B57377">
      <w:pPr>
        <w:pStyle w:val="Didefault"/>
        <w:widowControl w:val="0"/>
        <w:suppressAutoHyphens/>
        <w:rPr>
          <w:rFonts w:ascii="Verdana" w:hAnsi="Verdana"/>
          <w:color w:val="00000A"/>
          <w:lang w:val="it-IT"/>
        </w:rPr>
      </w:pPr>
      <w:r w:rsidRPr="00932ECE">
        <w:rPr>
          <w:rFonts w:ascii="Verdana" w:hAnsi="Verdana"/>
          <w:b/>
          <w:bCs/>
          <w:color w:val="00000A"/>
          <w:lang w:val="it-IT"/>
        </w:rPr>
        <w:lastRenderedPageBreak/>
        <w:t>ETÀ GIULIO-CLAUDIA</w:t>
      </w:r>
    </w:p>
    <w:p w14:paraId="3D304A35" w14:textId="77777777"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s="Arial Unicode MS"/>
          <w:color w:val="00000A"/>
          <w:u w:color="00000A"/>
          <w:lang w:val="it-IT"/>
        </w:rPr>
        <w:t>Quadro storico e culturale.</w:t>
      </w:r>
    </w:p>
    <w:p w14:paraId="6F43A3C7" w14:textId="13553274" w:rsidR="00B57377" w:rsidRPr="00B57377" w:rsidRDefault="00B57377" w:rsidP="00B57377">
      <w:pPr>
        <w:pStyle w:val="Normale3"/>
        <w:suppressAutoHyphens/>
        <w:rPr>
          <w:rFonts w:ascii="Verdana" w:hAnsi="Verdana"/>
          <w:i/>
          <w:iCs/>
          <w:color w:val="00000A"/>
          <w:u w:color="00000A"/>
          <w:lang w:val="it-IT"/>
        </w:rPr>
      </w:pPr>
      <w:r w:rsidRPr="00B57377">
        <w:rPr>
          <w:rFonts w:ascii="Verdana" w:hAnsi="Verdana" w:cs="Arial Unicode MS"/>
          <w:b/>
          <w:bCs/>
          <w:color w:val="00000A"/>
          <w:u w:color="00000A"/>
          <w:lang w:val="it-IT"/>
        </w:rPr>
        <w:t xml:space="preserve">Fedro. </w:t>
      </w:r>
      <w:r w:rsidRPr="00B57377">
        <w:rPr>
          <w:rFonts w:ascii="Verdana" w:hAnsi="Verdana" w:cs="Arial Unicode MS"/>
          <w:color w:val="00000A"/>
          <w:u w:color="00000A"/>
          <w:lang w:val="it-IT"/>
        </w:rPr>
        <w:t xml:space="preserve">Notizie biografiche e le </w:t>
      </w:r>
      <w:r w:rsidRPr="00B57377">
        <w:rPr>
          <w:rFonts w:ascii="Verdana" w:hAnsi="Verdana" w:cs="Arial Unicode MS"/>
          <w:i/>
          <w:iCs/>
          <w:color w:val="00000A"/>
          <w:u w:color="00000A"/>
          <w:lang w:val="it-IT"/>
        </w:rPr>
        <w:t xml:space="preserve">Favole. </w:t>
      </w:r>
    </w:p>
    <w:p w14:paraId="10EEEF0D" w14:textId="77777777"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s="Arial Unicode MS"/>
          <w:color w:val="00000A"/>
          <w:u w:color="00000A"/>
          <w:lang w:val="it-IT"/>
        </w:rPr>
        <w:t>Testi</w:t>
      </w:r>
      <w:r w:rsidRPr="00B57377">
        <w:rPr>
          <w:rFonts w:ascii="Verdana" w:hAnsi="Verdana" w:cs="Arial Unicode MS"/>
          <w:i/>
          <w:iCs/>
          <w:color w:val="00000A"/>
          <w:u w:color="00000A"/>
          <w:lang w:val="it-IT"/>
        </w:rPr>
        <w:t xml:space="preserve"> </w:t>
      </w:r>
      <w:r w:rsidRPr="00B57377">
        <w:rPr>
          <w:rFonts w:ascii="Verdana" w:hAnsi="Verdana" w:cs="Arial Unicode MS"/>
          <w:color w:val="00000A"/>
          <w:u w:color="00000A"/>
          <w:lang w:val="it-IT"/>
        </w:rPr>
        <w:t xml:space="preserve">in italiano: Prologo,  Il lupo e l’agnello, Il lupo e il cane. </w:t>
      </w:r>
    </w:p>
    <w:p w14:paraId="39557800" w14:textId="77777777" w:rsidR="00B57377" w:rsidRPr="00B57377" w:rsidRDefault="00B57377" w:rsidP="0082287E">
      <w:pPr>
        <w:pStyle w:val="Normale3"/>
        <w:suppressAutoHyphens/>
        <w:spacing w:line="360" w:lineRule="auto"/>
        <w:rPr>
          <w:rFonts w:ascii="Verdana" w:hAnsi="Verdana"/>
          <w:color w:val="00000A"/>
          <w:u w:color="00000A"/>
          <w:lang w:val="it-IT"/>
        </w:rPr>
      </w:pPr>
      <w:r w:rsidRPr="00B57377">
        <w:rPr>
          <w:rFonts w:ascii="Verdana" w:hAnsi="Verdana" w:cs="Arial Unicode MS"/>
          <w:color w:val="00000A"/>
          <w:u w:color="00000A"/>
          <w:lang w:val="it-IT"/>
        </w:rPr>
        <w:t>Testi in latino: Il topo di campagna e il topo di città, Le rane e il Sole, Il passero dà consigli alla lepre.</w:t>
      </w:r>
    </w:p>
    <w:p w14:paraId="7C11BEAA" w14:textId="77777777" w:rsidR="00B57377" w:rsidRPr="00B57377" w:rsidRDefault="00B57377" w:rsidP="00B57377">
      <w:pPr>
        <w:pStyle w:val="Normale3"/>
        <w:suppressAutoHyphens/>
        <w:jc w:val="both"/>
        <w:rPr>
          <w:rFonts w:ascii="Verdana" w:hAnsi="Verdana"/>
          <w:color w:val="00000A"/>
          <w:u w:color="00000A"/>
          <w:lang w:val="it-IT"/>
        </w:rPr>
      </w:pPr>
      <w:r w:rsidRPr="00B57377">
        <w:rPr>
          <w:rFonts w:ascii="Verdana" w:hAnsi="Verdana" w:cs="Arial Unicode MS"/>
          <w:b/>
          <w:bCs/>
          <w:color w:val="00000A"/>
          <w:u w:color="00000A"/>
          <w:lang w:val="it-IT"/>
        </w:rPr>
        <w:t xml:space="preserve">Seneca. </w:t>
      </w:r>
      <w:r w:rsidRPr="00B57377">
        <w:rPr>
          <w:rFonts w:ascii="Verdana" w:hAnsi="Verdana" w:cs="Arial Unicode MS"/>
          <w:color w:val="00000A"/>
          <w:u w:color="00000A"/>
          <w:lang w:val="it-IT"/>
        </w:rPr>
        <w:t>Profilo dell’autore, pensiero filosofico e poetica.</w:t>
      </w:r>
    </w:p>
    <w:p w14:paraId="4FCC6E5A" w14:textId="77777777" w:rsidR="00B57377" w:rsidRPr="00B57377" w:rsidRDefault="00B57377" w:rsidP="0082287E">
      <w:pPr>
        <w:pStyle w:val="Normale3"/>
        <w:suppressAutoHyphens/>
        <w:spacing w:line="360" w:lineRule="auto"/>
        <w:jc w:val="both"/>
        <w:rPr>
          <w:rFonts w:ascii="Verdana" w:hAnsi="Verdana"/>
          <w:color w:val="00000A"/>
          <w:u w:color="00000A"/>
          <w:lang w:val="it-IT"/>
        </w:rPr>
      </w:pPr>
      <w:r w:rsidRPr="00B57377">
        <w:rPr>
          <w:rFonts w:ascii="Verdana" w:hAnsi="Verdana" w:cs="Arial Unicode MS"/>
          <w:color w:val="00000A"/>
          <w:u w:color="00000A"/>
          <w:lang w:val="it-IT"/>
        </w:rPr>
        <w:t>Testi in italiano: Il tempo è il bene più prezioso (</w:t>
      </w:r>
      <w:r w:rsidRPr="00B57377">
        <w:rPr>
          <w:rFonts w:ascii="Verdana" w:hAnsi="Verdana" w:cs="Arial Unicode MS"/>
          <w:i/>
          <w:iCs/>
          <w:color w:val="00000A"/>
          <w:u w:color="00000A"/>
          <w:lang w:val="it-IT"/>
        </w:rPr>
        <w:t xml:space="preserve">De brevitate vitae, </w:t>
      </w:r>
      <w:r w:rsidRPr="00B57377">
        <w:rPr>
          <w:rFonts w:ascii="Verdana" w:hAnsi="Verdana" w:cs="Arial Unicode MS"/>
          <w:color w:val="00000A"/>
          <w:u w:color="00000A"/>
          <w:lang w:val="it-IT"/>
        </w:rPr>
        <w:t>8</w:t>
      </w:r>
      <w:r w:rsidRPr="00B57377">
        <w:rPr>
          <w:rFonts w:ascii="Verdana" w:hAnsi="Verdana" w:cs="Arial Unicode MS"/>
          <w:i/>
          <w:iCs/>
          <w:color w:val="00000A"/>
          <w:u w:color="00000A"/>
          <w:lang w:val="it-IT"/>
        </w:rPr>
        <w:t>),</w:t>
      </w:r>
      <w:r w:rsidRPr="00B57377">
        <w:rPr>
          <w:rFonts w:ascii="Verdana" w:hAnsi="Verdana" w:cs="Arial Unicode MS"/>
          <w:color w:val="00000A"/>
          <w:u w:color="00000A"/>
          <w:lang w:val="it-IT"/>
        </w:rPr>
        <w:t xml:space="preserve"> Il ruolo del saggio con il futuro (</w:t>
      </w:r>
      <w:r w:rsidRPr="00B57377">
        <w:rPr>
          <w:rFonts w:ascii="Verdana" w:hAnsi="Verdana" w:cs="Arial Unicode MS"/>
          <w:i/>
          <w:iCs/>
          <w:color w:val="00000A"/>
          <w:u w:color="00000A"/>
          <w:lang w:val="it-IT"/>
        </w:rPr>
        <w:t>Epistulae ad Lucilium,</w:t>
      </w:r>
      <w:r w:rsidRPr="00B57377">
        <w:rPr>
          <w:rFonts w:ascii="Verdana" w:hAnsi="Verdana" w:cs="Arial Unicode MS"/>
          <w:color w:val="00000A"/>
          <w:u w:color="00000A"/>
          <w:lang w:val="it-IT"/>
        </w:rPr>
        <w:t xml:space="preserve"> 13).</w:t>
      </w:r>
    </w:p>
    <w:p w14:paraId="70B2506E" w14:textId="77777777" w:rsidR="00B57377" w:rsidRPr="00B57377" w:rsidRDefault="00B57377" w:rsidP="0082287E">
      <w:pPr>
        <w:pStyle w:val="Normale3"/>
        <w:suppressAutoHyphens/>
        <w:spacing w:line="360" w:lineRule="auto"/>
        <w:jc w:val="both"/>
        <w:rPr>
          <w:rFonts w:ascii="Verdana" w:hAnsi="Verdana"/>
          <w:color w:val="00000A"/>
          <w:u w:color="00000A"/>
          <w:lang w:val="it-IT"/>
        </w:rPr>
      </w:pPr>
      <w:r w:rsidRPr="00B57377">
        <w:rPr>
          <w:rFonts w:ascii="Verdana" w:hAnsi="Verdana" w:cs="Arial Unicode MS"/>
          <w:color w:val="00000A"/>
          <w:u w:color="00000A"/>
          <w:lang w:val="it-IT"/>
        </w:rPr>
        <w:t>Testi in latino: Gli aspetti positivi della vecchiaia (</w:t>
      </w:r>
      <w:r w:rsidRPr="00B57377">
        <w:rPr>
          <w:rFonts w:ascii="Verdana" w:hAnsi="Verdana" w:cs="Arial Unicode MS"/>
          <w:i/>
          <w:iCs/>
          <w:color w:val="00000A"/>
          <w:u w:color="00000A"/>
          <w:lang w:val="it-IT"/>
        </w:rPr>
        <w:t>Epistulae ad Lucilium,</w:t>
      </w:r>
      <w:r w:rsidRPr="00B57377">
        <w:rPr>
          <w:rFonts w:ascii="Verdana" w:hAnsi="Verdana" w:cs="Arial Unicode MS"/>
          <w:color w:val="00000A"/>
          <w:u w:color="00000A"/>
          <w:lang w:val="it-IT"/>
        </w:rPr>
        <w:t xml:space="preserve"> 12), Gli schiavi sono esseri umani (</w:t>
      </w:r>
      <w:r w:rsidRPr="00B57377">
        <w:rPr>
          <w:rFonts w:ascii="Verdana" w:hAnsi="Verdana" w:cs="Arial Unicode MS"/>
          <w:i/>
          <w:iCs/>
          <w:color w:val="00000A"/>
          <w:u w:color="00000A"/>
          <w:lang w:val="it-IT"/>
        </w:rPr>
        <w:t>Epistulae ad Lucilium,</w:t>
      </w:r>
      <w:r w:rsidRPr="00B57377">
        <w:rPr>
          <w:rFonts w:ascii="Verdana" w:hAnsi="Verdana" w:cs="Arial Unicode MS"/>
          <w:color w:val="00000A"/>
          <w:u w:color="00000A"/>
          <w:lang w:val="it-IT"/>
        </w:rPr>
        <w:t xml:space="preserve"> 47), I doveri della vita sociale (</w:t>
      </w:r>
      <w:r w:rsidRPr="00B57377">
        <w:rPr>
          <w:rFonts w:ascii="Verdana" w:hAnsi="Verdana" w:cs="Arial Unicode MS"/>
          <w:i/>
          <w:iCs/>
          <w:color w:val="00000A"/>
          <w:u w:color="00000A"/>
          <w:lang w:val="it-IT"/>
        </w:rPr>
        <w:t>Epistulae ad Lucilium,</w:t>
      </w:r>
      <w:r w:rsidRPr="00B57377">
        <w:rPr>
          <w:rFonts w:ascii="Verdana" w:hAnsi="Verdana" w:cs="Arial Unicode MS"/>
          <w:color w:val="00000A"/>
          <w:u w:color="00000A"/>
          <w:lang w:val="it-IT"/>
        </w:rPr>
        <w:t xml:space="preserve"> 48).</w:t>
      </w:r>
    </w:p>
    <w:p w14:paraId="21D84BE8" w14:textId="72EB68B1" w:rsidR="00B57377" w:rsidRPr="00B57377" w:rsidRDefault="00B57377" w:rsidP="0082287E">
      <w:pPr>
        <w:pStyle w:val="Normale3"/>
        <w:suppressAutoHyphens/>
        <w:spacing w:line="360" w:lineRule="auto"/>
        <w:jc w:val="both"/>
        <w:rPr>
          <w:rFonts w:ascii="Verdana" w:hAnsi="Verdana"/>
          <w:color w:val="00000A"/>
          <w:u w:color="00000A"/>
          <w:lang w:val="it-IT"/>
        </w:rPr>
      </w:pPr>
      <w:r w:rsidRPr="00B57377">
        <w:rPr>
          <w:rFonts w:ascii="Verdana" w:hAnsi="Verdana" w:cs="Arial Unicode MS"/>
          <w:b/>
          <w:bCs/>
          <w:color w:val="00000A"/>
          <w:u w:color="00000A"/>
          <w:lang w:val="it-IT"/>
        </w:rPr>
        <w:t xml:space="preserve">Lucano. </w:t>
      </w:r>
      <w:r w:rsidRPr="00B57377">
        <w:rPr>
          <w:rFonts w:ascii="Verdana" w:hAnsi="Verdana" w:cs="Arial Unicode MS"/>
          <w:color w:val="00000A"/>
          <w:u w:color="00000A"/>
          <w:lang w:val="it-IT"/>
        </w:rPr>
        <w:t xml:space="preserve">Profilo dell'autore, temi e poetica; il contenuto della </w:t>
      </w:r>
      <w:r w:rsidRPr="00B57377">
        <w:rPr>
          <w:rFonts w:ascii="Verdana" w:hAnsi="Verdana" w:cs="Arial Unicode MS"/>
          <w:i/>
          <w:iCs/>
          <w:color w:val="00000A"/>
          <w:u w:color="00000A"/>
          <w:lang w:val="it-IT"/>
        </w:rPr>
        <w:t xml:space="preserve">Pharsalia </w:t>
      </w:r>
      <w:r w:rsidRPr="00B57377">
        <w:rPr>
          <w:rFonts w:ascii="Verdana" w:hAnsi="Verdana" w:cs="Arial Unicode MS"/>
          <w:color w:val="00000A"/>
          <w:u w:color="00000A"/>
          <w:lang w:val="it-IT"/>
        </w:rPr>
        <w:t>e il confronto con l’</w:t>
      </w:r>
      <w:r w:rsidRPr="00B57377">
        <w:rPr>
          <w:rFonts w:ascii="Verdana" w:hAnsi="Verdana" w:cs="Arial Unicode MS"/>
          <w:i/>
          <w:iCs/>
          <w:color w:val="00000A"/>
          <w:u w:color="00000A"/>
          <w:lang w:val="it-IT"/>
        </w:rPr>
        <w:t>Eneide</w:t>
      </w:r>
      <w:r w:rsidRPr="00B57377">
        <w:rPr>
          <w:rFonts w:ascii="Verdana" w:hAnsi="Verdana" w:cs="Arial Unicode MS"/>
          <w:color w:val="00000A"/>
          <w:u w:color="00000A"/>
          <w:lang w:val="it-IT"/>
        </w:rPr>
        <w:t xml:space="preserve"> di Virgilio.</w:t>
      </w:r>
    </w:p>
    <w:p w14:paraId="01E4CC91" w14:textId="77777777"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s="Arial Unicode MS"/>
          <w:color w:val="00000A"/>
          <w:u w:color="00000A"/>
          <w:lang w:val="it-IT"/>
        </w:rPr>
        <w:t>Testo in latino: Cesare passa il Rubicone (</w:t>
      </w:r>
      <w:r w:rsidRPr="00B57377">
        <w:rPr>
          <w:rFonts w:ascii="Verdana" w:hAnsi="Verdana" w:cs="Arial Unicode MS"/>
          <w:i/>
          <w:iCs/>
          <w:color w:val="00000A"/>
          <w:u w:color="00000A"/>
          <w:lang w:val="it-IT"/>
        </w:rPr>
        <w:t xml:space="preserve">Pharsalia </w:t>
      </w:r>
      <w:r w:rsidRPr="00B57377">
        <w:rPr>
          <w:rFonts w:ascii="Verdana" w:hAnsi="Verdana" w:cs="Arial Unicode MS"/>
          <w:color w:val="00000A"/>
          <w:u w:color="00000A"/>
          <w:lang w:val="it-IT"/>
        </w:rPr>
        <w:t>1, vv.183-203)</w:t>
      </w:r>
    </w:p>
    <w:p w14:paraId="2C1DA362" w14:textId="77777777"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s="Arial Unicode MS"/>
          <w:b/>
          <w:bCs/>
          <w:color w:val="00000A"/>
          <w:u w:color="00000A"/>
          <w:lang w:val="it-IT"/>
        </w:rPr>
        <w:t>Petronio.</w:t>
      </w:r>
      <w:r w:rsidRPr="00B57377">
        <w:rPr>
          <w:rFonts w:ascii="Verdana" w:hAnsi="Verdana" w:cs="Arial Unicode MS"/>
          <w:color w:val="00000A"/>
          <w:u w:color="00000A"/>
          <w:lang w:val="it-IT"/>
        </w:rPr>
        <w:t xml:space="preserve"> Cenni biografici tratti da Tacito.</w:t>
      </w:r>
    </w:p>
    <w:p w14:paraId="08119F67" w14:textId="77777777"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s="Arial Unicode MS"/>
          <w:color w:val="00000A"/>
          <w:u w:color="00000A"/>
          <w:lang w:val="it-IT"/>
        </w:rPr>
        <w:t>Testo in italiano: La matrona di Efeso (</w:t>
      </w:r>
      <w:r w:rsidRPr="00B57377">
        <w:rPr>
          <w:rFonts w:ascii="Verdana" w:hAnsi="Verdana" w:cs="Arial Unicode MS"/>
          <w:i/>
          <w:iCs/>
          <w:color w:val="00000A"/>
          <w:u w:color="00000A"/>
          <w:lang w:val="it-IT"/>
        </w:rPr>
        <w:t xml:space="preserve">Satyricon, </w:t>
      </w:r>
      <w:r w:rsidRPr="00B57377">
        <w:rPr>
          <w:rFonts w:ascii="Verdana" w:hAnsi="Verdana" w:cs="Arial Unicode MS"/>
          <w:color w:val="00000A"/>
          <w:u w:color="00000A"/>
          <w:lang w:val="it-IT"/>
        </w:rPr>
        <w:t>111).</w:t>
      </w:r>
    </w:p>
    <w:p w14:paraId="271CD9C2" w14:textId="77777777" w:rsidR="00B57377" w:rsidRPr="00B57377" w:rsidRDefault="00B57377" w:rsidP="0082287E">
      <w:pPr>
        <w:pStyle w:val="Normale3"/>
        <w:suppressAutoHyphens/>
        <w:spacing w:line="360" w:lineRule="auto"/>
        <w:rPr>
          <w:rFonts w:ascii="Arial" w:hAnsi="Arial" w:cs="Arial"/>
          <w:color w:val="00000A"/>
          <w:u w:color="00000A"/>
          <w:lang w:val="it-IT"/>
        </w:rPr>
      </w:pPr>
      <w:r w:rsidRPr="00B57377">
        <w:rPr>
          <w:rFonts w:ascii="Verdana" w:hAnsi="Verdana" w:cs="Arial Unicode MS"/>
          <w:color w:val="00000A"/>
          <w:u w:color="00000A"/>
          <w:lang w:val="it-IT"/>
        </w:rPr>
        <w:t>Testi in latino: L’ingresso di Trimalchione (</w:t>
      </w:r>
      <w:r w:rsidRPr="00B57377">
        <w:rPr>
          <w:rFonts w:ascii="Verdana" w:hAnsi="Verdana" w:cs="Arial Unicode MS"/>
          <w:i/>
          <w:iCs/>
          <w:color w:val="00000A"/>
          <w:u w:color="00000A"/>
          <w:lang w:val="it-IT"/>
        </w:rPr>
        <w:t xml:space="preserve">Satyricon, </w:t>
      </w:r>
      <w:r w:rsidRPr="00B57377">
        <w:rPr>
          <w:rFonts w:ascii="Verdana" w:hAnsi="Verdana" w:cs="Arial Unicode MS"/>
          <w:color w:val="00000A"/>
          <w:u w:color="00000A"/>
          <w:lang w:val="it-IT"/>
        </w:rPr>
        <w:t>31 e 33), La fortuna di Trimalchione (</w:t>
      </w:r>
      <w:r w:rsidRPr="00B57377">
        <w:rPr>
          <w:rFonts w:ascii="Verdana" w:hAnsi="Verdana" w:cs="Arial Unicode MS"/>
          <w:i/>
          <w:iCs/>
          <w:color w:val="00000A"/>
          <w:u w:color="00000A"/>
          <w:lang w:val="it-IT"/>
        </w:rPr>
        <w:t xml:space="preserve">Satyricon, </w:t>
      </w:r>
      <w:r w:rsidRPr="00B57377">
        <w:rPr>
          <w:rFonts w:ascii="Verdana" w:hAnsi="Verdana" w:cs="Arial Unicode MS"/>
          <w:color w:val="00000A"/>
          <w:u w:color="00000A"/>
          <w:lang w:val="it-IT"/>
        </w:rPr>
        <w:t>75 e 77</w:t>
      </w:r>
      <w:r w:rsidRPr="00B57377">
        <w:rPr>
          <w:rFonts w:ascii="Verdana" w:hAnsi="Verdana" w:cs="Arial Unicode MS"/>
          <w:i/>
          <w:iCs/>
          <w:color w:val="00000A"/>
          <w:u w:color="00000A"/>
          <w:lang w:val="it-IT"/>
        </w:rPr>
        <w:t>).</w:t>
      </w:r>
    </w:p>
    <w:p w14:paraId="178B1C64" w14:textId="78E4340A" w:rsidR="00B57377" w:rsidRPr="00B57377" w:rsidRDefault="00B57377" w:rsidP="0082287E">
      <w:pPr>
        <w:pStyle w:val="Normale3"/>
        <w:suppressAutoHyphens/>
        <w:spacing w:line="360" w:lineRule="auto"/>
        <w:rPr>
          <w:rFonts w:ascii="Verdana" w:hAnsi="Verdana"/>
          <w:color w:val="00000A"/>
          <w:u w:color="00000A"/>
          <w:lang w:val="it-IT"/>
        </w:rPr>
      </w:pPr>
      <w:r w:rsidRPr="00B57377">
        <w:rPr>
          <w:rFonts w:ascii="Verdana" w:hAnsi="Verdana"/>
          <w:color w:val="00000A"/>
          <w:u w:color="00000A"/>
          <w:lang w:val="it-IT"/>
        </w:rPr>
        <w:t xml:space="preserve"> </w:t>
      </w:r>
      <w:r w:rsidRPr="00B57377">
        <w:rPr>
          <w:rFonts w:ascii="Verdana" w:hAnsi="Verdana" w:cs="Arial Unicode MS"/>
          <w:b/>
          <w:bCs/>
          <w:color w:val="00000A"/>
          <w:u w:color="00000A"/>
          <w:lang w:val="it-IT"/>
        </w:rPr>
        <w:t xml:space="preserve">La satira da Persio </w:t>
      </w:r>
      <w:r w:rsidRPr="00B57377">
        <w:rPr>
          <w:rFonts w:ascii="Verdana" w:hAnsi="Verdana" w:cs="Arial Unicode MS"/>
          <w:color w:val="00000A"/>
          <w:u w:color="00000A"/>
          <w:lang w:val="it-IT"/>
        </w:rPr>
        <w:t>(solo cenni biografici)</w:t>
      </w:r>
      <w:r w:rsidRPr="00B57377">
        <w:rPr>
          <w:rFonts w:ascii="Verdana" w:hAnsi="Verdana" w:cs="Arial Unicode MS"/>
          <w:b/>
          <w:bCs/>
          <w:color w:val="00000A"/>
          <w:u w:color="00000A"/>
          <w:lang w:val="it-IT"/>
        </w:rPr>
        <w:t xml:space="preserve"> a Giovenale </w:t>
      </w:r>
      <w:r w:rsidRPr="00B57377">
        <w:rPr>
          <w:rFonts w:ascii="Verdana" w:hAnsi="Verdana" w:cs="Arial Unicode MS"/>
          <w:color w:val="00000A"/>
          <w:u w:color="00000A"/>
          <w:lang w:val="it-IT"/>
        </w:rPr>
        <w:t>(profilo dell’autore, pensiero e poetica; rapporto con il principato).</w:t>
      </w:r>
    </w:p>
    <w:p w14:paraId="4ECCE039" w14:textId="77777777"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s="Arial Unicode MS"/>
          <w:color w:val="00000A"/>
          <w:u w:color="00000A"/>
          <w:lang w:val="it-IT"/>
        </w:rPr>
        <w:t>Testo di Persio in italiano: Una vita dissipata (</w:t>
      </w:r>
      <w:r w:rsidRPr="00B57377">
        <w:rPr>
          <w:rFonts w:ascii="Verdana" w:hAnsi="Verdana" w:cs="Arial Unicode MS"/>
          <w:i/>
          <w:iCs/>
          <w:color w:val="00000A"/>
          <w:u w:color="00000A"/>
          <w:lang w:val="it-IT"/>
        </w:rPr>
        <w:t>Satire</w:t>
      </w:r>
      <w:r w:rsidRPr="00B57377">
        <w:rPr>
          <w:rFonts w:ascii="Verdana" w:hAnsi="Verdana" w:cs="Arial Unicode MS"/>
          <w:color w:val="00000A"/>
          <w:u w:color="00000A"/>
          <w:lang w:val="it-IT"/>
        </w:rPr>
        <w:t>, 3).</w:t>
      </w:r>
    </w:p>
    <w:p w14:paraId="24C2D7E1" w14:textId="77777777"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s="Arial Unicode MS"/>
          <w:color w:val="00000A"/>
          <w:u w:color="00000A"/>
          <w:lang w:val="it-IT"/>
        </w:rPr>
        <w:t>Testo di Giovenale in latino: È difficile non scrivere satire (</w:t>
      </w:r>
      <w:r w:rsidRPr="00B57377">
        <w:rPr>
          <w:rFonts w:ascii="Verdana" w:hAnsi="Verdana" w:cs="Arial Unicode MS"/>
          <w:i/>
          <w:iCs/>
          <w:color w:val="00000A"/>
          <w:u w:color="00000A"/>
          <w:lang w:val="it-IT"/>
        </w:rPr>
        <w:t>Satire</w:t>
      </w:r>
      <w:r w:rsidRPr="00B57377">
        <w:rPr>
          <w:rFonts w:ascii="Verdana" w:hAnsi="Verdana" w:cs="Arial Unicode MS"/>
          <w:color w:val="00000A"/>
          <w:u w:color="00000A"/>
          <w:lang w:val="it-IT"/>
        </w:rPr>
        <w:t>, 1, vv. 1-14).</w:t>
      </w:r>
    </w:p>
    <w:p w14:paraId="61E09F2A" w14:textId="77777777"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s="Arial Unicode MS"/>
          <w:color w:val="00000A"/>
          <w:u w:color="00000A"/>
          <w:lang w:val="it-IT"/>
        </w:rPr>
        <w:t>Testo di Giovenale in italiano: La critica alle matrone (</w:t>
      </w:r>
      <w:r w:rsidRPr="00B57377">
        <w:rPr>
          <w:rFonts w:ascii="Verdana" w:hAnsi="Verdana" w:cs="Arial Unicode MS"/>
          <w:i/>
          <w:iCs/>
          <w:color w:val="00000A"/>
          <w:u w:color="00000A"/>
          <w:lang w:val="it-IT"/>
        </w:rPr>
        <w:t>Satire</w:t>
      </w:r>
      <w:r w:rsidRPr="00B57377">
        <w:rPr>
          <w:rFonts w:ascii="Verdana" w:hAnsi="Verdana" w:cs="Arial Unicode MS"/>
          <w:color w:val="00000A"/>
          <w:u w:color="00000A"/>
          <w:lang w:val="it-IT"/>
        </w:rPr>
        <w:t>, 6).</w:t>
      </w:r>
    </w:p>
    <w:p w14:paraId="25215DB5" w14:textId="77777777" w:rsidR="00932ECE" w:rsidRDefault="00932ECE" w:rsidP="00B57377">
      <w:pPr>
        <w:pStyle w:val="Normale3"/>
        <w:suppressAutoHyphens/>
        <w:rPr>
          <w:rFonts w:ascii="Verdana" w:hAnsi="Verdana"/>
          <w:color w:val="00000A"/>
          <w:lang w:val="it-IT"/>
        </w:rPr>
      </w:pPr>
    </w:p>
    <w:p w14:paraId="19D546A7" w14:textId="3743C022" w:rsidR="00B57377" w:rsidRPr="00932ECE" w:rsidRDefault="00932ECE" w:rsidP="00B57377">
      <w:pPr>
        <w:pStyle w:val="Normale3"/>
        <w:suppressAutoHyphens/>
        <w:rPr>
          <w:rFonts w:ascii="Verdana" w:hAnsi="Verdana"/>
          <w:color w:val="00000A"/>
          <w:lang w:val="it-IT"/>
        </w:rPr>
      </w:pPr>
      <w:r w:rsidRPr="00932ECE">
        <w:rPr>
          <w:rFonts w:ascii="Verdana" w:hAnsi="Verdana"/>
          <w:color w:val="00000A"/>
          <w:lang w:val="it-IT"/>
        </w:rPr>
        <w:lastRenderedPageBreak/>
        <w:t xml:space="preserve"> </w:t>
      </w:r>
      <w:r w:rsidRPr="00932ECE">
        <w:rPr>
          <w:rFonts w:ascii="Verdana" w:hAnsi="Verdana" w:cs="Arial Unicode MS"/>
          <w:b/>
          <w:bCs/>
          <w:color w:val="00000A"/>
          <w:lang w:val="it-IT"/>
        </w:rPr>
        <w:t>ETÀ FLAVIA</w:t>
      </w:r>
    </w:p>
    <w:p w14:paraId="26042633" w14:textId="77777777" w:rsidR="00B57377" w:rsidRPr="00B57377" w:rsidRDefault="00B57377" w:rsidP="00B57377">
      <w:pPr>
        <w:pStyle w:val="Normale3"/>
        <w:suppressAutoHyphens/>
        <w:rPr>
          <w:rFonts w:ascii="Verdana" w:hAnsi="Verdana"/>
          <w:b/>
          <w:bCs/>
          <w:color w:val="00000A"/>
          <w:u w:color="00000A"/>
          <w:lang w:val="it-IT"/>
        </w:rPr>
      </w:pPr>
      <w:r w:rsidRPr="00B57377">
        <w:rPr>
          <w:rFonts w:ascii="Verdana" w:hAnsi="Verdana" w:cs="Arial Unicode MS"/>
          <w:color w:val="00000A"/>
          <w:u w:color="00000A"/>
          <w:lang w:val="it-IT"/>
        </w:rPr>
        <w:t>Quadro storico e culturale.</w:t>
      </w:r>
    </w:p>
    <w:p w14:paraId="3BE8DDEB" w14:textId="4432C4A6" w:rsidR="00B57377" w:rsidRPr="00B57377" w:rsidRDefault="00B57377" w:rsidP="00B57377">
      <w:pPr>
        <w:pStyle w:val="Normale3"/>
        <w:suppressAutoHyphens/>
        <w:rPr>
          <w:rFonts w:ascii="Verdana" w:hAnsi="Verdana"/>
          <w:b/>
          <w:bCs/>
          <w:color w:val="00000A"/>
          <w:u w:color="00000A"/>
          <w:lang w:val="it-IT"/>
        </w:rPr>
      </w:pPr>
      <w:r w:rsidRPr="00B57377">
        <w:rPr>
          <w:rFonts w:ascii="Verdana" w:hAnsi="Verdana"/>
          <w:b/>
          <w:bCs/>
          <w:color w:val="00000A"/>
          <w:u w:color="00000A"/>
          <w:lang w:val="it-IT"/>
        </w:rPr>
        <w:t xml:space="preserve"> </w:t>
      </w:r>
      <w:r w:rsidRPr="00B57377">
        <w:rPr>
          <w:rFonts w:ascii="Verdana" w:hAnsi="Verdana" w:cs="Arial Unicode MS"/>
          <w:b/>
          <w:bCs/>
          <w:color w:val="00000A"/>
          <w:u w:color="00000A"/>
          <w:lang w:val="it-IT"/>
        </w:rPr>
        <w:t xml:space="preserve">Plinio il vecchio. </w:t>
      </w:r>
      <w:r w:rsidRPr="00B57377">
        <w:rPr>
          <w:rFonts w:ascii="Verdana" w:hAnsi="Verdana" w:cs="Arial Unicode MS"/>
          <w:color w:val="00000A"/>
          <w:u w:color="00000A"/>
          <w:lang w:val="it-IT"/>
        </w:rPr>
        <w:t>Cenni biografici e la cultura scientifica.</w:t>
      </w:r>
    </w:p>
    <w:p w14:paraId="6F964544" w14:textId="77777777"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s="Arial Unicode MS"/>
          <w:color w:val="00000A"/>
          <w:u w:color="00000A"/>
          <w:lang w:val="it-IT"/>
        </w:rPr>
        <w:t>Testo in latino: Il rapporto uomo-natura (</w:t>
      </w:r>
      <w:r w:rsidRPr="00B57377">
        <w:rPr>
          <w:rFonts w:ascii="Verdana" w:hAnsi="Verdana" w:cs="Arial Unicode MS"/>
          <w:i/>
          <w:iCs/>
          <w:color w:val="00000A"/>
          <w:u w:color="00000A"/>
          <w:lang w:val="it-IT"/>
        </w:rPr>
        <w:t xml:space="preserve">Naturalis historia, </w:t>
      </w:r>
      <w:r w:rsidRPr="00B57377">
        <w:rPr>
          <w:rFonts w:ascii="Verdana" w:hAnsi="Verdana" w:cs="Arial Unicode MS"/>
          <w:color w:val="00000A"/>
          <w:u w:color="00000A"/>
          <w:lang w:val="it-IT"/>
        </w:rPr>
        <w:t>XVIII).</w:t>
      </w:r>
    </w:p>
    <w:p w14:paraId="69E332E5" w14:textId="6AAEF569"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olor w:val="00000A"/>
          <w:u w:color="00000A"/>
          <w:lang w:val="it-IT"/>
        </w:rPr>
        <w:t xml:space="preserve"> </w:t>
      </w:r>
      <w:r w:rsidRPr="00B57377">
        <w:rPr>
          <w:rFonts w:ascii="Verdana" w:hAnsi="Verdana" w:cs="Arial Unicode MS"/>
          <w:b/>
          <w:bCs/>
          <w:color w:val="00000A"/>
          <w:u w:color="00000A"/>
          <w:lang w:val="it-IT"/>
        </w:rPr>
        <w:t xml:space="preserve">Marziale. </w:t>
      </w:r>
      <w:r w:rsidRPr="00B57377">
        <w:rPr>
          <w:rFonts w:ascii="Verdana" w:hAnsi="Verdana" w:cs="Arial Unicode MS"/>
          <w:color w:val="00000A"/>
          <w:u w:color="00000A"/>
          <w:lang w:val="it-IT"/>
        </w:rPr>
        <w:t>Cenni biografici e la dignità letteraria dell’epigramma.</w:t>
      </w:r>
    </w:p>
    <w:p w14:paraId="4C24691C" w14:textId="77777777"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s="Arial Unicode MS"/>
          <w:color w:val="00000A"/>
          <w:u w:color="00000A"/>
          <w:lang w:val="it-IT"/>
        </w:rPr>
        <w:t>Testo in italiano: I libri tascabili (</w:t>
      </w:r>
      <w:r w:rsidRPr="00B57377">
        <w:rPr>
          <w:rFonts w:ascii="Verdana" w:hAnsi="Verdana" w:cs="Arial Unicode MS"/>
          <w:i/>
          <w:iCs/>
          <w:color w:val="00000A"/>
          <w:u w:color="00000A"/>
          <w:lang w:val="it-IT"/>
        </w:rPr>
        <w:t>Epigrammi</w:t>
      </w:r>
      <w:r w:rsidRPr="00B57377">
        <w:rPr>
          <w:rFonts w:ascii="Verdana" w:hAnsi="Verdana" w:cs="Arial Unicode MS"/>
          <w:color w:val="00000A"/>
          <w:u w:color="00000A"/>
          <w:lang w:val="it-IT"/>
        </w:rPr>
        <w:t>, I, 2).</w:t>
      </w:r>
    </w:p>
    <w:p w14:paraId="2BE142EC" w14:textId="77777777"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s="Arial Unicode MS"/>
          <w:color w:val="00000A"/>
          <w:u w:color="00000A"/>
          <w:lang w:val="it-IT"/>
        </w:rPr>
        <w:t>Testo in latino: Vita di città e vita di campagna (</w:t>
      </w:r>
      <w:r w:rsidRPr="00B57377">
        <w:rPr>
          <w:rFonts w:ascii="Verdana" w:hAnsi="Verdana" w:cs="Arial Unicode MS"/>
          <w:i/>
          <w:iCs/>
          <w:color w:val="00000A"/>
          <w:u w:color="00000A"/>
          <w:lang w:val="it-IT"/>
        </w:rPr>
        <w:t>Epigrammi</w:t>
      </w:r>
      <w:r w:rsidRPr="00B57377">
        <w:rPr>
          <w:rFonts w:ascii="Verdana" w:hAnsi="Verdana" w:cs="Arial Unicode MS"/>
          <w:color w:val="00000A"/>
          <w:u w:color="00000A"/>
          <w:lang w:val="it-IT"/>
        </w:rPr>
        <w:t>, XII, 18).</w:t>
      </w:r>
    </w:p>
    <w:p w14:paraId="1ECD1B1A" w14:textId="5509A691" w:rsidR="00B57377" w:rsidRPr="00B57377" w:rsidRDefault="00B57377" w:rsidP="0082287E">
      <w:pPr>
        <w:pStyle w:val="Normale3"/>
        <w:suppressAutoHyphens/>
        <w:spacing w:line="360" w:lineRule="auto"/>
        <w:rPr>
          <w:rFonts w:ascii="Verdana" w:hAnsi="Verdana"/>
          <w:color w:val="00000A"/>
          <w:u w:color="00000A"/>
          <w:lang w:val="it-IT"/>
        </w:rPr>
      </w:pPr>
      <w:r w:rsidRPr="00B57377">
        <w:rPr>
          <w:rFonts w:ascii="Verdana" w:hAnsi="Verdana"/>
          <w:color w:val="00000A"/>
          <w:u w:color="00000A"/>
          <w:lang w:val="it-IT"/>
        </w:rPr>
        <w:t xml:space="preserve"> </w:t>
      </w:r>
      <w:r w:rsidRPr="00B57377">
        <w:rPr>
          <w:rFonts w:ascii="Verdana" w:hAnsi="Verdana" w:cs="Arial Unicode MS"/>
          <w:b/>
          <w:bCs/>
          <w:color w:val="00000A"/>
          <w:u w:color="00000A"/>
          <w:lang w:val="it-IT"/>
        </w:rPr>
        <w:t xml:space="preserve">Quintiliano. </w:t>
      </w:r>
      <w:r w:rsidRPr="00B57377">
        <w:rPr>
          <w:rFonts w:ascii="Verdana" w:hAnsi="Verdana" w:cs="Arial Unicode MS"/>
          <w:color w:val="00000A"/>
          <w:u w:color="00000A"/>
          <w:lang w:val="it-IT"/>
        </w:rPr>
        <w:t xml:space="preserve">Profilo dell’autore, pensiero e poetica; rapporto fra autore e principato; dibattito sulla corruzione dell’eloquenza. </w:t>
      </w:r>
    </w:p>
    <w:p w14:paraId="3D95691F" w14:textId="77777777" w:rsidR="00B57377" w:rsidRPr="00B57377" w:rsidRDefault="00B57377" w:rsidP="0082287E">
      <w:pPr>
        <w:pStyle w:val="Normale3"/>
        <w:suppressAutoHyphens/>
        <w:spacing w:line="360" w:lineRule="auto"/>
        <w:rPr>
          <w:rFonts w:ascii="Verdana" w:hAnsi="Verdana"/>
          <w:color w:val="00000A"/>
          <w:u w:color="00000A"/>
          <w:lang w:val="it-IT"/>
        </w:rPr>
      </w:pPr>
      <w:r w:rsidRPr="00B57377">
        <w:rPr>
          <w:rFonts w:ascii="Verdana" w:hAnsi="Verdana" w:cs="Arial Unicode MS"/>
          <w:color w:val="00000A"/>
          <w:u w:color="00000A"/>
          <w:lang w:val="it-IT"/>
        </w:rPr>
        <w:t>Testi in italiano: Il maestro ideale (</w:t>
      </w:r>
      <w:r w:rsidRPr="00B57377">
        <w:rPr>
          <w:rFonts w:ascii="Verdana" w:hAnsi="Verdana" w:cs="Arial Unicode MS"/>
          <w:i/>
          <w:iCs/>
          <w:color w:val="00000A"/>
          <w:u w:color="00000A"/>
          <w:lang w:val="it-IT"/>
        </w:rPr>
        <w:t>Institutio oratoria</w:t>
      </w:r>
      <w:r w:rsidRPr="00B57377">
        <w:rPr>
          <w:rFonts w:ascii="Verdana" w:hAnsi="Verdana" w:cs="Arial Unicode MS"/>
          <w:color w:val="00000A"/>
          <w:u w:color="00000A"/>
          <w:lang w:val="it-IT"/>
        </w:rPr>
        <w:t>, 2), L’oratore deve essere onesto (</w:t>
      </w:r>
      <w:r w:rsidRPr="00B57377">
        <w:rPr>
          <w:rFonts w:ascii="Verdana" w:hAnsi="Verdana" w:cs="Arial Unicode MS"/>
          <w:i/>
          <w:iCs/>
          <w:color w:val="00000A"/>
          <w:u w:color="00000A"/>
          <w:lang w:val="it-IT"/>
        </w:rPr>
        <w:t xml:space="preserve">Institutio oratoria, </w:t>
      </w:r>
      <w:r w:rsidRPr="00B57377">
        <w:rPr>
          <w:rFonts w:ascii="Verdana" w:hAnsi="Verdana" w:cs="Arial Unicode MS"/>
          <w:color w:val="00000A"/>
          <w:u w:color="00000A"/>
          <w:lang w:val="it-IT"/>
        </w:rPr>
        <w:t>12).</w:t>
      </w:r>
    </w:p>
    <w:p w14:paraId="27EE9857" w14:textId="77777777" w:rsidR="00B57377" w:rsidRPr="00B57377" w:rsidRDefault="00B57377" w:rsidP="0082287E">
      <w:pPr>
        <w:pStyle w:val="Normale3"/>
        <w:suppressAutoHyphens/>
        <w:spacing w:line="360" w:lineRule="auto"/>
        <w:rPr>
          <w:rFonts w:ascii="Verdana" w:hAnsi="Verdana"/>
          <w:color w:val="00000A"/>
          <w:u w:color="00000A"/>
          <w:lang w:val="it-IT"/>
        </w:rPr>
      </w:pPr>
      <w:r w:rsidRPr="00B57377">
        <w:rPr>
          <w:rFonts w:ascii="Verdana" w:hAnsi="Verdana" w:cs="Arial Unicode MS"/>
          <w:color w:val="00000A"/>
          <w:u w:color="00000A"/>
          <w:lang w:val="it-IT"/>
        </w:rPr>
        <w:t>Testi in latino: Educazione scolastica o familiare? (</w:t>
      </w:r>
      <w:r w:rsidRPr="00B57377">
        <w:rPr>
          <w:rFonts w:ascii="Verdana" w:hAnsi="Verdana" w:cs="Arial Unicode MS"/>
          <w:i/>
          <w:iCs/>
          <w:color w:val="00000A"/>
          <w:u w:color="00000A"/>
          <w:lang w:val="it-IT"/>
        </w:rPr>
        <w:t>Institutio oratoria</w:t>
      </w:r>
      <w:r w:rsidRPr="00B57377">
        <w:rPr>
          <w:rFonts w:ascii="Verdana" w:hAnsi="Verdana" w:cs="Arial Unicode MS"/>
          <w:color w:val="00000A"/>
          <w:u w:color="00000A"/>
          <w:lang w:val="it-IT"/>
        </w:rPr>
        <w:t xml:space="preserve">, 1) e le parti più significative dei testi precedenti. </w:t>
      </w:r>
    </w:p>
    <w:p w14:paraId="0756FF6D" w14:textId="77777777"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olor w:val="00000A"/>
          <w:u w:color="00000A"/>
          <w:lang w:val="it-IT"/>
        </w:rPr>
        <w:t xml:space="preserve"> </w:t>
      </w:r>
    </w:p>
    <w:p w14:paraId="2F91A675" w14:textId="42E9F9CF" w:rsidR="00B57377" w:rsidRPr="00932ECE" w:rsidRDefault="00932ECE" w:rsidP="00B57377">
      <w:pPr>
        <w:pStyle w:val="Normale3"/>
        <w:suppressAutoHyphens/>
        <w:rPr>
          <w:rFonts w:ascii="Verdana" w:hAnsi="Verdana"/>
          <w:b/>
          <w:bCs/>
          <w:color w:val="00000A"/>
          <w:lang w:val="it-IT"/>
        </w:rPr>
      </w:pPr>
      <w:r w:rsidRPr="00932ECE">
        <w:rPr>
          <w:rFonts w:ascii="Verdana" w:hAnsi="Verdana" w:cs="Arial Unicode MS"/>
          <w:b/>
          <w:bCs/>
          <w:color w:val="00000A"/>
          <w:lang w:val="it-IT"/>
        </w:rPr>
        <w:t>ETÀ DA NERVA A COMMODO</w:t>
      </w:r>
    </w:p>
    <w:p w14:paraId="2DCAA8FE" w14:textId="17F4C87F"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s="Arial Unicode MS"/>
          <w:b/>
          <w:bCs/>
          <w:color w:val="00000A"/>
          <w:u w:color="00000A"/>
          <w:lang w:val="it-IT"/>
        </w:rPr>
        <w:t xml:space="preserve">Plinio il Giovane. </w:t>
      </w:r>
      <w:r w:rsidRPr="00B57377">
        <w:rPr>
          <w:rFonts w:ascii="Verdana" w:hAnsi="Verdana" w:cs="Arial Unicode MS"/>
          <w:color w:val="00000A"/>
          <w:u w:color="00000A"/>
          <w:lang w:val="it-IT"/>
        </w:rPr>
        <w:t xml:space="preserve">Cenni biografici e la figura dell’intellettuale mondano. </w:t>
      </w:r>
    </w:p>
    <w:p w14:paraId="52C1F0C4" w14:textId="77777777" w:rsidR="00B57377" w:rsidRPr="00B57377" w:rsidRDefault="00B57377" w:rsidP="0082287E">
      <w:pPr>
        <w:pStyle w:val="Normale3"/>
        <w:suppressAutoHyphens/>
        <w:spacing w:line="360" w:lineRule="auto"/>
        <w:rPr>
          <w:rFonts w:ascii="Verdana" w:hAnsi="Verdana"/>
          <w:i/>
          <w:iCs/>
          <w:color w:val="00000A"/>
          <w:u w:color="00000A"/>
          <w:lang w:val="it-IT"/>
        </w:rPr>
      </w:pPr>
      <w:r w:rsidRPr="00B57377">
        <w:rPr>
          <w:rFonts w:ascii="Verdana" w:hAnsi="Verdana" w:cs="Arial Unicode MS"/>
          <w:color w:val="00000A"/>
          <w:u w:color="00000A"/>
          <w:lang w:val="it-IT"/>
        </w:rPr>
        <w:t>Testi in latino: Caio Plinio saluta il suo amico Septicio (</w:t>
      </w:r>
      <w:r w:rsidRPr="00B57377">
        <w:rPr>
          <w:rFonts w:ascii="Verdana" w:hAnsi="Verdana" w:cs="Arial Unicode MS"/>
          <w:i/>
          <w:iCs/>
          <w:color w:val="00000A"/>
          <w:u w:color="00000A"/>
          <w:lang w:val="it-IT"/>
        </w:rPr>
        <w:t>Epistulae</w:t>
      </w:r>
      <w:r w:rsidRPr="00B57377">
        <w:rPr>
          <w:rFonts w:ascii="Verdana" w:hAnsi="Verdana" w:cs="Arial Unicode MS"/>
          <w:color w:val="00000A"/>
          <w:u w:color="00000A"/>
          <w:lang w:val="it-IT"/>
        </w:rPr>
        <w:t>, 1), Il delatore Regolo (</w:t>
      </w:r>
      <w:r w:rsidRPr="00B57377">
        <w:rPr>
          <w:rFonts w:ascii="Verdana" w:hAnsi="Verdana" w:cs="Arial Unicode MS"/>
          <w:i/>
          <w:iCs/>
          <w:color w:val="00000A"/>
          <w:u w:color="00000A"/>
          <w:lang w:val="it-IT"/>
        </w:rPr>
        <w:t xml:space="preserve">Epistulae, </w:t>
      </w:r>
      <w:r w:rsidRPr="00B57377">
        <w:rPr>
          <w:rFonts w:ascii="Verdana" w:hAnsi="Verdana" w:cs="Arial Unicode MS"/>
          <w:color w:val="00000A"/>
          <w:u w:color="00000A"/>
          <w:lang w:val="it-IT"/>
        </w:rPr>
        <w:t>5</w:t>
      </w:r>
      <w:r w:rsidRPr="00B57377">
        <w:rPr>
          <w:rFonts w:ascii="Verdana" w:hAnsi="Verdana" w:cs="Arial Unicode MS"/>
          <w:i/>
          <w:iCs/>
          <w:color w:val="00000A"/>
          <w:u w:color="00000A"/>
          <w:lang w:val="it-IT"/>
        </w:rPr>
        <w:t xml:space="preserve">), </w:t>
      </w:r>
      <w:r w:rsidRPr="00B57377">
        <w:rPr>
          <w:rFonts w:ascii="Verdana" w:hAnsi="Verdana" w:cs="Arial Unicode MS"/>
          <w:color w:val="00000A"/>
          <w:u w:color="00000A"/>
          <w:lang w:val="it-IT"/>
        </w:rPr>
        <w:t>Il rapporto con l’imperatore Traiano</w:t>
      </w:r>
      <w:r w:rsidRPr="00B57377">
        <w:rPr>
          <w:rFonts w:ascii="Verdana" w:hAnsi="Verdana" w:cs="Arial Unicode MS"/>
          <w:i/>
          <w:iCs/>
          <w:color w:val="00000A"/>
          <w:u w:color="00000A"/>
          <w:lang w:val="it-IT"/>
        </w:rPr>
        <w:t xml:space="preserve"> (</w:t>
      </w:r>
      <w:r w:rsidRPr="00B57377">
        <w:rPr>
          <w:rFonts w:ascii="Verdana" w:hAnsi="Verdana" w:cs="Arial Unicode MS"/>
          <w:color w:val="00000A"/>
          <w:u w:color="00000A"/>
          <w:lang w:val="it-IT"/>
        </w:rPr>
        <w:t>Proemio del</w:t>
      </w:r>
      <w:r w:rsidRPr="00B57377">
        <w:rPr>
          <w:rFonts w:ascii="Verdana" w:hAnsi="Verdana" w:cs="Arial Unicode MS"/>
          <w:i/>
          <w:iCs/>
          <w:color w:val="00000A"/>
          <w:u w:color="00000A"/>
          <w:lang w:val="it-IT"/>
        </w:rPr>
        <w:t xml:space="preserve"> Panegyricus).</w:t>
      </w:r>
    </w:p>
    <w:p w14:paraId="76FD14E8" w14:textId="5A0E2DFD"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olor w:val="00000A"/>
          <w:u w:color="00000A"/>
          <w:lang w:val="it-IT"/>
        </w:rPr>
        <w:t xml:space="preserve"> </w:t>
      </w:r>
      <w:r w:rsidRPr="00B57377">
        <w:rPr>
          <w:rFonts w:ascii="Verdana" w:hAnsi="Verdana" w:cs="Arial Unicode MS"/>
          <w:b/>
          <w:bCs/>
          <w:color w:val="00000A"/>
          <w:u w:color="00000A"/>
          <w:lang w:val="it-IT"/>
        </w:rPr>
        <w:t>Tacito.</w:t>
      </w:r>
      <w:r w:rsidRPr="00B57377">
        <w:rPr>
          <w:rFonts w:ascii="Verdana" w:hAnsi="Verdana" w:cs="Arial Unicode MS"/>
          <w:color w:val="00000A"/>
          <w:u w:color="00000A"/>
          <w:lang w:val="it-IT"/>
        </w:rPr>
        <w:t xml:space="preserve"> Profilo dell’autore e il ruolo della storiografia. </w:t>
      </w:r>
    </w:p>
    <w:p w14:paraId="6617F719" w14:textId="77777777" w:rsidR="00B57377" w:rsidRPr="00B57377" w:rsidRDefault="00B57377" w:rsidP="0082287E">
      <w:pPr>
        <w:pStyle w:val="Normale3"/>
        <w:suppressAutoHyphens/>
        <w:spacing w:line="360" w:lineRule="auto"/>
        <w:jc w:val="both"/>
        <w:rPr>
          <w:rFonts w:ascii="Verdana" w:hAnsi="Verdana"/>
          <w:color w:val="00000A"/>
          <w:u w:color="00000A"/>
          <w:lang w:val="it-IT"/>
        </w:rPr>
      </w:pPr>
      <w:r w:rsidRPr="00B57377">
        <w:rPr>
          <w:rFonts w:ascii="Verdana" w:hAnsi="Verdana" w:cs="Arial Unicode MS"/>
          <w:color w:val="00000A"/>
          <w:u w:color="00000A"/>
          <w:lang w:val="it-IT"/>
        </w:rPr>
        <w:t>Testi in italiano: Il valore militare dei Germani (</w:t>
      </w:r>
      <w:r w:rsidRPr="00B57377">
        <w:rPr>
          <w:rFonts w:ascii="Verdana" w:hAnsi="Verdana" w:cs="Arial Unicode MS"/>
          <w:i/>
          <w:iCs/>
          <w:color w:val="00000A"/>
          <w:u w:color="00000A"/>
          <w:lang w:val="it-IT"/>
        </w:rPr>
        <w:t>Germania</w:t>
      </w:r>
      <w:r w:rsidRPr="00B57377">
        <w:rPr>
          <w:rFonts w:ascii="Verdana" w:hAnsi="Verdana" w:cs="Arial Unicode MS"/>
          <w:color w:val="00000A"/>
          <w:u w:color="00000A"/>
          <w:lang w:val="it-IT"/>
        </w:rPr>
        <w:t>, 6, 14), Poppea è una donna scandalosa (</w:t>
      </w:r>
      <w:r w:rsidRPr="00B57377">
        <w:rPr>
          <w:rFonts w:ascii="Verdana" w:hAnsi="Verdana" w:cs="Arial Unicode MS"/>
          <w:i/>
          <w:iCs/>
          <w:color w:val="00000A"/>
          <w:u w:color="00000A"/>
          <w:lang w:val="it-IT"/>
        </w:rPr>
        <w:t>Annales</w:t>
      </w:r>
      <w:r w:rsidRPr="00B57377">
        <w:rPr>
          <w:rFonts w:ascii="Verdana" w:hAnsi="Verdana" w:cs="Arial Unicode MS"/>
          <w:color w:val="00000A"/>
          <w:u w:color="00000A"/>
          <w:lang w:val="it-IT"/>
        </w:rPr>
        <w:t xml:space="preserve">, 13) </w:t>
      </w:r>
    </w:p>
    <w:p w14:paraId="406F6CCC" w14:textId="77777777" w:rsidR="00B57377" w:rsidRPr="00B57377" w:rsidRDefault="00B57377" w:rsidP="0082287E">
      <w:pPr>
        <w:pStyle w:val="Normale3"/>
        <w:suppressAutoHyphens/>
        <w:spacing w:line="360" w:lineRule="auto"/>
        <w:jc w:val="both"/>
        <w:rPr>
          <w:rFonts w:ascii="Verdana" w:hAnsi="Verdana"/>
          <w:color w:val="00000A"/>
          <w:u w:color="00000A"/>
          <w:lang w:val="it-IT"/>
        </w:rPr>
      </w:pPr>
      <w:r w:rsidRPr="00B57377">
        <w:rPr>
          <w:rFonts w:ascii="Verdana" w:hAnsi="Verdana" w:cs="Arial Unicode MS"/>
          <w:color w:val="00000A"/>
          <w:u w:color="00000A"/>
          <w:lang w:val="it-IT"/>
        </w:rPr>
        <w:t>Testi in latino: La morte di Agricola e l’ipocrisia di Domiziano (</w:t>
      </w:r>
      <w:r w:rsidRPr="00B57377">
        <w:rPr>
          <w:rFonts w:ascii="Verdana" w:hAnsi="Verdana" w:cs="Arial Unicode MS"/>
          <w:i/>
          <w:iCs/>
          <w:color w:val="00000A"/>
          <w:u w:color="00000A"/>
          <w:lang w:val="it-IT"/>
        </w:rPr>
        <w:t>Agricola</w:t>
      </w:r>
      <w:r w:rsidRPr="00B57377">
        <w:rPr>
          <w:rFonts w:ascii="Verdana" w:hAnsi="Verdana" w:cs="Arial Unicode MS"/>
          <w:color w:val="00000A"/>
          <w:u w:color="00000A"/>
          <w:lang w:val="it-IT"/>
        </w:rPr>
        <w:t>, 42), L’onestà delle donne germaniche (</w:t>
      </w:r>
      <w:r w:rsidRPr="00B57377">
        <w:rPr>
          <w:rFonts w:ascii="Verdana" w:hAnsi="Verdana" w:cs="Arial Unicode MS"/>
          <w:i/>
          <w:iCs/>
          <w:color w:val="00000A"/>
          <w:u w:color="00000A"/>
          <w:lang w:val="it-IT"/>
        </w:rPr>
        <w:t>Germania</w:t>
      </w:r>
      <w:r w:rsidRPr="00B57377">
        <w:rPr>
          <w:rFonts w:ascii="Verdana" w:hAnsi="Verdana" w:cs="Arial Unicode MS"/>
          <w:color w:val="00000A"/>
          <w:u w:color="00000A"/>
          <w:lang w:val="it-IT"/>
        </w:rPr>
        <w:t xml:space="preserve">, 18, 1), Prefazione agli </w:t>
      </w:r>
      <w:r w:rsidRPr="00B57377">
        <w:rPr>
          <w:rFonts w:ascii="Verdana" w:hAnsi="Verdana" w:cs="Arial Unicode MS"/>
          <w:i/>
          <w:iCs/>
          <w:color w:val="00000A"/>
          <w:u w:color="00000A"/>
          <w:lang w:val="it-IT"/>
        </w:rPr>
        <w:t>Annales</w:t>
      </w:r>
      <w:r w:rsidRPr="00B57377">
        <w:rPr>
          <w:rFonts w:ascii="Verdana" w:hAnsi="Verdana" w:cs="Arial Unicode MS"/>
          <w:color w:val="00000A"/>
          <w:u w:color="00000A"/>
          <w:lang w:val="it-IT"/>
        </w:rPr>
        <w:t>.</w:t>
      </w:r>
    </w:p>
    <w:p w14:paraId="0DADAB79" w14:textId="77777777" w:rsidR="00B57377" w:rsidRPr="00B57377" w:rsidRDefault="00B57377" w:rsidP="00B57377">
      <w:pPr>
        <w:pStyle w:val="Normale3"/>
        <w:suppressAutoHyphens/>
        <w:jc w:val="both"/>
        <w:rPr>
          <w:rFonts w:ascii="Verdana" w:hAnsi="Verdana"/>
          <w:color w:val="00000A"/>
          <w:u w:color="00000A"/>
          <w:lang w:val="it-IT"/>
        </w:rPr>
      </w:pPr>
      <w:r w:rsidRPr="00B57377">
        <w:rPr>
          <w:rFonts w:ascii="Verdana" w:hAnsi="Verdana"/>
          <w:color w:val="00000A"/>
          <w:u w:color="00000A"/>
          <w:lang w:val="it-IT"/>
        </w:rPr>
        <w:t xml:space="preserve"> </w:t>
      </w:r>
    </w:p>
    <w:p w14:paraId="5A9800DF" w14:textId="77777777" w:rsidR="00B57377" w:rsidRPr="00B57377" w:rsidRDefault="00B57377" w:rsidP="00B57377">
      <w:pPr>
        <w:pStyle w:val="Normale3"/>
        <w:suppressAutoHyphens/>
        <w:jc w:val="both"/>
        <w:rPr>
          <w:rFonts w:ascii="Verdana" w:hAnsi="Verdana"/>
          <w:color w:val="00000A"/>
          <w:u w:color="00000A"/>
          <w:lang w:val="it-IT"/>
        </w:rPr>
      </w:pPr>
      <w:r w:rsidRPr="00B57377">
        <w:rPr>
          <w:rFonts w:ascii="Verdana" w:hAnsi="Verdana" w:cs="Arial Unicode MS"/>
          <w:b/>
          <w:bCs/>
          <w:color w:val="00000A"/>
          <w:u w:color="00000A"/>
          <w:lang w:val="it-IT"/>
        </w:rPr>
        <w:lastRenderedPageBreak/>
        <w:t xml:space="preserve">Svetonio. </w:t>
      </w:r>
      <w:r w:rsidRPr="00B57377">
        <w:rPr>
          <w:rFonts w:ascii="Verdana" w:hAnsi="Verdana" w:cs="Arial Unicode MS"/>
          <w:color w:val="00000A"/>
          <w:u w:color="00000A"/>
          <w:lang w:val="it-IT"/>
        </w:rPr>
        <w:t xml:space="preserve">Cenni biografici e il genere biografico delle sue opere. </w:t>
      </w:r>
    </w:p>
    <w:p w14:paraId="14664288" w14:textId="77777777" w:rsidR="00B57377" w:rsidRPr="00B57377" w:rsidRDefault="00B57377" w:rsidP="0082287E">
      <w:pPr>
        <w:pStyle w:val="Normale3"/>
        <w:suppressAutoHyphens/>
        <w:spacing w:line="360" w:lineRule="auto"/>
        <w:jc w:val="both"/>
        <w:rPr>
          <w:rFonts w:ascii="Verdana" w:hAnsi="Verdana"/>
          <w:color w:val="00000A"/>
          <w:u w:color="00000A"/>
          <w:lang w:val="it-IT"/>
        </w:rPr>
      </w:pPr>
      <w:r w:rsidRPr="00B57377">
        <w:rPr>
          <w:rFonts w:ascii="Verdana" w:hAnsi="Verdana" w:cs="Arial Unicode MS"/>
          <w:color w:val="00000A"/>
          <w:u w:color="00000A"/>
          <w:lang w:val="it-IT"/>
        </w:rPr>
        <w:t>Testi in latino: La vita di Lucano (</w:t>
      </w:r>
      <w:r w:rsidRPr="00B57377">
        <w:rPr>
          <w:rFonts w:ascii="Verdana" w:hAnsi="Verdana" w:cs="Arial Unicode MS"/>
          <w:i/>
          <w:iCs/>
          <w:color w:val="00000A"/>
          <w:u w:color="00000A"/>
          <w:lang w:val="it-IT"/>
        </w:rPr>
        <w:t>De viris illustribus, De poetis</w:t>
      </w:r>
      <w:r w:rsidRPr="00B57377">
        <w:rPr>
          <w:rFonts w:ascii="Verdana" w:hAnsi="Verdana" w:cs="Arial Unicode MS"/>
          <w:color w:val="00000A"/>
          <w:u w:color="00000A"/>
          <w:lang w:val="it-IT"/>
        </w:rPr>
        <w:t>), La vita di Vespasiano (</w:t>
      </w:r>
      <w:r w:rsidRPr="00B57377">
        <w:rPr>
          <w:rFonts w:ascii="Verdana" w:hAnsi="Verdana" w:cs="Arial Unicode MS"/>
          <w:i/>
          <w:iCs/>
          <w:color w:val="00000A"/>
          <w:u w:color="00000A"/>
          <w:lang w:val="it-IT"/>
        </w:rPr>
        <w:t xml:space="preserve">De Vita Caesarum, </w:t>
      </w:r>
      <w:r w:rsidRPr="00B57377">
        <w:rPr>
          <w:rFonts w:ascii="Verdana" w:hAnsi="Verdana" w:cs="Arial Unicode MS"/>
          <w:color w:val="00000A"/>
          <w:u w:color="00000A"/>
          <w:lang w:val="it-IT"/>
        </w:rPr>
        <w:t>VIII</w:t>
      </w:r>
      <w:r w:rsidRPr="00B57377">
        <w:rPr>
          <w:rFonts w:ascii="Verdana" w:hAnsi="Verdana" w:cs="Arial Unicode MS"/>
          <w:i/>
          <w:iCs/>
          <w:color w:val="00000A"/>
          <w:u w:color="00000A"/>
          <w:lang w:val="it-IT"/>
        </w:rPr>
        <w:t xml:space="preserve">, </w:t>
      </w:r>
      <w:r w:rsidRPr="00B57377">
        <w:rPr>
          <w:rFonts w:ascii="Verdana" w:hAnsi="Verdana" w:cs="Arial Unicode MS"/>
          <w:color w:val="00000A"/>
          <w:u w:color="00000A"/>
          <w:lang w:val="it-IT"/>
        </w:rPr>
        <w:t>22).</w:t>
      </w:r>
    </w:p>
    <w:p w14:paraId="321314E1" w14:textId="77777777"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olor w:val="00000A"/>
          <w:u w:color="00000A"/>
          <w:lang w:val="it-IT"/>
        </w:rPr>
        <w:t xml:space="preserve"> </w:t>
      </w:r>
    </w:p>
    <w:p w14:paraId="2114BB6E" w14:textId="77777777" w:rsidR="00B57377" w:rsidRPr="00B57377" w:rsidRDefault="00B57377" w:rsidP="0082287E">
      <w:pPr>
        <w:pStyle w:val="Normale3"/>
        <w:suppressAutoHyphens/>
        <w:spacing w:line="360" w:lineRule="auto"/>
        <w:rPr>
          <w:rFonts w:ascii="Arial" w:hAnsi="Arial" w:cs="Arial"/>
          <w:color w:val="00000A"/>
          <w:u w:color="00000A"/>
          <w:lang w:val="it-IT"/>
        </w:rPr>
      </w:pPr>
      <w:r w:rsidRPr="00B57377">
        <w:rPr>
          <w:rFonts w:ascii="Verdana" w:hAnsi="Verdana" w:cs="Arial Unicode MS"/>
          <w:b/>
          <w:bCs/>
          <w:color w:val="00000A"/>
          <w:u w:color="00000A"/>
          <w:lang w:val="it-IT"/>
        </w:rPr>
        <w:t>Apuleio.</w:t>
      </w:r>
      <w:r w:rsidRPr="00B57377">
        <w:rPr>
          <w:rFonts w:ascii="Verdana" w:hAnsi="Verdana" w:cs="Arial Unicode MS"/>
          <w:color w:val="00000A"/>
          <w:u w:color="00000A"/>
          <w:lang w:val="it-IT"/>
        </w:rPr>
        <w:t xml:space="preserve"> Cenni biografici e il romanzo tra magia e mitologia. Testi in italiano: Lucio assiste alla metamorfosi di Panfila (</w:t>
      </w:r>
      <w:r w:rsidRPr="00B57377">
        <w:rPr>
          <w:rFonts w:ascii="Verdana" w:hAnsi="Verdana" w:cs="Arial Unicode MS"/>
          <w:i/>
          <w:iCs/>
          <w:color w:val="00000A"/>
          <w:u w:color="00000A"/>
          <w:lang w:val="it-IT"/>
        </w:rPr>
        <w:t>Metamorfosi</w:t>
      </w:r>
      <w:r w:rsidRPr="00B57377">
        <w:rPr>
          <w:rFonts w:ascii="Verdana" w:hAnsi="Verdana" w:cs="Arial Unicode MS"/>
          <w:color w:val="00000A"/>
          <w:u w:color="00000A"/>
          <w:lang w:val="it-IT"/>
        </w:rPr>
        <w:t>, 3), Psiche scopre Cupido (</w:t>
      </w:r>
      <w:r w:rsidRPr="00B57377">
        <w:rPr>
          <w:rFonts w:ascii="Verdana" w:hAnsi="Verdana" w:cs="Arial Unicode MS"/>
          <w:i/>
          <w:iCs/>
          <w:color w:val="00000A"/>
          <w:u w:color="00000A"/>
          <w:lang w:val="it-IT"/>
        </w:rPr>
        <w:t>Metamorfosi</w:t>
      </w:r>
      <w:r w:rsidRPr="00B57377">
        <w:rPr>
          <w:rFonts w:ascii="Verdana" w:hAnsi="Verdana" w:cs="Arial Unicode MS"/>
          <w:color w:val="00000A"/>
          <w:u w:color="00000A"/>
          <w:lang w:val="it-IT"/>
        </w:rPr>
        <w:t>, 5).</w:t>
      </w:r>
    </w:p>
    <w:p w14:paraId="33672D93" w14:textId="77777777"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s="Arial Unicode MS"/>
          <w:color w:val="00000A"/>
          <w:u w:color="00000A"/>
          <w:lang w:val="it-IT"/>
        </w:rPr>
        <w:t>Testi in latino: Il Proemio (</w:t>
      </w:r>
      <w:r w:rsidRPr="00B57377">
        <w:rPr>
          <w:rFonts w:ascii="Verdana" w:hAnsi="Verdana" w:cs="Arial Unicode MS"/>
          <w:i/>
          <w:iCs/>
          <w:color w:val="00000A"/>
          <w:u w:color="00000A"/>
          <w:lang w:val="it-IT"/>
        </w:rPr>
        <w:t>Metamorfosi</w:t>
      </w:r>
      <w:r w:rsidRPr="00B57377">
        <w:rPr>
          <w:rFonts w:ascii="Verdana" w:hAnsi="Verdana" w:cs="Arial Unicode MS"/>
          <w:color w:val="00000A"/>
          <w:u w:color="00000A"/>
          <w:lang w:val="it-IT"/>
        </w:rPr>
        <w:t>, 1), Psiche (</w:t>
      </w:r>
      <w:r w:rsidRPr="00B57377">
        <w:rPr>
          <w:rFonts w:ascii="Verdana" w:hAnsi="Verdana" w:cs="Arial Unicode MS"/>
          <w:i/>
          <w:iCs/>
          <w:color w:val="00000A"/>
          <w:u w:color="00000A"/>
          <w:lang w:val="it-IT"/>
        </w:rPr>
        <w:t>Metamorfosi</w:t>
      </w:r>
      <w:r w:rsidRPr="00B57377">
        <w:rPr>
          <w:rFonts w:ascii="Verdana" w:hAnsi="Verdana" w:cs="Arial Unicode MS"/>
          <w:color w:val="00000A"/>
          <w:u w:color="00000A"/>
          <w:lang w:val="it-IT"/>
        </w:rPr>
        <w:t>, 4).</w:t>
      </w:r>
    </w:p>
    <w:p w14:paraId="3C63B0BA" w14:textId="0BAFA8A8" w:rsidR="00B57377" w:rsidRPr="00B57377" w:rsidRDefault="00B57377" w:rsidP="00B57377">
      <w:pPr>
        <w:pStyle w:val="Normale3"/>
        <w:suppressAutoHyphens/>
        <w:rPr>
          <w:rFonts w:ascii="Verdana" w:hAnsi="Verdana"/>
          <w:color w:val="00000A"/>
          <w:u w:color="00000A"/>
          <w:lang w:val="it-IT"/>
        </w:rPr>
      </w:pPr>
      <w:r w:rsidRPr="00B57377">
        <w:rPr>
          <w:rFonts w:ascii="Verdana" w:hAnsi="Verdana"/>
          <w:color w:val="00000A"/>
          <w:u w:color="00000A"/>
          <w:lang w:val="it-IT"/>
        </w:rPr>
        <w:t xml:space="preserve">  </w:t>
      </w:r>
    </w:p>
    <w:p w14:paraId="577F9CBF" w14:textId="77777777" w:rsidR="00B57377" w:rsidRPr="00B57377" w:rsidRDefault="00B57377" w:rsidP="0082287E">
      <w:pPr>
        <w:pStyle w:val="Normale3"/>
        <w:suppressAutoHyphens/>
        <w:spacing w:line="360" w:lineRule="auto"/>
        <w:rPr>
          <w:rFonts w:ascii="Verdana" w:hAnsi="Verdana"/>
          <w:color w:val="00000A"/>
          <w:u w:color="00000A"/>
          <w:lang w:val="it-IT"/>
        </w:rPr>
      </w:pPr>
      <w:r w:rsidRPr="00B57377">
        <w:rPr>
          <w:rFonts w:ascii="Verdana" w:hAnsi="Verdana" w:cs="Arial Unicode MS"/>
          <w:b/>
          <w:bCs/>
          <w:color w:val="00000A"/>
          <w:u w:color="00000A"/>
          <w:lang w:val="it-IT"/>
        </w:rPr>
        <w:t>LIBRO DI TESTO</w:t>
      </w:r>
      <w:r w:rsidRPr="00B57377">
        <w:rPr>
          <w:rFonts w:ascii="Verdana" w:hAnsi="Verdana" w:cs="Arial Unicode MS"/>
          <w:color w:val="00000A"/>
          <w:u w:color="00000A"/>
          <w:lang w:val="it-IT"/>
        </w:rPr>
        <w:t xml:space="preserve">: </w:t>
      </w:r>
      <w:r w:rsidRPr="00B57377">
        <w:rPr>
          <w:rFonts w:ascii="Verdana" w:hAnsi="Verdana" w:cs="Arial Unicode MS"/>
          <w:smallCaps/>
          <w:color w:val="00000A"/>
          <w:u w:color="00000A"/>
          <w:lang w:val="it-IT"/>
        </w:rPr>
        <w:t>G.B. Conte, E. Pianezzola</w:t>
      </w:r>
      <w:r w:rsidRPr="00B57377">
        <w:rPr>
          <w:rFonts w:ascii="Verdana" w:hAnsi="Verdana" w:cs="Arial Unicode MS"/>
          <w:color w:val="00000A"/>
          <w:u w:color="00000A"/>
          <w:lang w:val="it-IT"/>
        </w:rPr>
        <w:t xml:space="preserve">, </w:t>
      </w:r>
      <w:r w:rsidRPr="00B57377">
        <w:rPr>
          <w:rFonts w:ascii="Verdana" w:hAnsi="Verdana" w:cs="Arial Unicode MS"/>
          <w:i/>
          <w:iCs/>
          <w:color w:val="00000A"/>
          <w:u w:color="00000A"/>
          <w:lang w:val="it-IT"/>
        </w:rPr>
        <w:t>Lezioni di letteratura latina</w:t>
      </w:r>
      <w:r w:rsidRPr="00B57377">
        <w:rPr>
          <w:rFonts w:ascii="Verdana" w:hAnsi="Verdana" w:cs="Arial Unicode MS"/>
          <w:color w:val="00000A"/>
          <w:u w:color="00000A"/>
          <w:lang w:val="it-IT"/>
        </w:rPr>
        <w:t>, vol. III, Le Monnier Scuola.</w:t>
      </w:r>
    </w:p>
    <w:p w14:paraId="55AD28AC" w14:textId="77777777" w:rsidR="00B57377" w:rsidRPr="00B57377" w:rsidRDefault="00B57377" w:rsidP="00B57377">
      <w:pPr>
        <w:pStyle w:val="Normale3"/>
        <w:widowControl w:val="0"/>
        <w:rPr>
          <w:rFonts w:ascii="Verdana" w:hAnsi="Verdana"/>
          <w:color w:val="00000A"/>
          <w:u w:color="00000A"/>
          <w:lang w:val="it-IT"/>
        </w:rPr>
      </w:pPr>
      <w:r w:rsidRPr="00B57377">
        <w:rPr>
          <w:rFonts w:ascii="Verdana" w:hAnsi="Verdana" w:cs="Arial Unicode MS"/>
          <w:color w:val="00000A"/>
          <w:u w:color="00000A"/>
          <w:lang w:val="it-IT"/>
        </w:rPr>
        <w:t xml:space="preserve">            </w:t>
      </w:r>
    </w:p>
    <w:p w14:paraId="6EFE2DCA" w14:textId="781B627F" w:rsidR="00B57377" w:rsidRPr="00B57377" w:rsidRDefault="00B57377" w:rsidP="00B57377">
      <w:pPr>
        <w:pStyle w:val="Normale3"/>
        <w:widowControl w:val="0"/>
        <w:rPr>
          <w:lang w:val="it-IT"/>
        </w:rPr>
      </w:pPr>
      <w:r w:rsidRPr="00B57377">
        <w:rPr>
          <w:rFonts w:ascii="Verdana" w:hAnsi="Verdana" w:cs="Arial Unicode MS"/>
          <w:color w:val="00000A"/>
          <w:u w:color="00000A"/>
          <w:lang w:val="it-IT"/>
        </w:rPr>
        <w:t xml:space="preserve">Roma, 15 maggio 2022                        </w:t>
      </w:r>
      <w:r w:rsidR="00D55379">
        <w:rPr>
          <w:rFonts w:ascii="Verdana" w:hAnsi="Verdana" w:cs="Arial Unicode MS"/>
          <w:color w:val="00000A"/>
          <w:u w:color="00000A"/>
          <w:lang w:val="it-IT"/>
        </w:rPr>
        <w:t xml:space="preserve">             </w:t>
      </w:r>
      <w:r w:rsidR="00D55379">
        <w:rPr>
          <w:rFonts w:ascii="Verdana" w:hAnsi="Verdana" w:cs="Arial Unicode MS"/>
          <w:b/>
          <w:bCs/>
          <w:color w:val="00000A"/>
          <w:u w:color="00000A"/>
          <w:lang w:val="it-IT"/>
        </w:rPr>
        <w:t xml:space="preserve">Prof. </w:t>
      </w:r>
      <w:r w:rsidRPr="00B57377">
        <w:rPr>
          <w:rFonts w:ascii="Verdana" w:hAnsi="Verdana" w:cs="Arial Unicode MS"/>
          <w:b/>
          <w:bCs/>
          <w:color w:val="00000A"/>
          <w:u w:color="00000A"/>
          <w:lang w:val="it-IT"/>
        </w:rPr>
        <w:t>ssa Francesca Guarini</w:t>
      </w:r>
    </w:p>
    <w:p w14:paraId="1B3033FE" w14:textId="16CB7B39" w:rsidR="00B57377" w:rsidRDefault="00805DF3" w:rsidP="00805DF3">
      <w:pPr>
        <w:pStyle w:val="Titolo22"/>
        <w:jc w:val="left"/>
        <w:rPr>
          <w:rFonts w:ascii="Verdana" w:hAnsi="Verdana"/>
          <w:u w:val="none"/>
          <w:lang w:val="it-IT"/>
        </w:rPr>
      </w:pPr>
      <w:bookmarkStart w:id="27" w:name="_Toc103011234"/>
      <w:r w:rsidRPr="00805DF3">
        <w:rPr>
          <w:rFonts w:ascii="Verdana" w:hAnsi="Verdana"/>
          <w:u w:val="none"/>
          <w:lang w:val="it-IT"/>
        </w:rPr>
        <w:t>Gli Studenti</w:t>
      </w:r>
      <w:bookmarkEnd w:id="27"/>
    </w:p>
    <w:p w14:paraId="57C6CA12" w14:textId="00430144" w:rsidR="00805DF3" w:rsidRDefault="00805DF3" w:rsidP="00805DF3">
      <w:pPr>
        <w:pStyle w:val="Normale2"/>
        <w:rPr>
          <w:lang w:val="it-IT"/>
        </w:rPr>
      </w:pPr>
      <w:r>
        <w:rPr>
          <w:lang w:val="it-IT"/>
        </w:rPr>
        <w:t>____________________</w:t>
      </w:r>
    </w:p>
    <w:p w14:paraId="25943052" w14:textId="62C9283C" w:rsidR="00805DF3" w:rsidRPr="00805DF3" w:rsidRDefault="00805DF3" w:rsidP="00805DF3">
      <w:pPr>
        <w:pStyle w:val="Normale2"/>
        <w:rPr>
          <w:lang w:val="it-IT"/>
        </w:rPr>
      </w:pPr>
      <w:r>
        <w:rPr>
          <w:lang w:val="it-IT"/>
        </w:rPr>
        <w:t>____________________</w:t>
      </w:r>
    </w:p>
    <w:p w14:paraId="234761FB" w14:textId="77777777" w:rsidR="00B57377" w:rsidRDefault="00B57377" w:rsidP="00D06ADF">
      <w:pPr>
        <w:pStyle w:val="Titolo22"/>
        <w:jc w:val="center"/>
        <w:rPr>
          <w:rFonts w:ascii="Verdana" w:hAnsi="Verdana"/>
          <w:b/>
          <w:sz w:val="36"/>
          <w:szCs w:val="36"/>
          <w:lang w:val="it-IT"/>
        </w:rPr>
      </w:pPr>
    </w:p>
    <w:p w14:paraId="04869156" w14:textId="77777777" w:rsidR="00B57377" w:rsidRDefault="00B57377" w:rsidP="00B57377">
      <w:pPr>
        <w:pStyle w:val="Normale2"/>
        <w:rPr>
          <w:lang w:val="it-IT"/>
        </w:rPr>
      </w:pPr>
    </w:p>
    <w:p w14:paraId="398237BB" w14:textId="77777777" w:rsidR="00B57377" w:rsidRDefault="00B57377" w:rsidP="00B57377">
      <w:pPr>
        <w:pStyle w:val="Normale2"/>
        <w:rPr>
          <w:lang w:val="it-IT"/>
        </w:rPr>
      </w:pPr>
    </w:p>
    <w:p w14:paraId="3185F6E7" w14:textId="008D570F" w:rsidR="00D06ADF" w:rsidRPr="00A01EA9" w:rsidRDefault="00D06ADF" w:rsidP="00D06ADF">
      <w:pPr>
        <w:pStyle w:val="Titolo22"/>
        <w:jc w:val="center"/>
        <w:rPr>
          <w:rFonts w:ascii="Verdana" w:hAnsi="Verdana"/>
          <w:b/>
          <w:sz w:val="36"/>
          <w:szCs w:val="36"/>
          <w:u w:val="none"/>
          <w:lang w:val="it-IT"/>
        </w:rPr>
      </w:pPr>
      <w:bookmarkStart w:id="28" w:name="_Toc103011235"/>
      <w:r w:rsidRPr="00A01EA9">
        <w:rPr>
          <w:rFonts w:ascii="Verdana" w:hAnsi="Verdana"/>
          <w:b/>
          <w:sz w:val="36"/>
          <w:szCs w:val="36"/>
          <w:u w:val="none"/>
          <w:lang w:val="it-IT"/>
        </w:rPr>
        <w:t>INGLESE</w:t>
      </w:r>
      <w:bookmarkEnd w:id="28"/>
      <w:r w:rsidRPr="00A01EA9">
        <w:rPr>
          <w:rFonts w:ascii="Verdana" w:hAnsi="Verdana"/>
          <w:b/>
          <w:sz w:val="36"/>
          <w:szCs w:val="36"/>
          <w:u w:val="none"/>
          <w:lang w:val="it-IT"/>
        </w:rPr>
        <w:t xml:space="preserve"> </w:t>
      </w:r>
    </w:p>
    <w:p w14:paraId="7B5DCC3D" w14:textId="7C56CF7D" w:rsidR="00D06ADF" w:rsidRPr="00BF7A36" w:rsidRDefault="00F377E7" w:rsidP="00F377E7">
      <w:pPr>
        <w:pStyle w:val="NormaleWeb1"/>
        <w:jc w:val="center"/>
        <w:rPr>
          <w:rFonts w:ascii="Verdana" w:hAnsi="Verdana"/>
          <w:b/>
          <w:lang w:val="it-IT"/>
        </w:rPr>
      </w:pPr>
      <w:r w:rsidRPr="006724E2">
        <w:rPr>
          <w:rFonts w:ascii="Verdana" w:eastAsia="Arial Unicode MS" w:hAnsi="Verdana" w:cs="Arial Unicode MS"/>
          <w:b/>
          <w:bCs/>
          <w:color w:val="000000"/>
          <w:u w:color="000000"/>
          <w:shd w:val="clear" w:color="auto" w:fill="FFFFFF"/>
          <w:lang w:val="it-IT"/>
        </w:rPr>
        <w:t>Docente: STEFANIA GIOFFRE’</w:t>
      </w:r>
    </w:p>
    <w:p w14:paraId="0A211429" w14:textId="77777777" w:rsidR="00D06ADF" w:rsidRPr="00D06ADF" w:rsidRDefault="00D06ADF" w:rsidP="00D06ADF">
      <w:pPr>
        <w:pStyle w:val="NormaleWeb1"/>
        <w:rPr>
          <w:rFonts w:ascii="Verdana" w:hAnsi="Verdana"/>
          <w:i/>
          <w:lang w:val="it-IT"/>
        </w:rPr>
      </w:pPr>
      <w:r w:rsidRPr="00D06ADF">
        <w:rPr>
          <w:rFonts w:ascii="Verdana" w:hAnsi="Verdana"/>
          <w:b/>
          <w:lang w:val="it-IT"/>
        </w:rPr>
        <w:t>LIBRO DI TESTO</w:t>
      </w:r>
      <w:r w:rsidRPr="00D06ADF">
        <w:rPr>
          <w:rFonts w:ascii="Verdana" w:hAnsi="Verdana"/>
          <w:lang w:val="it-IT"/>
        </w:rPr>
        <w:tab/>
        <w:t>“</w:t>
      </w:r>
      <w:r w:rsidRPr="00D06ADF">
        <w:rPr>
          <w:rFonts w:ascii="Verdana" w:hAnsi="Verdana"/>
          <w:i/>
          <w:lang w:val="it-IT"/>
        </w:rPr>
        <w:t>Language &amp; Literature</w:t>
      </w:r>
      <w:r w:rsidRPr="00D06ADF">
        <w:rPr>
          <w:rFonts w:ascii="Verdana" w:hAnsi="Verdana"/>
          <w:lang w:val="it-IT"/>
        </w:rPr>
        <w:t>”, Mondadori,  vol. 2</w:t>
      </w:r>
    </w:p>
    <w:p w14:paraId="320F0E82" w14:textId="77777777" w:rsidR="00D06ADF" w:rsidRPr="00D06ADF" w:rsidRDefault="00D06ADF" w:rsidP="00D06ADF">
      <w:pPr>
        <w:pStyle w:val="Normale2"/>
        <w:rPr>
          <w:rFonts w:ascii="Verdana" w:hAnsi="Verdana"/>
          <w:b/>
          <w:lang w:val="it-IT"/>
        </w:rPr>
      </w:pPr>
      <w:r w:rsidRPr="00D06ADF">
        <w:rPr>
          <w:rFonts w:ascii="Verdana" w:hAnsi="Verdana"/>
          <w:b/>
          <w:lang w:val="it-IT"/>
        </w:rPr>
        <w:t>OBIETTIVI  PREFISSATI</w:t>
      </w:r>
    </w:p>
    <w:p w14:paraId="06AC721D" w14:textId="77777777" w:rsidR="00D06ADF" w:rsidRPr="00D06ADF" w:rsidRDefault="00D06ADF" w:rsidP="00D06ADF">
      <w:pPr>
        <w:pStyle w:val="Normale2"/>
        <w:rPr>
          <w:rFonts w:ascii="Verdana" w:hAnsi="Verdana"/>
          <w:b/>
          <w:lang w:val="it-IT"/>
        </w:rPr>
      </w:pPr>
      <w:r w:rsidRPr="00D06ADF">
        <w:rPr>
          <w:rFonts w:ascii="Verdana" w:hAnsi="Verdana"/>
          <w:b/>
          <w:lang w:val="it-IT"/>
        </w:rPr>
        <w:t>Conoscenze :</w:t>
      </w:r>
      <w:r w:rsidRPr="00D06ADF">
        <w:rPr>
          <w:rFonts w:ascii="Verdana" w:hAnsi="Verdana"/>
          <w:b/>
          <w:lang w:val="it-IT"/>
        </w:rPr>
        <w:tab/>
      </w:r>
    </w:p>
    <w:p w14:paraId="20A270B1" w14:textId="77777777" w:rsidR="00D06ADF" w:rsidRPr="00D06ADF" w:rsidRDefault="00D06ADF" w:rsidP="00D06ADF">
      <w:pPr>
        <w:pStyle w:val="Normale2"/>
        <w:suppressAutoHyphens/>
        <w:spacing w:line="360" w:lineRule="auto"/>
        <w:rPr>
          <w:rFonts w:ascii="Verdana" w:hAnsi="Verdana"/>
          <w:lang w:val="it-IT"/>
        </w:rPr>
      </w:pPr>
      <w:r w:rsidRPr="00D06ADF">
        <w:rPr>
          <w:rFonts w:ascii="Verdana" w:hAnsi="Verdana"/>
          <w:lang w:val="it-IT"/>
        </w:rPr>
        <w:lastRenderedPageBreak/>
        <w:t>acquisizione ed analisi degli  aspetti fondamentali  della storia e della letteratura inglese a partire dall’età vittoriana fino al ventesimo secolo</w:t>
      </w:r>
    </w:p>
    <w:p w14:paraId="12CA0BF2" w14:textId="77777777" w:rsidR="00D06ADF" w:rsidRPr="00D06ADF" w:rsidRDefault="00D06ADF" w:rsidP="00D06ADF">
      <w:pPr>
        <w:pStyle w:val="Normale2"/>
        <w:suppressAutoHyphens/>
        <w:spacing w:line="360" w:lineRule="auto"/>
        <w:rPr>
          <w:rFonts w:ascii="Verdana" w:hAnsi="Verdana"/>
          <w:lang w:val="it-IT"/>
        </w:rPr>
      </w:pPr>
      <w:r w:rsidRPr="00D06ADF">
        <w:rPr>
          <w:rFonts w:ascii="Verdana" w:hAnsi="Verdana"/>
          <w:lang w:val="it-IT"/>
        </w:rPr>
        <w:t>saper cogliere gli elementi fondamentali di argomenti specifici ed esprimerli in un linguaggio globalmente corretto.</w:t>
      </w:r>
    </w:p>
    <w:p w14:paraId="6C390DFD" w14:textId="77777777" w:rsidR="00D06ADF" w:rsidRPr="00D06ADF" w:rsidRDefault="00D06ADF" w:rsidP="00D06ADF">
      <w:pPr>
        <w:pStyle w:val="Normale2"/>
        <w:rPr>
          <w:rFonts w:ascii="Verdana" w:hAnsi="Verdana"/>
          <w:b/>
          <w:lang w:val="it-IT"/>
        </w:rPr>
      </w:pPr>
      <w:r w:rsidRPr="00D06ADF">
        <w:rPr>
          <w:rFonts w:ascii="Verdana" w:hAnsi="Verdana"/>
          <w:b/>
          <w:lang w:val="it-IT"/>
        </w:rPr>
        <w:t>Competenze</w:t>
      </w:r>
      <w:r w:rsidRPr="00D06ADF">
        <w:rPr>
          <w:rFonts w:ascii="Verdana" w:hAnsi="Verdana"/>
          <w:b/>
          <w:lang w:val="it-IT"/>
        </w:rPr>
        <w:tab/>
      </w:r>
    </w:p>
    <w:p w14:paraId="63DAA343" w14:textId="77777777" w:rsidR="00D06ADF" w:rsidRPr="00D06ADF" w:rsidRDefault="00D06ADF" w:rsidP="00D06ADF">
      <w:pPr>
        <w:pStyle w:val="Normale2"/>
        <w:suppressAutoHyphens/>
        <w:spacing w:line="360" w:lineRule="auto"/>
        <w:rPr>
          <w:rFonts w:ascii="Verdana" w:hAnsi="Verdana"/>
          <w:lang w:val="it-IT"/>
        </w:rPr>
      </w:pPr>
      <w:r w:rsidRPr="00D06ADF">
        <w:rPr>
          <w:rFonts w:ascii="Verdana" w:hAnsi="Verdana"/>
          <w:lang w:val="it-IT"/>
        </w:rPr>
        <w:t>saper comprendere ed analizzare i testi  in lingua di carattere letterario proposti  e saperli inserire nel contesto storico – sociale.</w:t>
      </w:r>
    </w:p>
    <w:p w14:paraId="55B62106" w14:textId="77777777" w:rsidR="00D06ADF" w:rsidRPr="00D06ADF" w:rsidRDefault="00D06ADF" w:rsidP="00D06ADF">
      <w:pPr>
        <w:pStyle w:val="Normale2"/>
        <w:rPr>
          <w:rFonts w:ascii="Verdana" w:hAnsi="Verdana"/>
          <w:b/>
          <w:lang w:val="it-IT"/>
        </w:rPr>
      </w:pPr>
      <w:r w:rsidRPr="00D06ADF">
        <w:rPr>
          <w:rFonts w:ascii="Verdana" w:hAnsi="Verdana"/>
          <w:b/>
          <w:lang w:val="it-IT"/>
        </w:rPr>
        <w:t>Capacità</w:t>
      </w:r>
      <w:r w:rsidRPr="00D06ADF">
        <w:rPr>
          <w:rFonts w:ascii="Verdana" w:hAnsi="Verdana"/>
          <w:b/>
          <w:lang w:val="it-IT"/>
        </w:rPr>
        <w:tab/>
      </w:r>
    </w:p>
    <w:p w14:paraId="471DBB4C" w14:textId="77777777" w:rsidR="00D06ADF" w:rsidRPr="00D06ADF" w:rsidRDefault="00D06ADF" w:rsidP="00D06ADF">
      <w:pPr>
        <w:pStyle w:val="Normale2"/>
        <w:suppressAutoHyphens/>
        <w:spacing w:line="360" w:lineRule="auto"/>
        <w:rPr>
          <w:rFonts w:ascii="Verdana" w:hAnsi="Verdana"/>
          <w:lang w:val="it-IT"/>
        </w:rPr>
      </w:pPr>
      <w:r w:rsidRPr="00D06ADF">
        <w:rPr>
          <w:rFonts w:ascii="Verdana" w:hAnsi="Verdana"/>
          <w:lang w:val="it-IT"/>
        </w:rPr>
        <w:t>essere più autonomi nell’utilizzare le strategie di apprendimento, nella produzione scritta ed orale, nell’organizzazione delle conoscenze e nell’operare collegamenti.</w:t>
      </w:r>
    </w:p>
    <w:p w14:paraId="5AA71D76" w14:textId="77777777" w:rsidR="00D06ADF" w:rsidRPr="00D06ADF" w:rsidRDefault="00D06ADF" w:rsidP="00D06ADF">
      <w:pPr>
        <w:pStyle w:val="NormaleWeb1"/>
        <w:rPr>
          <w:rFonts w:ascii="Verdana" w:hAnsi="Verdana"/>
          <w:b/>
          <w:lang w:val="it-IT"/>
        </w:rPr>
      </w:pPr>
      <w:r w:rsidRPr="00D06ADF">
        <w:rPr>
          <w:rFonts w:ascii="Verdana" w:hAnsi="Verdana"/>
          <w:b/>
          <w:lang w:val="it-IT"/>
        </w:rPr>
        <w:t>MODALITA’ DI SVOLGIMENTO DEL PROGRAMMA</w:t>
      </w:r>
    </w:p>
    <w:p w14:paraId="58222350" w14:textId="77777777" w:rsidR="00D06ADF" w:rsidRPr="00D06ADF" w:rsidRDefault="00D06ADF" w:rsidP="00D06ADF">
      <w:pPr>
        <w:pStyle w:val="msonormalcxspprimo"/>
        <w:spacing w:line="360" w:lineRule="auto"/>
        <w:contextualSpacing/>
        <w:jc w:val="both"/>
        <w:rPr>
          <w:rFonts w:ascii="Verdana" w:hAnsi="Verdana"/>
          <w:lang w:val="it-IT"/>
        </w:rPr>
      </w:pPr>
      <w:r w:rsidRPr="00D06ADF">
        <w:rPr>
          <w:rFonts w:ascii="Verdana" w:hAnsi="Verdana"/>
          <w:lang w:val="it-IT"/>
        </w:rPr>
        <w:tab/>
        <w:t xml:space="preserve">Lo studio della letteratura inglese a partire dall’età vittoriana fino alle prime decadi del ventesimo secolo, è stato il tema centrale del corso di quest’anno. Il filo conduttore  che ha determinato la scelta della maggior parte degli autori e dei testi è stato il tema della duplicità dell’animo umano ed il suo lato oscuro e inconfessabile, il quale è stato analizzato da una prospettiva personale, storica e sociale.  Particolare cura è stata dedicata alla lettura ed approfondimento dei testi in programma.  </w:t>
      </w:r>
    </w:p>
    <w:p w14:paraId="30B1A009" w14:textId="019D05F9" w:rsidR="00D06ADF" w:rsidRPr="00D06ADF" w:rsidRDefault="00D06ADF" w:rsidP="00D06ADF">
      <w:pPr>
        <w:pStyle w:val="msonormalcxspmedio"/>
        <w:spacing w:line="360" w:lineRule="auto"/>
        <w:contextualSpacing/>
        <w:jc w:val="both"/>
        <w:rPr>
          <w:rFonts w:ascii="Verdana" w:hAnsi="Verdana"/>
          <w:lang w:val="it-IT"/>
        </w:rPr>
      </w:pPr>
      <w:r w:rsidRPr="00D06ADF">
        <w:rPr>
          <w:rFonts w:ascii="Verdana" w:hAnsi="Verdana"/>
          <w:lang w:val="it-IT"/>
        </w:rPr>
        <w:tab/>
        <w:t xml:space="preserve">Per l’approfondimento di molte delle tematiche del corso, oltre al libro di testo, sono stati utilizzati il sito della classe (tinkenglish.it), il quale propone </w:t>
      </w:r>
      <w:r w:rsidR="00E1269A">
        <w:rPr>
          <w:rFonts w:ascii="Verdana" w:hAnsi="Verdana"/>
          <w:lang w:val="it-IT"/>
        </w:rPr>
        <w:t>materiale aggiuntivo</w:t>
      </w:r>
      <w:r w:rsidRPr="00D06ADF">
        <w:rPr>
          <w:rFonts w:ascii="Verdana" w:hAnsi="Verdana"/>
          <w:lang w:val="it-IT"/>
        </w:rPr>
        <w:t xml:space="preserve">, link selezionati, PowerPoint e il blog annesso (e-tinkerbell.wordpress.com), con articoli di approfondimento scritti dalla docente pagina al fine dotare gli studenti di uno spazio per discutere ed approfondire gli argomenti proposti. </w:t>
      </w:r>
    </w:p>
    <w:p w14:paraId="2955494B" w14:textId="530FDA49" w:rsidR="00D06ADF" w:rsidRPr="00D06ADF" w:rsidRDefault="00D06ADF" w:rsidP="00D06ADF">
      <w:pPr>
        <w:pStyle w:val="msonormalcxspultimo"/>
        <w:spacing w:line="360" w:lineRule="auto"/>
        <w:contextualSpacing/>
        <w:jc w:val="both"/>
        <w:rPr>
          <w:rFonts w:ascii="Verdana" w:hAnsi="Verdana"/>
          <w:b/>
          <w:lang w:val="it-IT"/>
        </w:rPr>
      </w:pPr>
      <w:r w:rsidRPr="00D06ADF">
        <w:rPr>
          <w:rFonts w:ascii="Verdana" w:hAnsi="Verdana"/>
          <w:lang w:val="it-IT"/>
        </w:rPr>
        <w:tab/>
        <w:t xml:space="preserve">Il dialogo didattico educativo è stato nel complesso positivo per tutti e cinque gli anni in cui sono stata la loro insegnante. La maggior parte degli studenti si è mostrata curiosa e recettiva alle novità introdotte. Nel complesso la </w:t>
      </w:r>
      <w:r w:rsidRPr="00D06ADF">
        <w:rPr>
          <w:rFonts w:ascii="Verdana" w:hAnsi="Verdana"/>
          <w:lang w:val="it-IT"/>
        </w:rPr>
        <w:lastRenderedPageBreak/>
        <w:t>classe ha reagito</w:t>
      </w:r>
      <w:r w:rsidR="00E1269A">
        <w:rPr>
          <w:rFonts w:ascii="Verdana" w:hAnsi="Verdana"/>
          <w:lang w:val="it-IT"/>
        </w:rPr>
        <w:t xml:space="preserve"> in modo adeguato</w:t>
      </w:r>
      <w:r w:rsidRPr="00D06ADF">
        <w:rPr>
          <w:rFonts w:ascii="Verdana" w:hAnsi="Verdana"/>
          <w:lang w:val="it-IT"/>
        </w:rPr>
        <w:t xml:space="preserve"> alle difficoltà dettate da questo momento storico.</w:t>
      </w:r>
    </w:p>
    <w:p w14:paraId="47E99BC9" w14:textId="77777777" w:rsidR="00D06ADF" w:rsidRPr="00D06ADF" w:rsidRDefault="00D06ADF" w:rsidP="00D06ADF">
      <w:pPr>
        <w:pStyle w:val="msonormalcxspultimo"/>
        <w:spacing w:line="360" w:lineRule="auto"/>
        <w:contextualSpacing/>
        <w:jc w:val="both"/>
        <w:rPr>
          <w:rFonts w:ascii="Verdana" w:hAnsi="Verdana"/>
          <w:b/>
          <w:lang w:val="it-IT"/>
        </w:rPr>
      </w:pPr>
      <w:r w:rsidRPr="00D06ADF">
        <w:rPr>
          <w:rFonts w:ascii="Verdana" w:hAnsi="Verdana"/>
          <w:b/>
          <w:lang w:val="it-IT"/>
        </w:rPr>
        <w:t xml:space="preserve"> </w:t>
      </w:r>
    </w:p>
    <w:p w14:paraId="680A4A2E" w14:textId="77777777" w:rsidR="00D06ADF" w:rsidRPr="00D06ADF" w:rsidRDefault="00D06ADF" w:rsidP="00D06ADF">
      <w:pPr>
        <w:pStyle w:val="msonormalcxspultimo"/>
        <w:spacing w:line="360" w:lineRule="auto"/>
        <w:contextualSpacing/>
        <w:jc w:val="both"/>
        <w:rPr>
          <w:rFonts w:ascii="Verdana" w:hAnsi="Verdana"/>
          <w:b/>
          <w:lang w:val="it-IT"/>
        </w:rPr>
      </w:pPr>
      <w:r w:rsidRPr="00D06ADF">
        <w:rPr>
          <w:rFonts w:ascii="Verdana" w:hAnsi="Verdana"/>
          <w:b/>
          <w:lang w:val="it-IT"/>
        </w:rPr>
        <w:t>STRATEGIE ADOTTATE</w:t>
      </w:r>
    </w:p>
    <w:p w14:paraId="6DCCB095" w14:textId="3493453C" w:rsidR="00D06ADF" w:rsidRPr="00D06ADF" w:rsidRDefault="00D06ADF" w:rsidP="00D06ADF">
      <w:pPr>
        <w:pStyle w:val="NormaleWeb1"/>
        <w:rPr>
          <w:rFonts w:ascii="Verdana" w:hAnsi="Verdana"/>
          <w:lang w:val="it-IT"/>
        </w:rPr>
      </w:pPr>
      <w:r w:rsidRPr="00D06ADF">
        <w:rPr>
          <w:rFonts w:ascii="Verdana" w:hAnsi="Verdana"/>
          <w:lang w:val="it-IT"/>
        </w:rPr>
        <w:t xml:space="preserve"> </w:t>
      </w:r>
      <w:r w:rsidRPr="00D06ADF">
        <w:rPr>
          <w:rFonts w:ascii="Verdana" w:hAnsi="Verdana"/>
          <w:b/>
          <w:lang w:val="it-IT"/>
        </w:rPr>
        <w:t>Recupero</w:t>
      </w:r>
      <w:r w:rsidRPr="00D06ADF">
        <w:rPr>
          <w:rFonts w:ascii="Verdana" w:hAnsi="Verdana"/>
          <w:b/>
          <w:lang w:val="it-IT"/>
        </w:rPr>
        <w:tab/>
      </w:r>
      <w:r w:rsidRPr="00D06ADF">
        <w:rPr>
          <w:rFonts w:ascii="Verdana" w:hAnsi="Verdana"/>
          <w:lang w:val="it-IT"/>
        </w:rPr>
        <w:tab/>
      </w:r>
      <w:r w:rsidRPr="00D06ADF">
        <w:rPr>
          <w:rFonts w:ascii="Verdana" w:hAnsi="Verdana"/>
          <w:lang w:val="it-IT"/>
        </w:rPr>
        <w:tab/>
      </w:r>
      <w:r>
        <w:rPr>
          <w:rFonts w:ascii="Verdana" w:hAnsi="Verdana"/>
          <w:lang w:val="it-IT"/>
        </w:rPr>
        <w:t xml:space="preserve">                </w:t>
      </w:r>
      <w:r w:rsidR="00E1269A">
        <w:rPr>
          <w:rFonts w:ascii="Verdana" w:hAnsi="Verdana"/>
          <w:lang w:val="it-IT"/>
        </w:rPr>
        <w:t>I</w:t>
      </w:r>
      <w:r w:rsidRPr="00D06ADF">
        <w:rPr>
          <w:rFonts w:ascii="Verdana" w:hAnsi="Verdana"/>
          <w:lang w:val="it-IT"/>
        </w:rPr>
        <w:t xml:space="preserve">n itinere </w:t>
      </w:r>
    </w:p>
    <w:p w14:paraId="609F3738" w14:textId="2BFB0D9D" w:rsidR="00D06ADF" w:rsidRPr="00E1269A" w:rsidRDefault="00D06ADF" w:rsidP="00D06ADF">
      <w:pPr>
        <w:pStyle w:val="NormaleWeb1"/>
        <w:rPr>
          <w:rFonts w:ascii="Verdana" w:hAnsi="Verdana"/>
          <w:lang w:val="it-IT"/>
        </w:rPr>
      </w:pPr>
      <w:r w:rsidRPr="00D06ADF">
        <w:rPr>
          <w:rFonts w:ascii="Verdana" w:hAnsi="Verdana"/>
          <w:lang w:val="it-IT"/>
        </w:rPr>
        <w:t xml:space="preserve"> </w:t>
      </w:r>
      <w:r w:rsidRPr="00E1269A">
        <w:rPr>
          <w:rFonts w:ascii="Verdana" w:hAnsi="Verdana"/>
          <w:b/>
          <w:lang w:val="it-IT"/>
        </w:rPr>
        <w:t>Approfondimento</w:t>
      </w:r>
      <w:r w:rsidRPr="00E1269A">
        <w:rPr>
          <w:rFonts w:ascii="Verdana" w:hAnsi="Verdana"/>
          <w:b/>
          <w:lang w:val="it-IT"/>
        </w:rPr>
        <w:tab/>
      </w:r>
      <w:r w:rsidRPr="00E1269A">
        <w:rPr>
          <w:rFonts w:ascii="Verdana" w:hAnsi="Verdana"/>
          <w:lang w:val="it-IT"/>
        </w:rPr>
        <w:tab/>
      </w:r>
      <w:r w:rsidR="00E1269A" w:rsidRPr="00E1269A">
        <w:rPr>
          <w:rFonts w:ascii="Verdana" w:hAnsi="Verdana"/>
          <w:lang w:val="it-IT"/>
        </w:rPr>
        <w:t xml:space="preserve">        P</w:t>
      </w:r>
      <w:r w:rsidRPr="00E1269A">
        <w:rPr>
          <w:rFonts w:ascii="Verdana" w:hAnsi="Verdana"/>
          <w:lang w:val="it-IT"/>
        </w:rPr>
        <w:t>owerpoint, sito web, blog, video</w:t>
      </w:r>
    </w:p>
    <w:p w14:paraId="5716392F" w14:textId="77777777" w:rsidR="00D06ADF" w:rsidRPr="00E1269A" w:rsidRDefault="00D06ADF" w:rsidP="00D06ADF">
      <w:pPr>
        <w:pStyle w:val="NormaleWeb1"/>
        <w:rPr>
          <w:rFonts w:ascii="Verdana" w:hAnsi="Verdana"/>
          <w:lang w:val="it-IT"/>
        </w:rPr>
      </w:pPr>
      <w:r w:rsidRPr="00E1269A">
        <w:rPr>
          <w:rFonts w:ascii="Verdana" w:hAnsi="Verdana"/>
          <w:lang w:val="it-IT"/>
        </w:rPr>
        <w:t xml:space="preserve"> </w:t>
      </w:r>
    </w:p>
    <w:p w14:paraId="0A9C91C0" w14:textId="6EE8D43D" w:rsidR="00D06ADF" w:rsidRPr="00D06ADF" w:rsidRDefault="00D06ADF" w:rsidP="00D06ADF">
      <w:pPr>
        <w:pStyle w:val="NormaleWeb1"/>
        <w:rPr>
          <w:rFonts w:ascii="Verdana" w:hAnsi="Verdana"/>
          <w:lang w:val="it-IT"/>
        </w:rPr>
      </w:pPr>
      <w:r w:rsidRPr="00D06ADF">
        <w:rPr>
          <w:rFonts w:ascii="Verdana" w:hAnsi="Verdana"/>
          <w:b/>
          <w:lang w:val="it-IT"/>
        </w:rPr>
        <w:t>SPAZI</w:t>
      </w:r>
      <w:r w:rsidRPr="00D06ADF">
        <w:rPr>
          <w:rFonts w:ascii="Verdana" w:hAnsi="Verdana"/>
          <w:b/>
          <w:lang w:val="it-IT"/>
        </w:rPr>
        <w:tab/>
      </w:r>
      <w:r w:rsidR="00E1269A">
        <w:rPr>
          <w:rFonts w:ascii="Verdana" w:hAnsi="Verdana"/>
          <w:lang w:val="it-IT"/>
        </w:rPr>
        <w:tab/>
      </w:r>
      <w:r w:rsidR="00E1269A">
        <w:rPr>
          <w:rFonts w:ascii="Verdana" w:hAnsi="Verdana"/>
          <w:lang w:val="it-IT"/>
        </w:rPr>
        <w:tab/>
      </w:r>
      <w:r w:rsidR="00E1269A">
        <w:rPr>
          <w:rFonts w:ascii="Verdana" w:hAnsi="Verdana"/>
          <w:lang w:val="it-IT"/>
        </w:rPr>
        <w:tab/>
        <w:t xml:space="preserve">        Ambito scolastico , </w:t>
      </w:r>
      <w:r w:rsidRPr="00D06ADF">
        <w:rPr>
          <w:rFonts w:ascii="Verdana" w:hAnsi="Verdana"/>
          <w:lang w:val="it-IT"/>
        </w:rPr>
        <w:t>web</w:t>
      </w:r>
    </w:p>
    <w:p w14:paraId="339025C7" w14:textId="77777777" w:rsidR="00D06ADF" w:rsidRPr="00D06ADF" w:rsidRDefault="00D06ADF" w:rsidP="00D06ADF">
      <w:pPr>
        <w:pStyle w:val="NormaleWeb1"/>
        <w:rPr>
          <w:rFonts w:ascii="Verdana" w:hAnsi="Verdana"/>
          <w:lang w:val="it-IT"/>
        </w:rPr>
      </w:pPr>
      <w:r w:rsidRPr="00D06ADF">
        <w:rPr>
          <w:rFonts w:ascii="Verdana" w:hAnsi="Verdana"/>
          <w:lang w:val="it-IT"/>
        </w:rPr>
        <w:t xml:space="preserve"> </w:t>
      </w:r>
    </w:p>
    <w:p w14:paraId="3C061185" w14:textId="56B3FAD8" w:rsidR="00D06ADF" w:rsidRPr="00D06ADF" w:rsidRDefault="00D06ADF" w:rsidP="00D06ADF">
      <w:pPr>
        <w:pStyle w:val="NormaleWeb1"/>
        <w:rPr>
          <w:rFonts w:ascii="Verdana" w:hAnsi="Verdana"/>
          <w:lang w:val="it-IT"/>
        </w:rPr>
      </w:pPr>
      <w:r w:rsidRPr="00D06ADF">
        <w:rPr>
          <w:rFonts w:ascii="Verdana" w:hAnsi="Verdana"/>
          <w:b/>
          <w:lang w:val="it-IT"/>
        </w:rPr>
        <w:t>STRUMENTI DI VERIFICA</w:t>
      </w:r>
      <w:r w:rsidR="00E1269A">
        <w:rPr>
          <w:rFonts w:ascii="Verdana" w:hAnsi="Verdana"/>
          <w:lang w:val="it-IT"/>
        </w:rPr>
        <w:t xml:space="preserve">  </w:t>
      </w:r>
      <w:r w:rsidR="00E1269A">
        <w:rPr>
          <w:rFonts w:ascii="Verdana" w:hAnsi="Verdana"/>
          <w:lang w:val="it-IT"/>
        </w:rPr>
        <w:tab/>
      </w:r>
      <w:r w:rsidR="00E1269A">
        <w:rPr>
          <w:rFonts w:ascii="Verdana" w:hAnsi="Verdana"/>
          <w:lang w:val="it-IT"/>
        </w:rPr>
        <w:tab/>
        <w:t>C</w:t>
      </w:r>
      <w:r w:rsidRPr="00D06ADF">
        <w:rPr>
          <w:rFonts w:ascii="Verdana" w:hAnsi="Verdana"/>
          <w:lang w:val="it-IT"/>
        </w:rPr>
        <w:t>omp</w:t>
      </w:r>
      <w:r w:rsidR="00E1269A">
        <w:rPr>
          <w:rFonts w:ascii="Verdana" w:hAnsi="Verdana"/>
          <w:lang w:val="it-IT"/>
        </w:rPr>
        <w:t>iti in classe, interrogazioni, powerp</w:t>
      </w:r>
      <w:r w:rsidRPr="00D06ADF">
        <w:rPr>
          <w:rFonts w:ascii="Verdana" w:hAnsi="Verdana"/>
          <w:lang w:val="it-IT"/>
        </w:rPr>
        <w:t>oint</w:t>
      </w:r>
    </w:p>
    <w:p w14:paraId="4FDAE711" w14:textId="77777777" w:rsidR="00D06ADF" w:rsidRPr="00D06ADF" w:rsidRDefault="00D06ADF" w:rsidP="00D06ADF">
      <w:pPr>
        <w:pStyle w:val="NormaleWeb1"/>
        <w:rPr>
          <w:rFonts w:ascii="Verdana" w:hAnsi="Verdana"/>
          <w:lang w:val="it-IT"/>
        </w:rPr>
      </w:pPr>
      <w:r w:rsidRPr="00D06ADF">
        <w:rPr>
          <w:rFonts w:ascii="Verdana" w:hAnsi="Verdana"/>
          <w:lang w:val="it-IT"/>
        </w:rPr>
        <w:t xml:space="preserve"> </w:t>
      </w:r>
    </w:p>
    <w:p w14:paraId="1BDF6985" w14:textId="77777777" w:rsidR="00D06ADF" w:rsidRPr="00D06ADF" w:rsidRDefault="00D06ADF" w:rsidP="00D06ADF">
      <w:pPr>
        <w:pStyle w:val="NormaleWeb1"/>
        <w:rPr>
          <w:rFonts w:ascii="Verdana" w:hAnsi="Verdana"/>
          <w:b/>
          <w:lang w:val="it-IT"/>
        </w:rPr>
      </w:pPr>
      <w:r w:rsidRPr="00D06ADF">
        <w:rPr>
          <w:rFonts w:ascii="Verdana" w:hAnsi="Verdana"/>
          <w:b/>
          <w:lang w:val="it-IT"/>
        </w:rPr>
        <w:t>OBIETTIVI RAGGIUNTI</w:t>
      </w:r>
    </w:p>
    <w:p w14:paraId="64DFCDD5" w14:textId="77777777" w:rsidR="00D06ADF" w:rsidRPr="00D06ADF" w:rsidRDefault="00D06ADF" w:rsidP="00D06ADF">
      <w:pPr>
        <w:pStyle w:val="Normale2"/>
        <w:rPr>
          <w:rFonts w:ascii="Verdana" w:hAnsi="Verdana"/>
          <w:b/>
          <w:lang w:val="it-IT"/>
        </w:rPr>
      </w:pPr>
      <w:r w:rsidRPr="00D06ADF">
        <w:rPr>
          <w:rFonts w:ascii="Verdana" w:hAnsi="Verdana"/>
          <w:b/>
          <w:lang w:val="it-IT"/>
        </w:rPr>
        <w:t>Conoscenze</w:t>
      </w:r>
      <w:r w:rsidRPr="00D06ADF">
        <w:rPr>
          <w:rFonts w:ascii="Verdana" w:hAnsi="Verdana"/>
          <w:b/>
          <w:lang w:val="it-IT"/>
        </w:rPr>
        <w:tab/>
      </w:r>
    </w:p>
    <w:p w14:paraId="78E85F42" w14:textId="53A9B46A" w:rsidR="00D06ADF" w:rsidRPr="00D06ADF" w:rsidRDefault="00E1269A" w:rsidP="00D06ADF">
      <w:pPr>
        <w:pStyle w:val="Normale2"/>
        <w:suppressAutoHyphens/>
        <w:spacing w:line="360" w:lineRule="auto"/>
        <w:rPr>
          <w:rFonts w:ascii="Verdana" w:hAnsi="Verdana"/>
          <w:lang w:val="it-IT"/>
        </w:rPr>
      </w:pPr>
      <w:r>
        <w:rPr>
          <w:rFonts w:ascii="Verdana" w:hAnsi="Verdana"/>
          <w:lang w:val="it-IT"/>
        </w:rPr>
        <w:t>A</w:t>
      </w:r>
      <w:r w:rsidR="00D06ADF" w:rsidRPr="00D06ADF">
        <w:rPr>
          <w:rFonts w:ascii="Verdana" w:hAnsi="Verdana"/>
          <w:lang w:val="it-IT"/>
        </w:rPr>
        <w:t xml:space="preserve">cquisizione in lingua delle tematiche storico letterarie proposte </w:t>
      </w:r>
    </w:p>
    <w:p w14:paraId="059B62FD" w14:textId="77777777" w:rsidR="00D06ADF" w:rsidRPr="00D06ADF" w:rsidRDefault="00D06ADF" w:rsidP="00D06ADF">
      <w:pPr>
        <w:pStyle w:val="Normale2"/>
        <w:rPr>
          <w:rFonts w:ascii="Verdana" w:hAnsi="Verdana"/>
          <w:b/>
          <w:lang w:val="it-IT"/>
        </w:rPr>
      </w:pPr>
      <w:r w:rsidRPr="00D06ADF">
        <w:rPr>
          <w:rFonts w:ascii="Verdana" w:hAnsi="Verdana"/>
          <w:b/>
          <w:lang w:val="it-IT"/>
        </w:rPr>
        <w:t>Competenze</w:t>
      </w:r>
      <w:r w:rsidRPr="00D06ADF">
        <w:rPr>
          <w:rFonts w:ascii="Verdana" w:hAnsi="Verdana"/>
          <w:b/>
          <w:lang w:val="it-IT"/>
        </w:rPr>
        <w:tab/>
      </w:r>
    </w:p>
    <w:p w14:paraId="353128B3" w14:textId="007A9227" w:rsidR="00D06ADF" w:rsidRPr="00D06ADF" w:rsidRDefault="00E1269A" w:rsidP="00D06ADF">
      <w:pPr>
        <w:pStyle w:val="Normale2"/>
        <w:suppressAutoHyphens/>
        <w:spacing w:line="360" w:lineRule="auto"/>
        <w:rPr>
          <w:rFonts w:ascii="Verdana" w:hAnsi="Verdana"/>
          <w:lang w:val="it-IT"/>
        </w:rPr>
      </w:pPr>
      <w:r>
        <w:rPr>
          <w:rFonts w:ascii="Verdana" w:hAnsi="Verdana"/>
          <w:lang w:val="it-IT"/>
        </w:rPr>
        <w:t>C</w:t>
      </w:r>
      <w:r w:rsidR="00D06ADF" w:rsidRPr="00D06ADF">
        <w:rPr>
          <w:rFonts w:ascii="Verdana" w:hAnsi="Verdana"/>
          <w:lang w:val="it-IT"/>
        </w:rPr>
        <w:t>omprensione guidata di testi letterari.</w:t>
      </w:r>
    </w:p>
    <w:p w14:paraId="39F33BFC" w14:textId="77777777" w:rsidR="00D06ADF" w:rsidRPr="00D06ADF" w:rsidRDefault="00D06ADF" w:rsidP="00D06ADF">
      <w:pPr>
        <w:pStyle w:val="Normale2"/>
        <w:rPr>
          <w:rFonts w:ascii="Verdana" w:hAnsi="Verdana"/>
          <w:b/>
          <w:lang w:val="it-IT"/>
        </w:rPr>
      </w:pPr>
      <w:r w:rsidRPr="00D06ADF">
        <w:rPr>
          <w:rFonts w:ascii="Verdana" w:hAnsi="Verdana"/>
          <w:b/>
          <w:lang w:val="it-IT"/>
        </w:rPr>
        <w:t>Capacità</w:t>
      </w:r>
      <w:r w:rsidRPr="00D06ADF">
        <w:rPr>
          <w:rFonts w:ascii="Verdana" w:hAnsi="Verdana"/>
          <w:b/>
          <w:lang w:val="it-IT"/>
        </w:rPr>
        <w:tab/>
      </w:r>
      <w:r w:rsidRPr="00D06ADF">
        <w:rPr>
          <w:rFonts w:ascii="Verdana" w:hAnsi="Verdana"/>
          <w:b/>
          <w:lang w:val="it-IT"/>
        </w:rPr>
        <w:tab/>
      </w:r>
    </w:p>
    <w:p w14:paraId="43510E09" w14:textId="7C96579B" w:rsidR="00D06ADF" w:rsidRPr="00D06ADF" w:rsidRDefault="00E1269A" w:rsidP="00D06ADF">
      <w:pPr>
        <w:pStyle w:val="Normale2"/>
        <w:suppressAutoHyphens/>
        <w:spacing w:line="360" w:lineRule="auto"/>
        <w:rPr>
          <w:rFonts w:ascii="Verdana" w:hAnsi="Verdana"/>
          <w:lang w:val="it-IT"/>
        </w:rPr>
      </w:pPr>
      <w:r>
        <w:rPr>
          <w:rFonts w:ascii="Verdana" w:hAnsi="Verdana"/>
          <w:lang w:val="it-IT"/>
        </w:rPr>
        <w:t>U</w:t>
      </w:r>
      <w:r w:rsidR="00D06ADF" w:rsidRPr="00D06ADF">
        <w:rPr>
          <w:rFonts w:ascii="Verdana" w:hAnsi="Verdana"/>
          <w:lang w:val="it-IT"/>
        </w:rPr>
        <w:t>na buona parte del gruppo classe  è riuscita  a produrre una strategia di apprendimento autonoma ed efficace raggiungendo livelli complessivamente più che soddisfacenti e in qualche caso ottimi, mentre alcuni  discenti, probabilmente a causa di un impegno discontinuo e/o non ben calibrato nel tempo, non hanno registrato significativi progressi rispetto ai livelli iniziali.</w:t>
      </w:r>
    </w:p>
    <w:p w14:paraId="179440CB" w14:textId="08B6EE9A" w:rsidR="00D06ADF" w:rsidRPr="00D06ADF" w:rsidRDefault="00D06ADF" w:rsidP="00D06ADF">
      <w:pPr>
        <w:pStyle w:val="NormaleWeb1"/>
        <w:rPr>
          <w:rFonts w:ascii="Verdana" w:hAnsi="Verdana"/>
          <w:b/>
          <w:lang w:val="it-IT"/>
        </w:rPr>
      </w:pPr>
      <w:r>
        <w:rPr>
          <w:rFonts w:ascii="Verdana" w:hAnsi="Verdana"/>
          <w:b/>
          <w:lang w:val="it-IT"/>
        </w:rPr>
        <w:t xml:space="preserve">                                                                                      </w:t>
      </w:r>
      <w:r w:rsidRPr="00D06ADF">
        <w:rPr>
          <w:rFonts w:ascii="Verdana" w:hAnsi="Verdana"/>
          <w:b/>
          <w:lang w:val="it-IT"/>
        </w:rPr>
        <w:t xml:space="preserve"> La DOCENTE</w:t>
      </w:r>
    </w:p>
    <w:p w14:paraId="2D867733" w14:textId="6CEC4A9B" w:rsidR="00D06ADF" w:rsidRPr="00D06ADF" w:rsidRDefault="00D06ADF" w:rsidP="00D06ADF">
      <w:pPr>
        <w:pStyle w:val="NormaleWeb1"/>
        <w:rPr>
          <w:rFonts w:ascii="Verdana" w:hAnsi="Verdana"/>
          <w:lang w:val="it-IT"/>
        </w:rPr>
      </w:pPr>
      <w:r>
        <w:rPr>
          <w:rFonts w:ascii="Verdana" w:hAnsi="Verdana"/>
          <w:i/>
          <w:lang w:val="it-IT"/>
        </w:rPr>
        <w:t xml:space="preserve">                                                                                   </w:t>
      </w:r>
      <w:r w:rsidRPr="00D06ADF">
        <w:rPr>
          <w:rFonts w:ascii="Verdana" w:hAnsi="Verdana"/>
          <w:i/>
          <w:lang w:val="it-IT"/>
        </w:rPr>
        <w:t>Stefania Gioffrè</w:t>
      </w:r>
    </w:p>
    <w:p w14:paraId="1A97B5FF" w14:textId="77777777" w:rsidR="00D06ADF" w:rsidRPr="00D06ADF" w:rsidRDefault="00D06ADF" w:rsidP="00D06ADF">
      <w:pPr>
        <w:pStyle w:val="Titolo22"/>
        <w:jc w:val="center"/>
        <w:rPr>
          <w:rFonts w:ascii="Verdana" w:hAnsi="Verdana"/>
          <w:b/>
          <w:bCs/>
          <w:sz w:val="36"/>
          <w:szCs w:val="36"/>
          <w:lang w:val="it-IT"/>
        </w:rPr>
      </w:pPr>
      <w:r w:rsidRPr="00D06ADF">
        <w:rPr>
          <w:rFonts w:ascii="Verdana" w:hAnsi="Verdana"/>
          <w:b/>
          <w:bCs/>
          <w:sz w:val="36"/>
          <w:szCs w:val="36"/>
          <w:lang w:val="it-IT"/>
        </w:rPr>
        <w:lastRenderedPageBreak/>
        <w:t xml:space="preserve"> </w:t>
      </w:r>
    </w:p>
    <w:p w14:paraId="492DC2A4" w14:textId="77777777" w:rsidR="00D06ADF" w:rsidRPr="00D06ADF" w:rsidRDefault="00D06ADF" w:rsidP="00D06ADF">
      <w:pPr>
        <w:pStyle w:val="Titolo22"/>
        <w:jc w:val="center"/>
        <w:rPr>
          <w:rFonts w:ascii="Verdana" w:hAnsi="Verdana"/>
          <w:b/>
          <w:bCs/>
          <w:sz w:val="36"/>
          <w:szCs w:val="36"/>
          <w:lang w:val="it-IT"/>
        </w:rPr>
      </w:pPr>
      <w:r w:rsidRPr="00D06ADF">
        <w:rPr>
          <w:rFonts w:ascii="Verdana" w:hAnsi="Verdana"/>
          <w:b/>
          <w:bCs/>
          <w:sz w:val="36"/>
          <w:szCs w:val="36"/>
          <w:lang w:val="it-IT"/>
        </w:rPr>
        <w:t xml:space="preserve"> </w:t>
      </w:r>
    </w:p>
    <w:p w14:paraId="7B90E098" w14:textId="77777777" w:rsidR="00D06ADF" w:rsidRPr="00D06ADF" w:rsidRDefault="00D06ADF" w:rsidP="00D06ADF">
      <w:pPr>
        <w:pStyle w:val="Normale2"/>
        <w:rPr>
          <w:lang w:val="it-IT"/>
        </w:rPr>
      </w:pPr>
      <w:r w:rsidRPr="00D06ADF">
        <w:rPr>
          <w:lang w:val="it-IT"/>
        </w:rPr>
        <w:t xml:space="preserve"> </w:t>
      </w:r>
    </w:p>
    <w:p w14:paraId="00053151" w14:textId="77777777" w:rsidR="00D06ADF" w:rsidRDefault="00D06ADF" w:rsidP="00D06ADF">
      <w:pPr>
        <w:pStyle w:val="Normale2"/>
        <w:rPr>
          <w:lang w:val="it-IT"/>
        </w:rPr>
      </w:pPr>
      <w:r w:rsidRPr="00D06ADF">
        <w:rPr>
          <w:lang w:val="it-IT"/>
        </w:rPr>
        <w:t xml:space="preserve"> </w:t>
      </w:r>
    </w:p>
    <w:p w14:paraId="1393ED9C" w14:textId="77777777" w:rsidR="00D06ADF" w:rsidRDefault="00D06ADF" w:rsidP="00D06ADF">
      <w:pPr>
        <w:pStyle w:val="Normale2"/>
        <w:rPr>
          <w:lang w:val="it-IT"/>
        </w:rPr>
      </w:pPr>
    </w:p>
    <w:p w14:paraId="2D0F364A" w14:textId="77777777" w:rsidR="00D06ADF" w:rsidRDefault="00D06ADF" w:rsidP="00D06ADF">
      <w:pPr>
        <w:pStyle w:val="Normale2"/>
        <w:rPr>
          <w:lang w:val="it-IT"/>
        </w:rPr>
      </w:pPr>
    </w:p>
    <w:p w14:paraId="3BA28CB3" w14:textId="77777777" w:rsidR="00D06ADF" w:rsidRDefault="00D06ADF" w:rsidP="00D06ADF">
      <w:pPr>
        <w:pStyle w:val="Normale2"/>
        <w:rPr>
          <w:lang w:val="it-IT"/>
        </w:rPr>
      </w:pPr>
    </w:p>
    <w:p w14:paraId="65FC845E" w14:textId="77777777" w:rsidR="00D06ADF" w:rsidRDefault="00D06ADF" w:rsidP="00D06ADF">
      <w:pPr>
        <w:pStyle w:val="Normale2"/>
        <w:rPr>
          <w:lang w:val="it-IT"/>
        </w:rPr>
      </w:pPr>
    </w:p>
    <w:p w14:paraId="236F0615" w14:textId="77777777" w:rsidR="00D06ADF" w:rsidRDefault="00D06ADF" w:rsidP="00D06ADF">
      <w:pPr>
        <w:pStyle w:val="Normale2"/>
        <w:rPr>
          <w:lang w:val="it-IT"/>
        </w:rPr>
      </w:pPr>
    </w:p>
    <w:p w14:paraId="754917BC" w14:textId="77777777" w:rsidR="00D06ADF" w:rsidRDefault="00D06ADF" w:rsidP="00D06ADF">
      <w:pPr>
        <w:pStyle w:val="Normale2"/>
        <w:rPr>
          <w:lang w:val="it-IT"/>
        </w:rPr>
      </w:pPr>
    </w:p>
    <w:p w14:paraId="10208BC6" w14:textId="77777777" w:rsidR="00D06ADF" w:rsidRDefault="00D06ADF" w:rsidP="00D06ADF">
      <w:pPr>
        <w:pStyle w:val="Normale2"/>
        <w:rPr>
          <w:lang w:val="it-IT"/>
        </w:rPr>
      </w:pPr>
    </w:p>
    <w:p w14:paraId="4B9EE3CD" w14:textId="77777777" w:rsidR="00D06ADF" w:rsidRDefault="00D06ADF" w:rsidP="00D06ADF">
      <w:pPr>
        <w:pStyle w:val="Normale2"/>
        <w:rPr>
          <w:lang w:val="it-IT"/>
        </w:rPr>
      </w:pPr>
    </w:p>
    <w:p w14:paraId="29960425" w14:textId="77777777" w:rsidR="00D06ADF" w:rsidRDefault="00D06ADF" w:rsidP="00D06ADF">
      <w:pPr>
        <w:pStyle w:val="Normale2"/>
        <w:rPr>
          <w:lang w:val="it-IT"/>
        </w:rPr>
      </w:pPr>
    </w:p>
    <w:p w14:paraId="7B29BCA8" w14:textId="77777777" w:rsidR="00D06ADF" w:rsidRDefault="00D06ADF" w:rsidP="00D06ADF">
      <w:pPr>
        <w:pStyle w:val="Normale2"/>
        <w:rPr>
          <w:lang w:val="it-IT"/>
        </w:rPr>
      </w:pPr>
    </w:p>
    <w:p w14:paraId="0B37623C" w14:textId="77777777" w:rsidR="00D06ADF" w:rsidRPr="00D06ADF" w:rsidRDefault="00D06ADF" w:rsidP="00D06ADF">
      <w:pPr>
        <w:pStyle w:val="Normale2"/>
        <w:rPr>
          <w:lang w:val="it-IT"/>
        </w:rPr>
      </w:pPr>
    </w:p>
    <w:p w14:paraId="288F4FE2" w14:textId="77777777" w:rsidR="00A46DB3" w:rsidRDefault="00A46DB3" w:rsidP="002F40F2">
      <w:pPr>
        <w:pStyle w:val="Titolo1"/>
        <w:jc w:val="center"/>
        <w:rPr>
          <w:rFonts w:ascii="Verdana" w:eastAsia="Arial" w:hAnsi="Verdana" w:cs="Arial"/>
          <w:b/>
          <w:bCs/>
          <w:color w:val="00000A"/>
          <w:highlight w:val="yellow"/>
        </w:rPr>
      </w:pPr>
    </w:p>
    <w:p w14:paraId="5B260EA8" w14:textId="77777777" w:rsidR="00BF7A36" w:rsidRDefault="00BF7A36" w:rsidP="00D06ADF">
      <w:pPr>
        <w:pStyle w:val="Titolo22"/>
        <w:jc w:val="center"/>
        <w:rPr>
          <w:rFonts w:ascii="Verdana" w:hAnsi="Verdana"/>
          <w:b/>
          <w:bCs/>
          <w:sz w:val="36"/>
          <w:szCs w:val="36"/>
          <w:lang w:val="it-IT"/>
        </w:rPr>
      </w:pPr>
    </w:p>
    <w:p w14:paraId="0D17FFC3" w14:textId="77777777" w:rsidR="0082287E" w:rsidRDefault="0082287E" w:rsidP="0082287E">
      <w:pPr>
        <w:pStyle w:val="Normale2"/>
        <w:rPr>
          <w:lang w:val="it-IT"/>
        </w:rPr>
      </w:pPr>
    </w:p>
    <w:p w14:paraId="6CBBA38B" w14:textId="77777777" w:rsidR="0082287E" w:rsidRPr="0082287E" w:rsidRDefault="0082287E" w:rsidP="0082287E">
      <w:pPr>
        <w:pStyle w:val="Normale2"/>
        <w:rPr>
          <w:lang w:val="it-IT"/>
        </w:rPr>
      </w:pPr>
    </w:p>
    <w:p w14:paraId="64DBCF55" w14:textId="56CCF7B3" w:rsidR="00D06ADF" w:rsidRPr="00A01EA9" w:rsidRDefault="00D06ADF" w:rsidP="00D06ADF">
      <w:pPr>
        <w:pStyle w:val="Titolo22"/>
        <w:jc w:val="center"/>
        <w:rPr>
          <w:rFonts w:ascii="Verdana" w:hAnsi="Verdana"/>
          <w:b/>
          <w:bCs/>
          <w:sz w:val="36"/>
          <w:szCs w:val="36"/>
          <w:u w:val="none"/>
          <w:lang w:val="it-IT"/>
        </w:rPr>
      </w:pPr>
      <w:bookmarkStart w:id="29" w:name="_Toc103011236"/>
      <w:r w:rsidRPr="00A01EA9">
        <w:rPr>
          <w:rFonts w:ascii="Verdana" w:hAnsi="Verdana"/>
          <w:b/>
          <w:bCs/>
          <w:sz w:val="36"/>
          <w:szCs w:val="36"/>
          <w:u w:val="none"/>
          <w:lang w:val="it-IT"/>
        </w:rPr>
        <w:t xml:space="preserve">PROGRAMMA </w:t>
      </w:r>
      <w:r w:rsidR="00D55379">
        <w:rPr>
          <w:rFonts w:ascii="Verdana" w:hAnsi="Verdana"/>
          <w:b/>
          <w:bCs/>
          <w:sz w:val="36"/>
          <w:szCs w:val="36"/>
          <w:u w:val="none"/>
          <w:lang w:val="it-IT"/>
        </w:rPr>
        <w:t>di</w:t>
      </w:r>
      <w:r w:rsidRPr="00A01EA9">
        <w:rPr>
          <w:rFonts w:ascii="Verdana" w:hAnsi="Verdana"/>
          <w:b/>
          <w:bCs/>
          <w:sz w:val="36"/>
          <w:szCs w:val="36"/>
          <w:u w:val="none"/>
          <w:lang w:val="it-IT"/>
        </w:rPr>
        <w:t xml:space="preserve"> INGLESE</w:t>
      </w:r>
      <w:bookmarkEnd w:id="29"/>
      <w:r w:rsidRPr="00A01EA9">
        <w:rPr>
          <w:rFonts w:ascii="Verdana" w:hAnsi="Verdana"/>
          <w:b/>
          <w:bCs/>
          <w:sz w:val="36"/>
          <w:szCs w:val="36"/>
          <w:u w:val="none"/>
          <w:lang w:val="it-IT"/>
        </w:rPr>
        <w:t xml:space="preserve"> </w:t>
      </w:r>
    </w:p>
    <w:p w14:paraId="5FADD6E7" w14:textId="77777777" w:rsidR="00D06ADF" w:rsidRPr="00ED2EEA" w:rsidRDefault="00D06ADF" w:rsidP="00D06ADF">
      <w:pPr>
        <w:pStyle w:val="NormaleWeb1"/>
        <w:shd w:val="clear" w:color="auto" w:fill="D9D9D9"/>
        <w:jc w:val="center"/>
        <w:rPr>
          <w:rFonts w:ascii="Verdana" w:hAnsi="Verdana"/>
          <w:b/>
          <w:lang w:val="it-IT"/>
        </w:rPr>
      </w:pPr>
      <w:r w:rsidRPr="00ED2EEA">
        <w:rPr>
          <w:rFonts w:ascii="Verdana" w:hAnsi="Verdana"/>
          <w:b/>
          <w:lang w:val="it-IT"/>
        </w:rPr>
        <w:t xml:space="preserve">The Victorian period : historical and social context </w:t>
      </w:r>
    </w:p>
    <w:p w14:paraId="2B1A52C1" w14:textId="77777777" w:rsidR="00D06ADF" w:rsidRDefault="00D06ADF" w:rsidP="00D06ADF">
      <w:pPr>
        <w:pStyle w:val="NormaleWeb1"/>
        <w:rPr>
          <w:rFonts w:ascii="Verdana" w:hAnsi="Verdana"/>
        </w:rPr>
      </w:pPr>
      <w:r>
        <w:rPr>
          <w:rFonts w:ascii="Verdana" w:hAnsi="Verdana"/>
        </w:rPr>
        <w:t>The Chartist Movement and the Reform Bills. The Great Exhibition. Industry and  science. The poor: urban slums. Social reforms. Women’s Property Act.</w:t>
      </w:r>
    </w:p>
    <w:p w14:paraId="2BE5931A" w14:textId="77777777" w:rsidR="00D06ADF" w:rsidRDefault="00D06ADF" w:rsidP="00D06ADF">
      <w:pPr>
        <w:pStyle w:val="NormaleWeb1"/>
        <w:rPr>
          <w:rFonts w:ascii="Verdana" w:hAnsi="Verdana"/>
        </w:rPr>
      </w:pPr>
      <w:r>
        <w:rPr>
          <w:rFonts w:ascii="Verdana" w:hAnsi="Verdana"/>
        </w:rPr>
        <w:t xml:space="preserve">Imperialism. The importance of India. Propaganda for the British Empire. The colonization of Africa. </w:t>
      </w:r>
    </w:p>
    <w:p w14:paraId="21490FE2" w14:textId="77777777" w:rsidR="00D06ADF" w:rsidRDefault="00D06ADF" w:rsidP="00D06ADF">
      <w:pPr>
        <w:pStyle w:val="NormaleWeb1"/>
        <w:rPr>
          <w:rFonts w:ascii="Verdana" w:hAnsi="Verdana"/>
        </w:rPr>
      </w:pPr>
      <w:r>
        <w:rPr>
          <w:rFonts w:ascii="Verdana" w:hAnsi="Verdana"/>
        </w:rPr>
        <w:lastRenderedPageBreak/>
        <w:t xml:space="preserve">The Irish Question. The struggle for Home Rule. Irish emigration. The Great Irish Famine. </w:t>
      </w:r>
    </w:p>
    <w:p w14:paraId="0AF316DD" w14:textId="6CE5E834" w:rsidR="00D06ADF" w:rsidRDefault="00D06ADF" w:rsidP="00D06ADF">
      <w:pPr>
        <w:pStyle w:val="NormaleWeb1"/>
        <w:rPr>
          <w:rFonts w:ascii="Verdana" w:hAnsi="Verdana"/>
        </w:rPr>
      </w:pPr>
      <w:r>
        <w:rPr>
          <w:rFonts w:ascii="Verdana" w:hAnsi="Verdana"/>
        </w:rPr>
        <w:t>The Victorian Compromise. Respectability and prudery.</w:t>
      </w:r>
    </w:p>
    <w:p w14:paraId="2AC0D3E2" w14:textId="77777777" w:rsidR="00D06ADF" w:rsidRDefault="00D06ADF" w:rsidP="00D06ADF">
      <w:pPr>
        <w:pStyle w:val="NormaleWeb1"/>
        <w:rPr>
          <w:rFonts w:ascii="Verdana" w:hAnsi="Verdana"/>
        </w:rPr>
      </w:pPr>
      <w:r>
        <w:rPr>
          <w:rFonts w:ascii="Verdana" w:hAnsi="Verdana"/>
        </w:rPr>
        <w:t xml:space="preserve">Aestheticism </w:t>
      </w:r>
    </w:p>
    <w:p w14:paraId="428D5666" w14:textId="77777777" w:rsidR="00D06ADF" w:rsidRDefault="00D06ADF" w:rsidP="00D06ADF">
      <w:pPr>
        <w:pStyle w:val="NormaleWeb1"/>
        <w:rPr>
          <w:rFonts w:ascii="Verdana" w:hAnsi="Verdana"/>
        </w:rPr>
      </w:pPr>
      <w:r>
        <w:rPr>
          <w:rFonts w:ascii="Verdana" w:hAnsi="Verdana"/>
        </w:rPr>
        <w:t xml:space="preserve">The Dandy </w:t>
      </w:r>
    </w:p>
    <w:p w14:paraId="433863F7" w14:textId="77777777" w:rsidR="00D06ADF" w:rsidRPr="00F377E7" w:rsidRDefault="00D06ADF" w:rsidP="00D06ADF">
      <w:pPr>
        <w:pStyle w:val="NormaleWeb1"/>
        <w:rPr>
          <w:rFonts w:ascii="Verdana" w:hAnsi="Verdana"/>
          <w:b/>
          <w:sz w:val="28"/>
        </w:rPr>
      </w:pPr>
      <w:r w:rsidRPr="00F377E7">
        <w:rPr>
          <w:rFonts w:ascii="Verdana" w:hAnsi="Verdana"/>
          <w:b/>
          <w:sz w:val="28"/>
        </w:rPr>
        <w:t>Elizabeth Gaskell</w:t>
      </w:r>
    </w:p>
    <w:p w14:paraId="655FDD8F" w14:textId="77777777" w:rsidR="00D06ADF" w:rsidRDefault="00D06ADF" w:rsidP="00D06ADF">
      <w:pPr>
        <w:pStyle w:val="NormaleWeb1"/>
        <w:rPr>
          <w:rFonts w:ascii="Verdana" w:hAnsi="Verdana"/>
        </w:rPr>
      </w:pPr>
      <w:r>
        <w:rPr>
          <w:rFonts w:ascii="Verdana" w:hAnsi="Verdana"/>
        </w:rPr>
        <w:t>The contradictions of Victorian England, the condition of workers, trade unions.</w:t>
      </w:r>
    </w:p>
    <w:p w14:paraId="29C3A732" w14:textId="77777777" w:rsidR="00D06ADF" w:rsidRDefault="00D06ADF" w:rsidP="00D06ADF">
      <w:pPr>
        <w:pStyle w:val="NormaleWeb1"/>
        <w:rPr>
          <w:rFonts w:ascii="Verdana" w:hAnsi="Verdana"/>
          <w:b/>
          <w:i/>
        </w:rPr>
      </w:pPr>
      <w:r>
        <w:rPr>
          <w:rFonts w:ascii="Verdana" w:hAnsi="Verdana"/>
          <w:b/>
          <w:i/>
        </w:rPr>
        <w:t>North and South</w:t>
      </w:r>
    </w:p>
    <w:p w14:paraId="619F4803" w14:textId="77777777" w:rsidR="0082287E" w:rsidRPr="00F377E7" w:rsidRDefault="00D06ADF" w:rsidP="00D06ADF">
      <w:pPr>
        <w:pStyle w:val="NormaleWeb1"/>
        <w:rPr>
          <w:rFonts w:ascii="Verdana" w:hAnsi="Verdana"/>
          <w:sz w:val="28"/>
        </w:rPr>
      </w:pPr>
      <w:r w:rsidRPr="00F377E7">
        <w:rPr>
          <w:rFonts w:ascii="Verdana" w:hAnsi="Verdana"/>
          <w:b/>
          <w:sz w:val="28"/>
        </w:rPr>
        <w:t>Charles Dickens</w:t>
      </w:r>
      <w:r w:rsidR="0082287E" w:rsidRPr="00F377E7">
        <w:rPr>
          <w:rFonts w:ascii="Verdana" w:hAnsi="Verdana"/>
          <w:sz w:val="28"/>
        </w:rPr>
        <w:t xml:space="preserve"> </w:t>
      </w:r>
    </w:p>
    <w:p w14:paraId="473A0AC9" w14:textId="369A96DF" w:rsidR="00D06ADF" w:rsidRDefault="00D06ADF" w:rsidP="00D06ADF">
      <w:pPr>
        <w:pStyle w:val="NormaleWeb1"/>
        <w:rPr>
          <w:rFonts w:ascii="Verdana" w:hAnsi="Verdana"/>
        </w:rPr>
      </w:pPr>
      <w:r>
        <w:rPr>
          <w:rFonts w:ascii="Verdana" w:hAnsi="Verdana"/>
        </w:rPr>
        <w:t>Dickens’ social concerns</w:t>
      </w:r>
    </w:p>
    <w:p w14:paraId="18BC8C2D" w14:textId="639AC58C" w:rsidR="00D06ADF" w:rsidRDefault="00D06ADF" w:rsidP="00D06ADF">
      <w:pPr>
        <w:pStyle w:val="NormaleWeb1"/>
        <w:rPr>
          <w:rFonts w:ascii="Verdana" w:hAnsi="Verdana"/>
        </w:rPr>
      </w:pPr>
      <w:r>
        <w:rPr>
          <w:rFonts w:ascii="Verdana" w:hAnsi="Verdana"/>
        </w:rPr>
        <w:t>Themes and settings of Dickens’ novels</w:t>
      </w:r>
    </w:p>
    <w:p w14:paraId="145A54F2" w14:textId="43997236" w:rsidR="00D06ADF" w:rsidRDefault="00D06ADF" w:rsidP="00D06ADF">
      <w:pPr>
        <w:pStyle w:val="NormaleWeb1"/>
        <w:rPr>
          <w:rFonts w:ascii="Verdana" w:hAnsi="Verdana"/>
        </w:rPr>
      </w:pPr>
      <w:r>
        <w:rPr>
          <w:rFonts w:ascii="Verdana" w:hAnsi="Verdana"/>
        </w:rPr>
        <w:t>Dickens’  style</w:t>
      </w:r>
    </w:p>
    <w:p w14:paraId="68797D09" w14:textId="77777777" w:rsidR="00D06ADF" w:rsidRDefault="00D06ADF" w:rsidP="00D06ADF">
      <w:pPr>
        <w:pStyle w:val="NormaleWeb1"/>
        <w:rPr>
          <w:rFonts w:ascii="Verdana" w:hAnsi="Verdana"/>
        </w:rPr>
      </w:pPr>
      <w:r>
        <w:rPr>
          <w:rFonts w:ascii="Verdana" w:hAnsi="Verdana"/>
        </w:rPr>
        <w:t xml:space="preserve">From </w:t>
      </w:r>
      <w:r>
        <w:rPr>
          <w:rFonts w:ascii="Verdana" w:hAnsi="Verdana"/>
          <w:b/>
          <w:i/>
        </w:rPr>
        <w:t>Oliver Twist</w:t>
      </w:r>
      <w:r>
        <w:rPr>
          <w:rFonts w:ascii="Verdana" w:hAnsi="Verdana"/>
        </w:rPr>
        <w:t>:</w:t>
      </w:r>
    </w:p>
    <w:p w14:paraId="17BEBA28" w14:textId="77777777" w:rsidR="00D06ADF" w:rsidRDefault="00D06ADF" w:rsidP="00D06ADF">
      <w:pPr>
        <w:pStyle w:val="NormaleWeb1"/>
        <w:rPr>
          <w:rFonts w:ascii="Verdana" w:hAnsi="Verdana"/>
        </w:rPr>
      </w:pPr>
      <w:r>
        <w:rPr>
          <w:rFonts w:ascii="Verdana" w:hAnsi="Verdana"/>
        </w:rPr>
        <w:t xml:space="preserve"> </w:t>
      </w:r>
      <w:r>
        <w:rPr>
          <w:rFonts w:ascii="Verdana" w:hAnsi="Verdana"/>
          <w:i/>
        </w:rPr>
        <w:t xml:space="preserve">“ Oliver wants some more” </w:t>
      </w:r>
      <w:r>
        <w:rPr>
          <w:rFonts w:ascii="Verdana" w:hAnsi="Verdana"/>
        </w:rPr>
        <w:t xml:space="preserve"> </w:t>
      </w:r>
    </w:p>
    <w:p w14:paraId="0AF85BFD" w14:textId="77777777" w:rsidR="00D06ADF" w:rsidRDefault="00D06ADF" w:rsidP="00D06ADF">
      <w:pPr>
        <w:pStyle w:val="NormaleWeb1"/>
        <w:rPr>
          <w:rFonts w:ascii="Verdana" w:hAnsi="Verdana"/>
        </w:rPr>
      </w:pPr>
      <w:r>
        <w:rPr>
          <w:rFonts w:ascii="Verdana" w:hAnsi="Verdana"/>
        </w:rPr>
        <w:t xml:space="preserve">From </w:t>
      </w:r>
      <w:r>
        <w:rPr>
          <w:rFonts w:ascii="Verdana" w:hAnsi="Verdana"/>
          <w:b/>
          <w:i/>
        </w:rPr>
        <w:t>Hard Times</w:t>
      </w:r>
      <w:r>
        <w:rPr>
          <w:rFonts w:ascii="Verdana" w:hAnsi="Verdana"/>
        </w:rPr>
        <w:t xml:space="preserve"> :</w:t>
      </w:r>
    </w:p>
    <w:p w14:paraId="74EDA903" w14:textId="77777777" w:rsidR="00D06ADF" w:rsidRDefault="00D06ADF" w:rsidP="00D06ADF">
      <w:pPr>
        <w:pStyle w:val="NormaleWeb1"/>
        <w:rPr>
          <w:rFonts w:ascii="Verdana" w:hAnsi="Verdana"/>
        </w:rPr>
      </w:pPr>
      <w:r>
        <w:rPr>
          <w:rFonts w:ascii="Verdana" w:hAnsi="Verdana"/>
        </w:rPr>
        <w:t xml:space="preserve"> “</w:t>
      </w:r>
      <w:r>
        <w:rPr>
          <w:rFonts w:ascii="Verdana" w:hAnsi="Verdana"/>
          <w:i/>
        </w:rPr>
        <w:t>Coketown</w:t>
      </w:r>
      <w:r>
        <w:rPr>
          <w:rFonts w:ascii="Verdana" w:hAnsi="Verdana"/>
        </w:rPr>
        <w:t>”</w:t>
      </w:r>
    </w:p>
    <w:p w14:paraId="5C79C974" w14:textId="5320F2D3" w:rsidR="00D06ADF" w:rsidRPr="00F377E7" w:rsidRDefault="00D06ADF" w:rsidP="00D06ADF">
      <w:pPr>
        <w:pStyle w:val="NormaleWeb1"/>
        <w:rPr>
          <w:rFonts w:ascii="Verdana" w:hAnsi="Verdana"/>
          <w:sz w:val="28"/>
        </w:rPr>
      </w:pPr>
      <w:r w:rsidRPr="00F377E7">
        <w:rPr>
          <w:rFonts w:ascii="Verdana" w:hAnsi="Verdana"/>
          <w:b/>
          <w:sz w:val="28"/>
        </w:rPr>
        <w:t>Emily Bronte</w:t>
      </w:r>
    </w:p>
    <w:p w14:paraId="47326099" w14:textId="29C3AF18" w:rsidR="00D06ADF" w:rsidRDefault="00D06ADF" w:rsidP="00D06ADF">
      <w:pPr>
        <w:pStyle w:val="NormaleWeb1"/>
        <w:rPr>
          <w:rFonts w:ascii="Verdana" w:hAnsi="Verdana"/>
        </w:rPr>
      </w:pPr>
      <w:r>
        <w:rPr>
          <w:rFonts w:ascii="Verdana" w:hAnsi="Verdana"/>
          <w:b/>
          <w:i/>
        </w:rPr>
        <w:t>Wuthering Heights</w:t>
      </w:r>
      <w:r>
        <w:rPr>
          <w:rFonts w:ascii="Verdana" w:hAnsi="Verdana"/>
        </w:rPr>
        <w:t xml:space="preserve"> :characters, setting, the function of the two narrators.</w:t>
      </w:r>
    </w:p>
    <w:p w14:paraId="72B0B847" w14:textId="77777777" w:rsidR="00D06ADF" w:rsidRDefault="00D06ADF" w:rsidP="00D06ADF">
      <w:pPr>
        <w:pStyle w:val="NormaleWeb1"/>
        <w:rPr>
          <w:rFonts w:ascii="Verdana" w:hAnsi="Verdana"/>
        </w:rPr>
      </w:pPr>
      <w:r>
        <w:rPr>
          <w:rFonts w:ascii="Verdana" w:hAnsi="Verdana"/>
        </w:rPr>
        <w:t>Jungian and Freudian  interpretation of  the  characters of  Wuthering Heights.</w:t>
      </w:r>
    </w:p>
    <w:p w14:paraId="009A6ED0" w14:textId="77777777" w:rsidR="00D06ADF" w:rsidRDefault="00D06ADF" w:rsidP="00D06ADF">
      <w:pPr>
        <w:pStyle w:val="NormaleWeb1"/>
        <w:rPr>
          <w:rFonts w:ascii="Verdana" w:hAnsi="Verdana"/>
        </w:rPr>
      </w:pPr>
      <w:r>
        <w:rPr>
          <w:rFonts w:ascii="Verdana" w:hAnsi="Verdana"/>
        </w:rPr>
        <w:t>Heathcliff as “ Shadow”, “ Villain” and “Byronic Hero”</w:t>
      </w:r>
    </w:p>
    <w:p w14:paraId="3F99CE25" w14:textId="77777777" w:rsidR="00D06ADF" w:rsidRDefault="00D06ADF" w:rsidP="00D06ADF">
      <w:pPr>
        <w:pStyle w:val="NormaleWeb1"/>
        <w:rPr>
          <w:rFonts w:ascii="Verdana" w:hAnsi="Verdana"/>
        </w:rPr>
      </w:pPr>
      <w:r>
        <w:rPr>
          <w:rFonts w:ascii="Verdana" w:hAnsi="Verdana"/>
        </w:rPr>
        <w:t xml:space="preserve">From </w:t>
      </w:r>
      <w:r>
        <w:rPr>
          <w:rFonts w:ascii="Verdana" w:hAnsi="Verdana"/>
          <w:b/>
          <w:i/>
        </w:rPr>
        <w:t>Wuthering Heights</w:t>
      </w:r>
      <w:r>
        <w:rPr>
          <w:rFonts w:ascii="Verdana" w:hAnsi="Verdana"/>
        </w:rPr>
        <w:t xml:space="preserve">  : </w:t>
      </w:r>
    </w:p>
    <w:p w14:paraId="0A863E35" w14:textId="77777777" w:rsidR="00D06ADF" w:rsidRDefault="00D06ADF" w:rsidP="00D06ADF">
      <w:pPr>
        <w:pStyle w:val="NormaleWeb1"/>
        <w:rPr>
          <w:rFonts w:ascii="Verdana" w:hAnsi="Verdana"/>
          <w:i/>
        </w:rPr>
      </w:pPr>
      <w:r>
        <w:rPr>
          <w:rFonts w:ascii="Verdana" w:hAnsi="Verdana"/>
        </w:rPr>
        <w:t>“</w:t>
      </w:r>
      <w:r>
        <w:rPr>
          <w:rFonts w:ascii="Verdana" w:hAnsi="Verdana"/>
          <w:i/>
        </w:rPr>
        <w:t xml:space="preserve">Catherine marries Linton, but is in love with Heathcliff </w:t>
      </w:r>
      <w:r>
        <w:rPr>
          <w:rFonts w:ascii="Verdana" w:hAnsi="Verdana"/>
        </w:rPr>
        <w:t>”</w:t>
      </w:r>
      <w:r>
        <w:rPr>
          <w:rFonts w:ascii="Verdana" w:hAnsi="Verdana"/>
          <w:i/>
        </w:rPr>
        <w:t xml:space="preserve"> </w:t>
      </w:r>
    </w:p>
    <w:p w14:paraId="5B0D313F" w14:textId="13E29155" w:rsidR="00D06ADF" w:rsidRPr="00F377E7" w:rsidRDefault="00D06ADF" w:rsidP="00D06ADF">
      <w:pPr>
        <w:pStyle w:val="NormaleWeb1"/>
        <w:rPr>
          <w:rFonts w:ascii="Verdana" w:hAnsi="Verdana"/>
          <w:b/>
          <w:sz w:val="28"/>
        </w:rPr>
      </w:pPr>
      <w:r w:rsidRPr="00F377E7">
        <w:rPr>
          <w:rFonts w:ascii="Verdana" w:hAnsi="Verdana"/>
          <w:b/>
          <w:sz w:val="28"/>
        </w:rPr>
        <w:t>Anne Bronte</w:t>
      </w:r>
    </w:p>
    <w:p w14:paraId="24272E5B" w14:textId="58E42980" w:rsidR="00D06ADF" w:rsidRDefault="00D06ADF" w:rsidP="00D06ADF">
      <w:pPr>
        <w:pStyle w:val="NormaleWeb1"/>
        <w:rPr>
          <w:rFonts w:ascii="Verdana" w:hAnsi="Verdana"/>
        </w:rPr>
      </w:pPr>
      <w:r>
        <w:rPr>
          <w:rFonts w:ascii="Verdana" w:hAnsi="Verdana"/>
          <w:b/>
          <w:i/>
        </w:rPr>
        <w:t xml:space="preserve">“The Tenant of Wildfell Hall” </w:t>
      </w:r>
      <w:r>
        <w:rPr>
          <w:rFonts w:ascii="Verdana" w:hAnsi="Verdana"/>
        </w:rPr>
        <w:t xml:space="preserve">. Displacement and emancipation. </w:t>
      </w:r>
    </w:p>
    <w:p w14:paraId="01E16AE6" w14:textId="39974055" w:rsidR="00D06ADF" w:rsidRPr="00F377E7" w:rsidRDefault="00D06ADF" w:rsidP="00D06ADF">
      <w:pPr>
        <w:pStyle w:val="NormaleWeb1"/>
        <w:rPr>
          <w:rFonts w:ascii="Verdana" w:hAnsi="Verdana"/>
          <w:sz w:val="28"/>
        </w:rPr>
      </w:pPr>
      <w:r w:rsidRPr="00F377E7">
        <w:rPr>
          <w:rFonts w:ascii="Verdana" w:hAnsi="Verdana"/>
          <w:b/>
          <w:sz w:val="28"/>
        </w:rPr>
        <w:t xml:space="preserve">Rudyard Kipling </w:t>
      </w:r>
    </w:p>
    <w:p w14:paraId="3FCE9F78" w14:textId="4418EFA9" w:rsidR="00D06ADF" w:rsidRDefault="00D06ADF" w:rsidP="00D06ADF">
      <w:pPr>
        <w:pStyle w:val="NormaleWeb1"/>
        <w:rPr>
          <w:rFonts w:ascii="Verdana" w:hAnsi="Verdana"/>
        </w:rPr>
      </w:pPr>
      <w:r>
        <w:rPr>
          <w:rFonts w:ascii="Verdana" w:hAnsi="Verdana"/>
        </w:rPr>
        <w:lastRenderedPageBreak/>
        <w:t>The empire as a civilizing mission .</w:t>
      </w:r>
    </w:p>
    <w:p w14:paraId="74C894FC" w14:textId="0BAF1046" w:rsidR="00D06ADF" w:rsidRDefault="00D06ADF" w:rsidP="00D06ADF">
      <w:pPr>
        <w:pStyle w:val="NormaleWeb1"/>
        <w:rPr>
          <w:rFonts w:ascii="Verdana" w:hAnsi="Verdana"/>
        </w:rPr>
      </w:pPr>
      <w:r>
        <w:rPr>
          <w:rFonts w:ascii="Verdana" w:hAnsi="Verdana"/>
          <w:b/>
          <w:i/>
        </w:rPr>
        <w:t>The White Man’s Burden</w:t>
      </w:r>
      <w:r>
        <w:rPr>
          <w:rFonts w:ascii="Verdana" w:hAnsi="Verdana"/>
        </w:rPr>
        <w:t xml:space="preserve"> (analysis)</w:t>
      </w:r>
    </w:p>
    <w:p w14:paraId="4E0888F3" w14:textId="367903D6" w:rsidR="00D06ADF" w:rsidRPr="00F377E7" w:rsidRDefault="00D06ADF" w:rsidP="00D06ADF">
      <w:pPr>
        <w:pStyle w:val="NormaleWeb1"/>
        <w:rPr>
          <w:rFonts w:ascii="Verdana" w:hAnsi="Verdana"/>
          <w:sz w:val="28"/>
        </w:rPr>
      </w:pPr>
      <w:r w:rsidRPr="00F377E7">
        <w:rPr>
          <w:rFonts w:ascii="Verdana" w:hAnsi="Verdana"/>
          <w:b/>
          <w:sz w:val="28"/>
        </w:rPr>
        <w:t>Joseph Conrad</w:t>
      </w:r>
    </w:p>
    <w:p w14:paraId="387AA06E" w14:textId="5B9504FA" w:rsidR="00D06ADF" w:rsidRDefault="00D06ADF" w:rsidP="00D06ADF">
      <w:pPr>
        <w:pStyle w:val="NormaleWeb1"/>
        <w:rPr>
          <w:rFonts w:ascii="Verdana" w:hAnsi="Verdana"/>
          <w:b/>
        </w:rPr>
      </w:pPr>
      <w:r>
        <w:rPr>
          <w:rFonts w:ascii="Verdana" w:hAnsi="Verdana"/>
        </w:rPr>
        <w:t>Criticism to imperialism.</w:t>
      </w:r>
    </w:p>
    <w:p w14:paraId="536960BF" w14:textId="7EECDBA9" w:rsidR="00D06ADF" w:rsidRDefault="00D06ADF" w:rsidP="00D06ADF">
      <w:pPr>
        <w:pStyle w:val="NormaleWeb1"/>
        <w:rPr>
          <w:rFonts w:ascii="Verdana" w:hAnsi="Verdana"/>
        </w:rPr>
      </w:pPr>
      <w:r>
        <w:rPr>
          <w:rFonts w:ascii="Verdana" w:hAnsi="Verdana"/>
          <w:b/>
          <w:i/>
        </w:rPr>
        <w:t>Heart of Darkness</w:t>
      </w:r>
      <w:r>
        <w:rPr>
          <w:rFonts w:ascii="Verdana" w:hAnsi="Verdana"/>
        </w:rPr>
        <w:t xml:space="preserve">: a voyage discovery into the self, colonial policy.   </w:t>
      </w:r>
    </w:p>
    <w:p w14:paraId="0CB14F7D" w14:textId="4F174A1C" w:rsidR="00D06ADF" w:rsidRDefault="00D06ADF" w:rsidP="00D06ADF">
      <w:pPr>
        <w:pStyle w:val="NormaleWeb1"/>
        <w:rPr>
          <w:rFonts w:ascii="Verdana" w:hAnsi="Verdana"/>
        </w:rPr>
      </w:pPr>
      <w:r>
        <w:rPr>
          <w:rFonts w:ascii="Verdana" w:hAnsi="Verdana"/>
        </w:rPr>
        <w:t xml:space="preserve">From </w:t>
      </w:r>
      <w:r>
        <w:rPr>
          <w:rFonts w:ascii="Verdana" w:hAnsi="Verdana"/>
          <w:b/>
          <w:i/>
        </w:rPr>
        <w:t>Heart of Darkness</w:t>
      </w:r>
      <w:r>
        <w:rPr>
          <w:rFonts w:ascii="Verdana" w:hAnsi="Verdana"/>
        </w:rPr>
        <w:t xml:space="preserve"> :</w:t>
      </w:r>
    </w:p>
    <w:p w14:paraId="0943288F" w14:textId="6D9907DF" w:rsidR="00D06ADF" w:rsidRDefault="00D06ADF" w:rsidP="00D06ADF">
      <w:pPr>
        <w:pStyle w:val="NormaleWeb1"/>
        <w:rPr>
          <w:rFonts w:ascii="Verdana" w:hAnsi="Verdana"/>
        </w:rPr>
      </w:pPr>
      <w:r>
        <w:rPr>
          <w:rFonts w:ascii="Verdana" w:hAnsi="Verdana"/>
        </w:rPr>
        <w:t>”</w:t>
      </w:r>
      <w:r>
        <w:rPr>
          <w:rFonts w:ascii="Verdana" w:hAnsi="Verdana"/>
          <w:i/>
        </w:rPr>
        <w:t>Into Africa, The Devil of Colonialism</w:t>
      </w:r>
      <w:r>
        <w:rPr>
          <w:rFonts w:ascii="Verdana" w:hAnsi="Verdana"/>
        </w:rPr>
        <w:t>”</w:t>
      </w:r>
    </w:p>
    <w:p w14:paraId="7077A7A0" w14:textId="725F014B" w:rsidR="00D06ADF" w:rsidRDefault="0082287E" w:rsidP="00D06ADF">
      <w:pPr>
        <w:pStyle w:val="NormaleWeb1"/>
        <w:rPr>
          <w:rFonts w:ascii="Verdana" w:hAnsi="Verdana"/>
        </w:rPr>
      </w:pPr>
      <w:r>
        <w:rPr>
          <w:rFonts w:ascii="Verdana" w:hAnsi="Verdana"/>
          <w:b/>
        </w:rPr>
        <w:t xml:space="preserve"> </w:t>
      </w:r>
      <w:r w:rsidR="00D06ADF" w:rsidRPr="00F377E7">
        <w:rPr>
          <w:rFonts w:ascii="Verdana" w:hAnsi="Verdana"/>
          <w:b/>
          <w:sz w:val="28"/>
        </w:rPr>
        <w:t xml:space="preserve">Robert Louis Stevenson </w:t>
      </w:r>
    </w:p>
    <w:p w14:paraId="2E971F3B" w14:textId="47D447BE" w:rsidR="00D06ADF" w:rsidRDefault="00D06ADF" w:rsidP="0082287E">
      <w:pPr>
        <w:pStyle w:val="NormaleWeb1"/>
        <w:spacing w:line="360" w:lineRule="auto"/>
        <w:rPr>
          <w:rFonts w:ascii="Verdana" w:hAnsi="Verdana"/>
        </w:rPr>
      </w:pPr>
      <w:r>
        <w:rPr>
          <w:rFonts w:ascii="Verdana" w:hAnsi="Verdana"/>
          <w:b/>
          <w:i/>
        </w:rPr>
        <w:t>Dr Jekyll and Mr Hyde</w:t>
      </w:r>
      <w:r>
        <w:rPr>
          <w:rFonts w:ascii="Verdana" w:hAnsi="Verdana"/>
        </w:rPr>
        <w:t>: plot, the</w:t>
      </w:r>
      <w:r w:rsidR="0082287E">
        <w:rPr>
          <w:rFonts w:ascii="Verdana" w:hAnsi="Verdana"/>
        </w:rPr>
        <w:t xml:space="preserve"> dark side of man. The struggle </w:t>
      </w:r>
      <w:r>
        <w:rPr>
          <w:rFonts w:ascii="Verdana" w:hAnsi="Verdana"/>
        </w:rPr>
        <w:t xml:space="preserve"> between good and evil.</w:t>
      </w:r>
    </w:p>
    <w:p w14:paraId="7695ED9A" w14:textId="40351883" w:rsidR="00D06ADF" w:rsidRDefault="00D06ADF" w:rsidP="00D06ADF">
      <w:pPr>
        <w:pStyle w:val="NormaleWeb1"/>
        <w:rPr>
          <w:rFonts w:ascii="Verdana" w:hAnsi="Verdana"/>
        </w:rPr>
      </w:pPr>
      <w:r>
        <w:rPr>
          <w:rFonts w:ascii="Verdana" w:hAnsi="Verdana"/>
        </w:rPr>
        <w:t xml:space="preserve">From </w:t>
      </w:r>
      <w:r>
        <w:rPr>
          <w:rFonts w:ascii="Verdana" w:hAnsi="Verdana"/>
          <w:b/>
          <w:i/>
        </w:rPr>
        <w:t>Dr Jekyll and Mr Hyde</w:t>
      </w:r>
      <w:r>
        <w:rPr>
          <w:rFonts w:ascii="Verdana" w:hAnsi="Verdana"/>
        </w:rPr>
        <w:t xml:space="preserve"> :</w:t>
      </w:r>
    </w:p>
    <w:p w14:paraId="70C91E9C" w14:textId="16DA528E" w:rsidR="00D06ADF" w:rsidRDefault="00D06ADF" w:rsidP="00D06ADF">
      <w:pPr>
        <w:pStyle w:val="NormaleWeb1"/>
        <w:rPr>
          <w:rFonts w:ascii="Verdana" w:hAnsi="Verdana"/>
        </w:rPr>
      </w:pPr>
      <w:r>
        <w:rPr>
          <w:rFonts w:ascii="Verdana" w:hAnsi="Verdana"/>
        </w:rPr>
        <w:t>”</w:t>
      </w:r>
      <w:r>
        <w:rPr>
          <w:rFonts w:ascii="Verdana" w:hAnsi="Verdana"/>
          <w:i/>
        </w:rPr>
        <w:t>Jekyll turns into Hyde</w:t>
      </w:r>
      <w:r>
        <w:rPr>
          <w:rFonts w:ascii="Verdana" w:hAnsi="Verdana"/>
        </w:rPr>
        <w:t>”</w:t>
      </w:r>
    </w:p>
    <w:p w14:paraId="6EA835A3" w14:textId="22236001" w:rsidR="00D06ADF" w:rsidRPr="00F377E7" w:rsidRDefault="00D06ADF" w:rsidP="00D06ADF">
      <w:pPr>
        <w:pStyle w:val="NormaleWeb1"/>
        <w:rPr>
          <w:rFonts w:ascii="Verdana" w:hAnsi="Verdana"/>
          <w:sz w:val="28"/>
        </w:rPr>
      </w:pPr>
      <w:r w:rsidRPr="00F377E7">
        <w:rPr>
          <w:rFonts w:ascii="Verdana" w:hAnsi="Verdana"/>
          <w:b/>
          <w:sz w:val="28"/>
        </w:rPr>
        <w:t>Oscar Wilde</w:t>
      </w:r>
      <w:r w:rsidRPr="00F377E7">
        <w:rPr>
          <w:rFonts w:ascii="Verdana" w:hAnsi="Verdana"/>
          <w:sz w:val="28"/>
        </w:rPr>
        <w:t xml:space="preserve"> </w:t>
      </w:r>
    </w:p>
    <w:p w14:paraId="461EAEDE" w14:textId="0452A99E" w:rsidR="00D06ADF" w:rsidRDefault="00D06ADF" w:rsidP="00D06ADF">
      <w:pPr>
        <w:pStyle w:val="NormaleWeb1"/>
        <w:rPr>
          <w:rFonts w:ascii="Verdana" w:hAnsi="Verdana"/>
        </w:rPr>
      </w:pPr>
      <w:r>
        <w:rPr>
          <w:rFonts w:ascii="Verdana" w:hAnsi="Verdana"/>
        </w:rPr>
        <w:t xml:space="preserve">Life, works, themes. </w:t>
      </w:r>
    </w:p>
    <w:p w14:paraId="22274FD8" w14:textId="77777777" w:rsidR="00D06ADF" w:rsidRDefault="00D06ADF" w:rsidP="00D06ADF">
      <w:pPr>
        <w:pStyle w:val="NormaleWeb1"/>
        <w:rPr>
          <w:rFonts w:ascii="Verdana" w:hAnsi="Verdana"/>
        </w:rPr>
      </w:pPr>
      <w:r>
        <w:rPr>
          <w:rFonts w:ascii="Verdana" w:hAnsi="Verdana"/>
        </w:rPr>
        <w:t xml:space="preserve">From </w:t>
      </w:r>
      <w:r>
        <w:rPr>
          <w:rFonts w:ascii="Verdana" w:hAnsi="Verdana"/>
          <w:b/>
          <w:i/>
        </w:rPr>
        <w:t>The Happy Prince and Other Tales</w:t>
      </w:r>
      <w:r>
        <w:rPr>
          <w:rFonts w:ascii="Verdana" w:hAnsi="Verdana"/>
        </w:rPr>
        <w:t xml:space="preserve">  :</w:t>
      </w:r>
    </w:p>
    <w:p w14:paraId="592ED919" w14:textId="77777777" w:rsidR="00D06ADF" w:rsidRDefault="00D06ADF" w:rsidP="00D06ADF">
      <w:pPr>
        <w:pStyle w:val="NormaleWeb1"/>
        <w:rPr>
          <w:rFonts w:ascii="Verdana" w:hAnsi="Verdana"/>
        </w:rPr>
      </w:pPr>
      <w:r>
        <w:rPr>
          <w:rFonts w:ascii="Verdana" w:hAnsi="Verdana"/>
          <w:i/>
        </w:rPr>
        <w:t>“The Nightingale and the Rose</w:t>
      </w:r>
      <w:r>
        <w:rPr>
          <w:rFonts w:ascii="Verdana" w:hAnsi="Verdana"/>
        </w:rPr>
        <w:t>”</w:t>
      </w:r>
    </w:p>
    <w:p w14:paraId="754B86CB" w14:textId="77777777" w:rsidR="00D06ADF" w:rsidRDefault="00D06ADF" w:rsidP="00D06ADF">
      <w:pPr>
        <w:pStyle w:val="NormaleWeb1"/>
        <w:rPr>
          <w:rFonts w:ascii="Verdana" w:hAnsi="Verdana"/>
          <w:u w:val="single"/>
        </w:rPr>
      </w:pPr>
      <w:r>
        <w:rPr>
          <w:rFonts w:ascii="Verdana" w:hAnsi="Verdana"/>
        </w:rPr>
        <w:t>From</w:t>
      </w:r>
      <w:r>
        <w:rPr>
          <w:rFonts w:ascii="Verdana" w:hAnsi="Verdana"/>
          <w:i/>
        </w:rPr>
        <w:t xml:space="preserve"> </w:t>
      </w:r>
      <w:r>
        <w:rPr>
          <w:rFonts w:ascii="Verdana" w:hAnsi="Verdana"/>
          <w:b/>
          <w:i/>
        </w:rPr>
        <w:t>The Picture of Dorian Gray</w:t>
      </w:r>
      <w:r>
        <w:rPr>
          <w:rFonts w:ascii="Verdana" w:hAnsi="Verdana"/>
        </w:rPr>
        <w:t>:</w:t>
      </w:r>
    </w:p>
    <w:p w14:paraId="6D7F1D78" w14:textId="3A7B85E2" w:rsidR="00D06ADF" w:rsidRDefault="00D06ADF" w:rsidP="00D06ADF">
      <w:pPr>
        <w:pStyle w:val="NormaleWeb1"/>
        <w:rPr>
          <w:rFonts w:ascii="Verdana" w:hAnsi="Verdana"/>
          <w:i/>
        </w:rPr>
      </w:pPr>
      <w:r>
        <w:rPr>
          <w:rFonts w:ascii="Verdana" w:hAnsi="Verdana"/>
          <w:i/>
        </w:rPr>
        <w:t>“The Preface”</w:t>
      </w:r>
    </w:p>
    <w:p w14:paraId="241EB923" w14:textId="77777777" w:rsidR="00EB0FC3" w:rsidRDefault="00D06ADF" w:rsidP="00D06ADF">
      <w:pPr>
        <w:pStyle w:val="NormaleWeb1"/>
        <w:rPr>
          <w:rFonts w:ascii="Verdana" w:hAnsi="Verdana"/>
          <w:i/>
        </w:rPr>
      </w:pPr>
      <w:r>
        <w:rPr>
          <w:rFonts w:ascii="Verdana" w:hAnsi="Verdana"/>
          <w:i/>
        </w:rPr>
        <w:t>“Dorian Stabs the Portrait”</w:t>
      </w:r>
    </w:p>
    <w:p w14:paraId="7F088457" w14:textId="49B126E4" w:rsidR="00D06ADF" w:rsidRPr="00EB0FC3" w:rsidRDefault="00D06ADF" w:rsidP="00D06ADF">
      <w:pPr>
        <w:pStyle w:val="NormaleWeb1"/>
        <w:rPr>
          <w:rFonts w:ascii="Verdana" w:hAnsi="Verdana"/>
          <w:i/>
        </w:rPr>
      </w:pPr>
      <w:r>
        <w:rPr>
          <w:rFonts w:ascii="Verdana" w:hAnsi="Verdana"/>
          <w:iCs/>
        </w:rPr>
        <w:t xml:space="preserve">From </w:t>
      </w:r>
      <w:r>
        <w:rPr>
          <w:rFonts w:ascii="Verdana" w:hAnsi="Verdana"/>
          <w:b/>
          <w:bCs/>
          <w:i/>
        </w:rPr>
        <w:t>The Importance of Being Earnest</w:t>
      </w:r>
    </w:p>
    <w:p w14:paraId="04CA0288" w14:textId="2C2DD4FE" w:rsidR="00D06ADF" w:rsidRDefault="00D06ADF" w:rsidP="00D06ADF">
      <w:pPr>
        <w:pStyle w:val="NormaleWeb1"/>
        <w:rPr>
          <w:rFonts w:ascii="Verdana" w:hAnsi="Verdana"/>
          <w:b/>
          <w:bCs/>
          <w:i/>
        </w:rPr>
      </w:pPr>
      <w:r>
        <w:rPr>
          <w:rFonts w:ascii="Verdana" w:hAnsi="Verdana"/>
          <w:i/>
        </w:rPr>
        <w:t>“Lady Bracknell’s interview”</w:t>
      </w:r>
    </w:p>
    <w:p w14:paraId="54CFD7DF" w14:textId="77777777" w:rsidR="00D06ADF" w:rsidRDefault="00D06ADF" w:rsidP="00D06ADF">
      <w:pPr>
        <w:pStyle w:val="NormaleWeb1"/>
        <w:rPr>
          <w:rFonts w:ascii="Verdana" w:hAnsi="Verdana"/>
        </w:rPr>
      </w:pPr>
      <w:r>
        <w:rPr>
          <w:rFonts w:ascii="Verdana" w:hAnsi="Verdana"/>
        </w:rPr>
        <w:tab/>
      </w:r>
    </w:p>
    <w:p w14:paraId="44997641" w14:textId="77777777" w:rsidR="00D06ADF" w:rsidRDefault="00D06ADF" w:rsidP="00D06ADF">
      <w:pPr>
        <w:pStyle w:val="NormaleWeb1"/>
        <w:shd w:val="clear" w:color="auto" w:fill="D9D9D9"/>
        <w:jc w:val="center"/>
        <w:rPr>
          <w:rFonts w:ascii="Verdana" w:hAnsi="Verdana"/>
          <w:b/>
        </w:rPr>
      </w:pPr>
      <w:r>
        <w:rPr>
          <w:rFonts w:ascii="Verdana" w:hAnsi="Verdana"/>
          <w:b/>
        </w:rPr>
        <w:t>The Twentieth century : social and historical context</w:t>
      </w:r>
    </w:p>
    <w:p w14:paraId="4E5A7933" w14:textId="7550D7C8" w:rsidR="00D06ADF" w:rsidRDefault="00D06ADF" w:rsidP="00D06ADF">
      <w:pPr>
        <w:pStyle w:val="NormaleWeb1"/>
        <w:rPr>
          <w:rFonts w:ascii="Verdana" w:hAnsi="Verdana"/>
        </w:rPr>
      </w:pPr>
      <w:r>
        <w:rPr>
          <w:rFonts w:ascii="Verdana" w:hAnsi="Verdana"/>
        </w:rPr>
        <w:t>World War I. British effort in and war propaganda.</w:t>
      </w:r>
    </w:p>
    <w:p w14:paraId="464C3225" w14:textId="77777777" w:rsidR="00EB0FC3" w:rsidRDefault="00EB0FC3" w:rsidP="00D06ADF">
      <w:pPr>
        <w:pStyle w:val="NormaleWeb1"/>
        <w:rPr>
          <w:rFonts w:ascii="Verdana" w:hAnsi="Verdana"/>
        </w:rPr>
      </w:pPr>
      <w:r>
        <w:rPr>
          <w:rFonts w:ascii="Verdana" w:hAnsi="Verdana"/>
        </w:rPr>
        <w:t>The suffragettes</w:t>
      </w:r>
    </w:p>
    <w:p w14:paraId="12DE177D" w14:textId="742C9113" w:rsidR="00D06ADF" w:rsidRDefault="00D06ADF" w:rsidP="00D06ADF">
      <w:pPr>
        <w:pStyle w:val="NormaleWeb1"/>
        <w:rPr>
          <w:rFonts w:ascii="Verdana" w:hAnsi="Verdana"/>
        </w:rPr>
      </w:pPr>
      <w:r>
        <w:rPr>
          <w:rFonts w:ascii="Verdana" w:hAnsi="Verdana"/>
        </w:rPr>
        <w:lastRenderedPageBreak/>
        <w:t>The Free State of Ireland and EIRE</w:t>
      </w:r>
    </w:p>
    <w:p w14:paraId="115CCEB9" w14:textId="2962E1BA" w:rsidR="00D06ADF" w:rsidRPr="00F377E7" w:rsidRDefault="00D06ADF" w:rsidP="00D06ADF">
      <w:pPr>
        <w:pStyle w:val="NormaleWeb1"/>
        <w:rPr>
          <w:rFonts w:ascii="Verdana" w:hAnsi="Verdana"/>
          <w:b/>
          <w:sz w:val="28"/>
        </w:rPr>
      </w:pPr>
      <w:r w:rsidRPr="00F377E7">
        <w:rPr>
          <w:rFonts w:ascii="Verdana" w:hAnsi="Verdana"/>
          <w:b/>
          <w:sz w:val="28"/>
        </w:rPr>
        <w:t>Rupert Brooke</w:t>
      </w:r>
    </w:p>
    <w:p w14:paraId="30735CC2" w14:textId="2DEE13AF" w:rsidR="00D06ADF" w:rsidRDefault="00D06ADF" w:rsidP="00D06ADF">
      <w:pPr>
        <w:pStyle w:val="NormaleWeb1"/>
        <w:rPr>
          <w:rFonts w:ascii="Verdana" w:hAnsi="Verdana"/>
        </w:rPr>
      </w:pPr>
      <w:r>
        <w:rPr>
          <w:rFonts w:ascii="Verdana" w:hAnsi="Verdana"/>
          <w:b/>
          <w:i/>
        </w:rPr>
        <w:t>The Soldier</w:t>
      </w:r>
      <w:r>
        <w:rPr>
          <w:rFonts w:ascii="Verdana" w:hAnsi="Verdana"/>
        </w:rPr>
        <w:t xml:space="preserve"> (analysis)</w:t>
      </w:r>
    </w:p>
    <w:p w14:paraId="0BD80D3B" w14:textId="77777777" w:rsidR="00D06ADF" w:rsidRPr="00F377E7" w:rsidRDefault="00D06ADF" w:rsidP="00D06ADF">
      <w:pPr>
        <w:pStyle w:val="NormaleWeb1"/>
        <w:rPr>
          <w:rFonts w:ascii="Verdana" w:hAnsi="Verdana"/>
          <w:sz w:val="28"/>
        </w:rPr>
      </w:pPr>
      <w:r w:rsidRPr="00F377E7">
        <w:rPr>
          <w:rFonts w:ascii="Verdana" w:hAnsi="Verdana"/>
          <w:b/>
          <w:sz w:val="28"/>
        </w:rPr>
        <w:t>Sigfried Sassoon</w:t>
      </w:r>
      <w:r w:rsidRPr="00F377E7">
        <w:rPr>
          <w:rFonts w:ascii="Verdana" w:hAnsi="Verdana"/>
          <w:sz w:val="28"/>
        </w:rPr>
        <w:t xml:space="preserve"> </w:t>
      </w:r>
    </w:p>
    <w:p w14:paraId="7A804794" w14:textId="24BC73D0" w:rsidR="00D06ADF" w:rsidRDefault="00D06ADF" w:rsidP="00D06ADF">
      <w:pPr>
        <w:pStyle w:val="NormaleWeb1"/>
        <w:rPr>
          <w:rFonts w:ascii="Verdana" w:hAnsi="Verdana"/>
        </w:rPr>
      </w:pPr>
      <w:r>
        <w:rPr>
          <w:rFonts w:ascii="Verdana" w:hAnsi="Verdana"/>
        </w:rPr>
        <w:t>“Finished with the war. A Soldier’s Declaration”. (Sassoon’s letter)</w:t>
      </w:r>
    </w:p>
    <w:p w14:paraId="2646ECFB" w14:textId="6CB3B0FA" w:rsidR="00D06ADF" w:rsidRPr="00F377E7" w:rsidRDefault="00D06ADF" w:rsidP="00D06ADF">
      <w:pPr>
        <w:pStyle w:val="NormaleWeb1"/>
        <w:rPr>
          <w:rFonts w:ascii="Verdana" w:hAnsi="Verdana"/>
          <w:b/>
          <w:sz w:val="28"/>
        </w:rPr>
      </w:pPr>
      <w:r w:rsidRPr="00F377E7">
        <w:rPr>
          <w:rFonts w:ascii="Verdana" w:hAnsi="Verdana"/>
          <w:b/>
          <w:sz w:val="28"/>
        </w:rPr>
        <w:t>Jessie Pope</w:t>
      </w:r>
    </w:p>
    <w:p w14:paraId="09FE2889" w14:textId="44994C6C" w:rsidR="00D06ADF" w:rsidRDefault="00D06ADF" w:rsidP="00D06ADF">
      <w:pPr>
        <w:pStyle w:val="NormaleWeb1"/>
        <w:rPr>
          <w:rFonts w:ascii="Verdana" w:hAnsi="Verdana"/>
          <w:u w:val="single"/>
        </w:rPr>
      </w:pPr>
      <w:r>
        <w:rPr>
          <w:rFonts w:ascii="Verdana" w:hAnsi="Verdana"/>
          <w:b/>
          <w:i/>
        </w:rPr>
        <w:t>The Call</w:t>
      </w:r>
      <w:r>
        <w:rPr>
          <w:rFonts w:ascii="Verdana" w:hAnsi="Verdana"/>
        </w:rPr>
        <w:t xml:space="preserve"> (analysis)</w:t>
      </w:r>
    </w:p>
    <w:p w14:paraId="7665D0F4" w14:textId="77777777" w:rsidR="00D06ADF" w:rsidRPr="00F377E7" w:rsidRDefault="00D06ADF" w:rsidP="00D06ADF">
      <w:pPr>
        <w:pStyle w:val="NormaleWeb1"/>
        <w:rPr>
          <w:rFonts w:ascii="Verdana" w:hAnsi="Verdana"/>
          <w:b/>
          <w:sz w:val="28"/>
        </w:rPr>
      </w:pPr>
      <w:r w:rsidRPr="00F377E7">
        <w:rPr>
          <w:rFonts w:ascii="Verdana" w:hAnsi="Verdana"/>
          <w:b/>
          <w:sz w:val="28"/>
        </w:rPr>
        <w:t>Wilfred Owen</w:t>
      </w:r>
    </w:p>
    <w:p w14:paraId="3B0E21E4" w14:textId="77777777" w:rsidR="00D06ADF" w:rsidRDefault="00D06ADF" w:rsidP="00D06ADF">
      <w:pPr>
        <w:pStyle w:val="NormaleWeb1"/>
        <w:rPr>
          <w:rFonts w:ascii="Verdana" w:hAnsi="Verdana"/>
        </w:rPr>
      </w:pPr>
      <w:r>
        <w:rPr>
          <w:rFonts w:ascii="Verdana" w:hAnsi="Verdana"/>
          <w:b/>
        </w:rPr>
        <w:t xml:space="preserve"> </w:t>
      </w:r>
      <w:r>
        <w:rPr>
          <w:rFonts w:ascii="Verdana" w:hAnsi="Verdana"/>
          <w:b/>
          <w:i/>
        </w:rPr>
        <w:t>Dulce et Decorum est</w:t>
      </w:r>
      <w:r>
        <w:rPr>
          <w:rFonts w:ascii="Verdana" w:hAnsi="Verdana"/>
        </w:rPr>
        <w:t xml:space="preserve"> (analysis)</w:t>
      </w:r>
    </w:p>
    <w:p w14:paraId="28370E68" w14:textId="77777777" w:rsidR="00D06ADF" w:rsidRDefault="00D06ADF" w:rsidP="00D06ADF">
      <w:pPr>
        <w:pStyle w:val="NormaleWeb1"/>
        <w:rPr>
          <w:rFonts w:ascii="Verdana" w:hAnsi="Verdana"/>
          <w:b/>
        </w:rPr>
      </w:pPr>
      <w:r>
        <w:rPr>
          <w:rFonts w:ascii="Verdana" w:hAnsi="Verdana"/>
          <w:b/>
        </w:rPr>
        <w:t>Modernism</w:t>
      </w:r>
    </w:p>
    <w:p w14:paraId="633078CE" w14:textId="77777777" w:rsidR="00D06ADF" w:rsidRDefault="00D06ADF" w:rsidP="00D06ADF">
      <w:pPr>
        <w:pStyle w:val="NormaleWeb1"/>
        <w:rPr>
          <w:rFonts w:ascii="Verdana" w:hAnsi="Verdana"/>
        </w:rPr>
      </w:pPr>
      <w:r>
        <w:rPr>
          <w:rFonts w:ascii="Verdana" w:hAnsi="Verdana"/>
        </w:rPr>
        <w:t>The modernist revolution</w:t>
      </w:r>
    </w:p>
    <w:p w14:paraId="55976C8C" w14:textId="77777777" w:rsidR="00D06ADF" w:rsidRDefault="00D06ADF" w:rsidP="00D06ADF">
      <w:pPr>
        <w:pStyle w:val="NormaleWeb1"/>
        <w:rPr>
          <w:rFonts w:ascii="Verdana" w:hAnsi="Verdana"/>
        </w:rPr>
      </w:pPr>
      <w:r>
        <w:rPr>
          <w:rFonts w:ascii="Verdana" w:hAnsi="Verdana"/>
        </w:rPr>
        <w:t>The impact of psychoanalysis</w:t>
      </w:r>
    </w:p>
    <w:p w14:paraId="2D2C1E69" w14:textId="4815B0C3" w:rsidR="00D06ADF" w:rsidRPr="00F377E7" w:rsidRDefault="00D06ADF" w:rsidP="00D06ADF">
      <w:pPr>
        <w:pStyle w:val="NormaleWeb1"/>
        <w:rPr>
          <w:rFonts w:ascii="Verdana" w:hAnsi="Verdana"/>
          <w:b/>
          <w:sz w:val="28"/>
        </w:rPr>
      </w:pPr>
      <w:r w:rsidRPr="00F377E7">
        <w:rPr>
          <w:rFonts w:ascii="Verdana" w:hAnsi="Verdana"/>
          <w:b/>
          <w:sz w:val="28"/>
        </w:rPr>
        <w:t xml:space="preserve">James Joyce </w:t>
      </w:r>
    </w:p>
    <w:p w14:paraId="10977D09" w14:textId="270EDCDE" w:rsidR="00D06ADF" w:rsidRDefault="00D06ADF" w:rsidP="00D06ADF">
      <w:pPr>
        <w:pStyle w:val="NormaleWeb1"/>
        <w:rPr>
          <w:rFonts w:ascii="Verdana" w:hAnsi="Verdana"/>
        </w:rPr>
      </w:pPr>
      <w:r>
        <w:rPr>
          <w:rFonts w:ascii="Verdana" w:hAnsi="Verdana"/>
        </w:rPr>
        <w:t xml:space="preserve"> Life, works, style, themes. </w:t>
      </w:r>
    </w:p>
    <w:p w14:paraId="1EA48269" w14:textId="003C0133" w:rsidR="00D06ADF" w:rsidRDefault="00D06ADF" w:rsidP="00D06ADF">
      <w:pPr>
        <w:pStyle w:val="NormaleWeb1"/>
        <w:rPr>
          <w:rFonts w:ascii="Verdana" w:hAnsi="Verdana"/>
        </w:rPr>
      </w:pPr>
      <w:r>
        <w:rPr>
          <w:rFonts w:ascii="Verdana" w:hAnsi="Verdana"/>
        </w:rPr>
        <w:t xml:space="preserve">The character of Stephen Daedalus. </w:t>
      </w:r>
    </w:p>
    <w:p w14:paraId="282BBC34" w14:textId="77777777" w:rsidR="00D06ADF" w:rsidRDefault="00D06ADF" w:rsidP="00D06ADF">
      <w:pPr>
        <w:pStyle w:val="NormaleWeb1"/>
        <w:rPr>
          <w:rFonts w:ascii="Verdana" w:hAnsi="Verdana"/>
        </w:rPr>
      </w:pPr>
      <w:r>
        <w:rPr>
          <w:rFonts w:ascii="Verdana" w:hAnsi="Verdana"/>
        </w:rPr>
        <w:t>The themes of paralysis and self-exile.</w:t>
      </w:r>
    </w:p>
    <w:p w14:paraId="30DFEA5D" w14:textId="77777777" w:rsidR="00D06ADF" w:rsidRDefault="00D06ADF" w:rsidP="00D06ADF">
      <w:pPr>
        <w:pStyle w:val="NormaleWeb1"/>
        <w:rPr>
          <w:rFonts w:ascii="Verdana" w:hAnsi="Verdana"/>
        </w:rPr>
      </w:pPr>
      <w:r>
        <w:rPr>
          <w:rFonts w:ascii="Verdana" w:hAnsi="Verdana"/>
        </w:rPr>
        <w:t>The epiphany</w:t>
      </w:r>
    </w:p>
    <w:p w14:paraId="192EB29A" w14:textId="77777777" w:rsidR="00D06ADF" w:rsidRDefault="00D06ADF" w:rsidP="00D06ADF">
      <w:pPr>
        <w:pStyle w:val="NormaleWeb1"/>
        <w:rPr>
          <w:rFonts w:ascii="Verdana" w:hAnsi="Verdana"/>
        </w:rPr>
      </w:pPr>
      <w:r>
        <w:rPr>
          <w:rFonts w:ascii="Verdana" w:hAnsi="Verdana"/>
        </w:rPr>
        <w:t>The interior monologue</w:t>
      </w:r>
    </w:p>
    <w:p w14:paraId="2F8675FE" w14:textId="77777777" w:rsidR="00D06ADF" w:rsidRDefault="00D06ADF" w:rsidP="00D06ADF">
      <w:pPr>
        <w:pStyle w:val="NormaleWeb1"/>
        <w:rPr>
          <w:rFonts w:ascii="Verdana" w:hAnsi="Verdana"/>
        </w:rPr>
      </w:pPr>
      <w:r>
        <w:rPr>
          <w:rFonts w:ascii="Verdana" w:hAnsi="Verdana"/>
        </w:rPr>
        <w:t xml:space="preserve">From </w:t>
      </w:r>
      <w:r>
        <w:rPr>
          <w:rFonts w:ascii="Verdana" w:hAnsi="Verdana"/>
          <w:b/>
          <w:i/>
        </w:rPr>
        <w:t>Dubliners</w:t>
      </w:r>
      <w:r>
        <w:rPr>
          <w:rFonts w:ascii="Verdana" w:hAnsi="Verdana"/>
        </w:rPr>
        <w:t xml:space="preserve"> : </w:t>
      </w:r>
      <w:r>
        <w:rPr>
          <w:rFonts w:ascii="Verdana" w:hAnsi="Verdana"/>
          <w:i/>
        </w:rPr>
        <w:t>“Eveline</w:t>
      </w:r>
      <w:r>
        <w:rPr>
          <w:rFonts w:ascii="Verdana" w:hAnsi="Verdana"/>
        </w:rPr>
        <w:t>” (analysis)</w:t>
      </w:r>
    </w:p>
    <w:p w14:paraId="54696604" w14:textId="77777777" w:rsidR="00D06ADF" w:rsidRDefault="00D06ADF" w:rsidP="00D06ADF">
      <w:pPr>
        <w:pStyle w:val="NormaleWeb1"/>
        <w:rPr>
          <w:rFonts w:ascii="Verdana" w:hAnsi="Verdana"/>
          <w:b/>
          <w:i/>
        </w:rPr>
      </w:pPr>
      <w:r>
        <w:rPr>
          <w:rFonts w:ascii="Verdana" w:hAnsi="Verdana"/>
          <w:b/>
          <w:i/>
        </w:rPr>
        <w:t>Ulysses</w:t>
      </w:r>
    </w:p>
    <w:p w14:paraId="5FC51133" w14:textId="5E117E15" w:rsidR="00511F0A" w:rsidRPr="007542CF" w:rsidRDefault="00D06ADF" w:rsidP="00D06ADF">
      <w:pPr>
        <w:pStyle w:val="NormaleWeb1"/>
        <w:rPr>
          <w:rFonts w:ascii="Verdana" w:hAnsi="Verdana"/>
          <w:sz w:val="28"/>
        </w:rPr>
      </w:pPr>
      <w:r w:rsidRPr="007542CF">
        <w:rPr>
          <w:rFonts w:ascii="Verdana" w:hAnsi="Verdana"/>
          <w:b/>
          <w:sz w:val="28"/>
        </w:rPr>
        <w:t>T. S. Eliot</w:t>
      </w:r>
    </w:p>
    <w:p w14:paraId="219CEF15" w14:textId="2631C2F8" w:rsidR="00D06ADF" w:rsidRDefault="00D06ADF" w:rsidP="00D06ADF">
      <w:pPr>
        <w:pStyle w:val="NormaleWeb1"/>
        <w:rPr>
          <w:rFonts w:ascii="Verdana" w:hAnsi="Verdana"/>
        </w:rPr>
      </w:pPr>
      <w:r>
        <w:rPr>
          <w:rFonts w:ascii="Verdana" w:hAnsi="Verdana"/>
          <w:b/>
          <w:i/>
        </w:rPr>
        <w:t>The Waste Land</w:t>
      </w:r>
      <w:r>
        <w:rPr>
          <w:rFonts w:ascii="Verdana" w:hAnsi="Verdana"/>
        </w:rPr>
        <w:t xml:space="preserve"> . The central modernist work. Cultural and spiritual sterility. </w:t>
      </w:r>
    </w:p>
    <w:p w14:paraId="1C8CAD62" w14:textId="3667995E" w:rsidR="00D06ADF" w:rsidRDefault="00D06ADF" w:rsidP="00D06ADF">
      <w:pPr>
        <w:pStyle w:val="NormaleWeb1"/>
        <w:rPr>
          <w:rFonts w:ascii="Verdana" w:hAnsi="Verdana"/>
        </w:rPr>
      </w:pPr>
      <w:r>
        <w:rPr>
          <w:rFonts w:ascii="Verdana" w:hAnsi="Verdana"/>
        </w:rPr>
        <w:t>The mythical method</w:t>
      </w:r>
    </w:p>
    <w:p w14:paraId="5BE43748" w14:textId="3F737DA5" w:rsidR="00D06ADF" w:rsidRDefault="00D06ADF" w:rsidP="00D06ADF">
      <w:pPr>
        <w:pStyle w:val="NormaleWeb1"/>
        <w:rPr>
          <w:rFonts w:ascii="Verdana" w:hAnsi="Verdana"/>
        </w:rPr>
      </w:pPr>
      <w:r>
        <w:rPr>
          <w:rFonts w:ascii="Verdana" w:hAnsi="Verdana"/>
        </w:rPr>
        <w:t>The objective correlative</w:t>
      </w:r>
    </w:p>
    <w:p w14:paraId="5D29A536" w14:textId="4CA7FC41" w:rsidR="00D06ADF" w:rsidRDefault="00D06ADF" w:rsidP="00D06ADF">
      <w:pPr>
        <w:pStyle w:val="NormaleWeb1"/>
        <w:rPr>
          <w:rFonts w:ascii="Verdana" w:hAnsi="Verdana"/>
        </w:rPr>
      </w:pPr>
      <w:r>
        <w:rPr>
          <w:rFonts w:ascii="Verdana" w:hAnsi="Verdana"/>
        </w:rPr>
        <w:t>Eliot and Pound</w:t>
      </w:r>
    </w:p>
    <w:p w14:paraId="21B40394" w14:textId="6385373B" w:rsidR="00D06ADF" w:rsidRDefault="00D06ADF" w:rsidP="00D06ADF">
      <w:pPr>
        <w:pStyle w:val="NormaleWeb1"/>
        <w:rPr>
          <w:rFonts w:ascii="Verdana" w:hAnsi="Verdana"/>
        </w:rPr>
      </w:pPr>
      <w:r>
        <w:rPr>
          <w:rFonts w:ascii="Verdana" w:hAnsi="Verdana"/>
        </w:rPr>
        <w:lastRenderedPageBreak/>
        <w:t xml:space="preserve">From </w:t>
      </w:r>
      <w:r>
        <w:rPr>
          <w:rFonts w:ascii="Verdana" w:hAnsi="Verdana"/>
          <w:b/>
          <w:i/>
        </w:rPr>
        <w:t>The Waste Land</w:t>
      </w:r>
      <w:r>
        <w:rPr>
          <w:rFonts w:ascii="Verdana" w:hAnsi="Verdana"/>
        </w:rPr>
        <w:t xml:space="preserve"> : </w:t>
      </w:r>
      <w:r>
        <w:rPr>
          <w:rFonts w:ascii="Verdana" w:hAnsi="Verdana"/>
          <w:i/>
        </w:rPr>
        <w:t>“The Burial Of the Dead”</w:t>
      </w:r>
      <w:r>
        <w:rPr>
          <w:rFonts w:ascii="Verdana" w:hAnsi="Verdana"/>
        </w:rPr>
        <w:t xml:space="preserve"> (analysis)</w:t>
      </w:r>
    </w:p>
    <w:p w14:paraId="11F9FB04" w14:textId="665E50D3" w:rsidR="00D06ADF" w:rsidRPr="007542CF" w:rsidRDefault="00D06ADF" w:rsidP="00D06ADF">
      <w:pPr>
        <w:pStyle w:val="NormaleWeb1"/>
        <w:rPr>
          <w:rFonts w:ascii="Verdana" w:hAnsi="Verdana"/>
          <w:b/>
          <w:bCs/>
          <w:sz w:val="28"/>
        </w:rPr>
      </w:pPr>
      <w:r w:rsidRPr="007542CF">
        <w:rPr>
          <w:rFonts w:ascii="Verdana" w:hAnsi="Verdana"/>
          <w:b/>
          <w:bCs/>
          <w:sz w:val="28"/>
        </w:rPr>
        <w:t>Samuel Beckett</w:t>
      </w:r>
    </w:p>
    <w:p w14:paraId="3E1F8F69" w14:textId="635A3C12" w:rsidR="00D06ADF" w:rsidRDefault="00D06ADF" w:rsidP="00D06ADF">
      <w:pPr>
        <w:pStyle w:val="NormaleWeb1"/>
        <w:rPr>
          <w:rFonts w:ascii="Verdana" w:hAnsi="Verdana"/>
          <w:b/>
          <w:bCs/>
          <w:i/>
          <w:iCs/>
        </w:rPr>
      </w:pPr>
      <w:r>
        <w:rPr>
          <w:rFonts w:ascii="Verdana" w:hAnsi="Verdana"/>
          <w:b/>
          <w:bCs/>
          <w:i/>
          <w:iCs/>
        </w:rPr>
        <w:t>Waiting for Godot</w:t>
      </w:r>
    </w:p>
    <w:p w14:paraId="5BCD8982" w14:textId="43B8B9DB" w:rsidR="00D06ADF" w:rsidRDefault="00D06ADF" w:rsidP="00D06ADF">
      <w:pPr>
        <w:pStyle w:val="NormaleWeb1"/>
        <w:rPr>
          <w:rFonts w:ascii="Verdana" w:hAnsi="Verdana"/>
          <w:b/>
        </w:rPr>
      </w:pPr>
      <w:r>
        <w:rPr>
          <w:rFonts w:ascii="Verdana" w:hAnsi="Verdana"/>
          <w:b/>
          <w:bCs/>
          <w:i/>
          <w:iCs/>
        </w:rPr>
        <w:t xml:space="preserve"> </w:t>
      </w:r>
      <w:r>
        <w:rPr>
          <w:rFonts w:ascii="Verdana" w:hAnsi="Verdana"/>
        </w:rPr>
        <w:t xml:space="preserve">From </w:t>
      </w:r>
      <w:r>
        <w:rPr>
          <w:rFonts w:ascii="Verdana" w:hAnsi="Verdana"/>
          <w:b/>
          <w:bCs/>
        </w:rPr>
        <w:t xml:space="preserve"> </w:t>
      </w:r>
      <w:r>
        <w:rPr>
          <w:rFonts w:ascii="Verdana" w:hAnsi="Verdana"/>
          <w:b/>
          <w:bCs/>
          <w:i/>
          <w:iCs/>
        </w:rPr>
        <w:t>Waiting for Godot :</w:t>
      </w:r>
      <w:r>
        <w:rPr>
          <w:rFonts w:ascii="Verdana" w:hAnsi="Verdana"/>
        </w:rPr>
        <w:t>Act I (end)</w:t>
      </w:r>
      <w:r>
        <w:rPr>
          <w:rFonts w:ascii="Verdana" w:hAnsi="Verdana"/>
          <w:b/>
        </w:rPr>
        <w:t xml:space="preserve">  </w:t>
      </w:r>
    </w:p>
    <w:p w14:paraId="77211C4F" w14:textId="2738484F" w:rsidR="00D06ADF" w:rsidRDefault="00511F0A" w:rsidP="00D06ADF">
      <w:pPr>
        <w:pStyle w:val="NormaleWeb1"/>
        <w:rPr>
          <w:rFonts w:ascii="Verdana" w:hAnsi="Verdana"/>
          <w:b/>
        </w:rPr>
      </w:pPr>
      <w:r>
        <w:rPr>
          <w:rFonts w:ascii="Verdana" w:hAnsi="Verdana"/>
          <w:b/>
        </w:rPr>
        <w:t xml:space="preserve"> </w:t>
      </w:r>
      <w:r w:rsidR="00D06ADF">
        <w:rPr>
          <w:rFonts w:ascii="Verdana" w:hAnsi="Verdana"/>
          <w:b/>
        </w:rPr>
        <w:t xml:space="preserve">Educazione civica: </w:t>
      </w:r>
      <w:r w:rsidR="00D06ADF">
        <w:rPr>
          <w:rFonts w:ascii="Verdana" w:hAnsi="Verdana"/>
          <w:bCs/>
        </w:rPr>
        <w:t>a short insight on women’s emancipation.</w:t>
      </w:r>
    </w:p>
    <w:p w14:paraId="4C480BF8" w14:textId="60A3FD8C" w:rsidR="00D06ADF" w:rsidRDefault="00511F0A" w:rsidP="00D06ADF">
      <w:pPr>
        <w:pStyle w:val="NormaleWeb1"/>
        <w:rPr>
          <w:rFonts w:ascii="Verdana" w:hAnsi="Verdana"/>
          <w:b/>
        </w:rPr>
      </w:pPr>
      <w:r>
        <w:rPr>
          <w:rFonts w:ascii="Verdana" w:hAnsi="Verdana"/>
        </w:rPr>
        <w:t xml:space="preserve"> </w:t>
      </w:r>
      <w:r w:rsidR="00D06ADF" w:rsidRPr="00D06ADF">
        <w:rPr>
          <w:rFonts w:ascii="Verdana" w:hAnsi="Verdana"/>
          <w:b/>
        </w:rPr>
        <w:t>Anne Bronte</w:t>
      </w:r>
      <w:r w:rsidR="00D06ADF">
        <w:rPr>
          <w:rFonts w:ascii="Verdana" w:hAnsi="Verdana"/>
          <w:b/>
        </w:rPr>
        <w:t xml:space="preserve"> : The Tenant of the Wildfell  Hall</w:t>
      </w:r>
    </w:p>
    <w:p w14:paraId="02FFF9F2" w14:textId="5BE2D1C6" w:rsidR="00D06ADF" w:rsidRPr="00D06ADF" w:rsidRDefault="00511F0A" w:rsidP="00D06ADF">
      <w:pPr>
        <w:pStyle w:val="NormaleWeb1"/>
        <w:rPr>
          <w:rFonts w:ascii="Verdana" w:hAnsi="Verdana"/>
        </w:rPr>
      </w:pPr>
      <w:r>
        <w:rPr>
          <w:rFonts w:ascii="Verdana" w:hAnsi="Verdana"/>
          <w:b/>
        </w:rPr>
        <w:t xml:space="preserve"> </w:t>
      </w:r>
      <w:r w:rsidR="00D06ADF" w:rsidRPr="00D06ADF">
        <w:rPr>
          <w:rFonts w:ascii="Verdana" w:hAnsi="Verdana"/>
        </w:rPr>
        <w:t>Women’s Property Act</w:t>
      </w:r>
    </w:p>
    <w:p w14:paraId="31246C04" w14:textId="3C8A8DD4" w:rsidR="00D06ADF" w:rsidRPr="00D06ADF" w:rsidRDefault="00511F0A" w:rsidP="00D06ADF">
      <w:pPr>
        <w:pStyle w:val="NormaleWeb1"/>
        <w:rPr>
          <w:rFonts w:ascii="Verdana" w:hAnsi="Verdana"/>
          <w:b/>
        </w:rPr>
      </w:pPr>
      <w:r>
        <w:rPr>
          <w:rFonts w:ascii="Verdana" w:hAnsi="Verdana"/>
        </w:rPr>
        <w:t xml:space="preserve"> </w:t>
      </w:r>
      <w:r w:rsidR="00D06ADF" w:rsidRPr="00D06ADF">
        <w:rPr>
          <w:rFonts w:ascii="Verdana" w:hAnsi="Verdana"/>
        </w:rPr>
        <w:t xml:space="preserve">The story of </w:t>
      </w:r>
      <w:r w:rsidR="00D06ADF" w:rsidRPr="00D06ADF">
        <w:rPr>
          <w:rFonts w:ascii="Verdana" w:hAnsi="Verdana"/>
          <w:b/>
        </w:rPr>
        <w:t>Ada Lovelace</w:t>
      </w:r>
    </w:p>
    <w:p w14:paraId="5D50AAA6" w14:textId="04D53FCA" w:rsidR="00D06ADF" w:rsidRPr="00B57377" w:rsidRDefault="00511F0A" w:rsidP="00D06ADF">
      <w:pPr>
        <w:pStyle w:val="NormaleWeb1"/>
        <w:rPr>
          <w:rFonts w:ascii="Verdana" w:hAnsi="Verdana"/>
          <w:b/>
          <w:lang w:val="it-IT"/>
        </w:rPr>
      </w:pPr>
      <w:r>
        <w:rPr>
          <w:rFonts w:ascii="Verdana" w:hAnsi="Verdana"/>
        </w:rPr>
        <w:t xml:space="preserve"> </w:t>
      </w:r>
      <w:r w:rsidR="00D06ADF" w:rsidRPr="00B57377">
        <w:rPr>
          <w:rFonts w:ascii="Verdana" w:hAnsi="Verdana"/>
          <w:lang w:val="it-IT"/>
        </w:rPr>
        <w:t>The Suffragettes</w:t>
      </w:r>
    </w:p>
    <w:p w14:paraId="7AAF80F0" w14:textId="77777777" w:rsidR="00D06ADF" w:rsidRPr="00B57377" w:rsidRDefault="00D06ADF" w:rsidP="00D06ADF">
      <w:pPr>
        <w:pStyle w:val="NormaleWeb1"/>
        <w:rPr>
          <w:rFonts w:ascii="Verdana" w:hAnsi="Verdana"/>
          <w:lang w:val="it-IT"/>
        </w:rPr>
      </w:pPr>
      <w:r w:rsidRPr="00B57377">
        <w:rPr>
          <w:rFonts w:ascii="Verdana" w:hAnsi="Verdana"/>
          <w:lang w:val="it-IT"/>
        </w:rPr>
        <w:t xml:space="preserve"> </w:t>
      </w:r>
    </w:p>
    <w:p w14:paraId="39F260D6" w14:textId="77777777" w:rsidR="00D06ADF" w:rsidRPr="00B57377" w:rsidRDefault="00D06ADF" w:rsidP="00D06ADF">
      <w:pPr>
        <w:pStyle w:val="NormaleWeb1"/>
        <w:rPr>
          <w:rFonts w:ascii="Verdana" w:hAnsi="Verdana"/>
          <w:lang w:val="it-IT"/>
        </w:rPr>
      </w:pPr>
      <w:r w:rsidRPr="00B57377">
        <w:rPr>
          <w:rFonts w:ascii="Verdana" w:hAnsi="Verdana"/>
          <w:lang w:val="it-IT"/>
        </w:rPr>
        <w:t xml:space="preserve"> </w:t>
      </w:r>
    </w:p>
    <w:p w14:paraId="2279D014" w14:textId="77777777" w:rsidR="00D06ADF" w:rsidRPr="00D06ADF" w:rsidRDefault="00D06ADF" w:rsidP="00D06ADF">
      <w:pPr>
        <w:pStyle w:val="NormaleWeb1"/>
        <w:rPr>
          <w:rFonts w:ascii="Verdana" w:hAnsi="Verdana"/>
          <w:b/>
          <w:lang w:val="it-IT"/>
        </w:rPr>
      </w:pPr>
      <w:r w:rsidRPr="00D06ADF">
        <w:rPr>
          <w:rFonts w:ascii="Verdana" w:hAnsi="Verdana"/>
          <w:b/>
          <w:lang w:val="it-IT"/>
        </w:rPr>
        <w:t>Roma, 15 Maggio 2022</w:t>
      </w:r>
    </w:p>
    <w:p w14:paraId="36305D0B" w14:textId="77777777" w:rsidR="00D06ADF" w:rsidRPr="00D06ADF" w:rsidRDefault="00D06ADF" w:rsidP="00D06ADF">
      <w:pPr>
        <w:pStyle w:val="NormaleWeb1"/>
        <w:rPr>
          <w:rFonts w:ascii="Verdana" w:hAnsi="Verdana"/>
          <w:b/>
          <w:lang w:val="it-IT"/>
        </w:rPr>
      </w:pPr>
      <w:r w:rsidRPr="00D06ADF">
        <w:rPr>
          <w:rFonts w:ascii="Verdana" w:hAnsi="Verdana"/>
          <w:b/>
          <w:lang w:val="it-IT"/>
        </w:rPr>
        <w:t>Gli studenti</w:t>
      </w:r>
      <w:r w:rsidRPr="00D06ADF">
        <w:rPr>
          <w:rFonts w:ascii="Verdana" w:hAnsi="Verdana"/>
          <w:lang w:val="it-IT"/>
        </w:rPr>
        <w:tab/>
      </w:r>
      <w:r w:rsidRPr="00D06ADF">
        <w:rPr>
          <w:rFonts w:ascii="Verdana" w:hAnsi="Verdana"/>
          <w:lang w:val="it-IT"/>
        </w:rPr>
        <w:tab/>
      </w:r>
      <w:r w:rsidRPr="00D06ADF">
        <w:rPr>
          <w:rFonts w:ascii="Verdana" w:hAnsi="Verdana"/>
          <w:lang w:val="it-IT"/>
        </w:rPr>
        <w:tab/>
      </w:r>
      <w:r w:rsidRPr="00D06ADF">
        <w:rPr>
          <w:rFonts w:ascii="Verdana" w:hAnsi="Verdana"/>
          <w:lang w:val="it-IT"/>
        </w:rPr>
        <w:tab/>
      </w:r>
      <w:r w:rsidRPr="00D06ADF">
        <w:rPr>
          <w:rFonts w:ascii="Verdana" w:hAnsi="Verdana"/>
          <w:lang w:val="it-IT"/>
        </w:rPr>
        <w:tab/>
      </w:r>
      <w:r w:rsidRPr="00D06ADF">
        <w:rPr>
          <w:rFonts w:ascii="Verdana" w:hAnsi="Verdana"/>
          <w:lang w:val="it-IT"/>
        </w:rPr>
        <w:tab/>
      </w:r>
      <w:r w:rsidRPr="00D06ADF">
        <w:rPr>
          <w:rFonts w:ascii="Verdana" w:hAnsi="Verdana"/>
          <w:lang w:val="it-IT"/>
        </w:rPr>
        <w:tab/>
      </w:r>
      <w:r w:rsidRPr="00D06ADF">
        <w:rPr>
          <w:rFonts w:ascii="Verdana" w:hAnsi="Verdana"/>
          <w:b/>
          <w:lang w:val="it-IT"/>
        </w:rPr>
        <w:t>L’insegnante</w:t>
      </w:r>
    </w:p>
    <w:p w14:paraId="786E374C" w14:textId="5849BD1A" w:rsidR="00D06ADF" w:rsidRPr="00B57377" w:rsidRDefault="007542CF" w:rsidP="00D06ADF">
      <w:pPr>
        <w:pStyle w:val="NormaleWeb1"/>
        <w:rPr>
          <w:rFonts w:ascii="Verdana" w:hAnsi="Verdana"/>
          <w:i/>
          <w:lang w:val="it-IT"/>
        </w:rPr>
      </w:pPr>
      <w:r>
        <w:rPr>
          <w:rFonts w:ascii="Verdana" w:hAnsi="Verdana"/>
          <w:lang w:val="it-IT"/>
        </w:rPr>
        <w:t>__________________</w:t>
      </w:r>
      <w:r>
        <w:rPr>
          <w:rFonts w:ascii="Verdana" w:hAnsi="Verdana"/>
          <w:lang w:val="it-IT"/>
        </w:rPr>
        <w:tab/>
      </w:r>
      <w:r>
        <w:rPr>
          <w:rFonts w:ascii="Verdana" w:hAnsi="Verdana"/>
          <w:lang w:val="it-IT"/>
        </w:rPr>
        <w:tab/>
      </w:r>
      <w:r>
        <w:rPr>
          <w:rFonts w:ascii="Verdana" w:hAnsi="Verdana"/>
          <w:lang w:val="it-IT"/>
        </w:rPr>
        <w:tab/>
      </w:r>
      <w:r>
        <w:rPr>
          <w:rFonts w:ascii="Verdana" w:hAnsi="Verdana"/>
          <w:lang w:val="it-IT"/>
        </w:rPr>
        <w:tab/>
        <w:t xml:space="preserve">    </w:t>
      </w:r>
      <w:r w:rsidR="00D06ADF" w:rsidRPr="00D06ADF">
        <w:rPr>
          <w:rFonts w:ascii="Verdana" w:hAnsi="Verdana"/>
          <w:lang w:val="it-IT"/>
        </w:rPr>
        <w:tab/>
      </w:r>
      <w:r>
        <w:rPr>
          <w:rFonts w:ascii="Verdana" w:hAnsi="Verdana"/>
          <w:lang w:val="it-IT"/>
        </w:rPr>
        <w:t xml:space="preserve">        </w:t>
      </w:r>
      <w:r w:rsidR="00D06ADF" w:rsidRPr="00B57377">
        <w:rPr>
          <w:rFonts w:ascii="Verdana" w:hAnsi="Verdana"/>
          <w:i/>
          <w:lang w:val="it-IT"/>
        </w:rPr>
        <w:t>Stefania Gioffrè</w:t>
      </w:r>
    </w:p>
    <w:p w14:paraId="374C69AD" w14:textId="44C9D132" w:rsidR="00D06ADF" w:rsidRPr="00B57377" w:rsidRDefault="007542CF" w:rsidP="00D06ADF">
      <w:pPr>
        <w:pStyle w:val="Normale2"/>
        <w:rPr>
          <w:lang w:val="it-IT"/>
        </w:rPr>
      </w:pPr>
      <w:r>
        <w:rPr>
          <w:lang w:val="it-IT"/>
        </w:rPr>
        <w:t>_______________________</w:t>
      </w:r>
    </w:p>
    <w:p w14:paraId="097EF07C" w14:textId="77777777" w:rsidR="00D06ADF" w:rsidRPr="00B57377" w:rsidRDefault="00D06ADF" w:rsidP="00D06ADF">
      <w:pPr>
        <w:pStyle w:val="Normale2"/>
        <w:rPr>
          <w:lang w:val="it-IT"/>
        </w:rPr>
      </w:pPr>
      <w:r w:rsidRPr="00B57377">
        <w:rPr>
          <w:lang w:val="it-IT"/>
        </w:rPr>
        <w:t xml:space="preserve"> </w:t>
      </w:r>
    </w:p>
    <w:p w14:paraId="65DC8855" w14:textId="77777777" w:rsidR="00D06ADF" w:rsidRPr="00B57377" w:rsidRDefault="00D06ADF" w:rsidP="00D06ADF">
      <w:pPr>
        <w:pStyle w:val="Normale2"/>
        <w:rPr>
          <w:lang w:val="it-IT"/>
        </w:rPr>
      </w:pPr>
      <w:r w:rsidRPr="00B57377">
        <w:rPr>
          <w:lang w:val="it-IT"/>
        </w:rPr>
        <w:t xml:space="preserve"> </w:t>
      </w:r>
    </w:p>
    <w:p w14:paraId="582220F5" w14:textId="77777777" w:rsidR="00D06ADF" w:rsidRDefault="00D06ADF" w:rsidP="00D06ADF">
      <w:pPr>
        <w:rPr>
          <w:rFonts w:eastAsia="Arial"/>
          <w:highlight w:val="yellow"/>
        </w:rPr>
      </w:pPr>
    </w:p>
    <w:p w14:paraId="5DBDB6EE" w14:textId="33D05E45" w:rsidR="00A46DB3" w:rsidRPr="00ED2EEA" w:rsidRDefault="00A46DB3" w:rsidP="002F40F2">
      <w:pPr>
        <w:pStyle w:val="Titolo1"/>
        <w:jc w:val="center"/>
        <w:rPr>
          <w:rFonts w:ascii="Verdana" w:eastAsia="Arial" w:hAnsi="Verdana" w:cs="Arial"/>
          <w:b/>
          <w:bCs/>
          <w:color w:val="00000A"/>
          <w:sz w:val="40"/>
        </w:rPr>
      </w:pPr>
      <w:bookmarkStart w:id="30" w:name="_Toc103011237"/>
      <w:r w:rsidRPr="00ED2EEA">
        <w:rPr>
          <w:rFonts w:ascii="Verdana" w:eastAsia="Arial" w:hAnsi="Verdana" w:cs="Arial"/>
          <w:b/>
          <w:bCs/>
          <w:color w:val="00000A"/>
          <w:sz w:val="40"/>
        </w:rPr>
        <w:t>MATEMATICA</w:t>
      </w:r>
      <w:bookmarkEnd w:id="30"/>
    </w:p>
    <w:p w14:paraId="763D96D5" w14:textId="77777777" w:rsidR="00A46DB3" w:rsidRDefault="00A46DB3" w:rsidP="00A46DB3">
      <w:pPr>
        <w:rPr>
          <w:rFonts w:eastAsia="Arial"/>
          <w:highlight w:val="yellow"/>
        </w:rPr>
      </w:pPr>
    </w:p>
    <w:p w14:paraId="5BBD3E54" w14:textId="77777777" w:rsidR="00A46DB3" w:rsidRDefault="00A46DB3" w:rsidP="00A46DB3">
      <w:pPr>
        <w:rPr>
          <w:rFonts w:eastAsia="Arial"/>
          <w:highlight w:val="yellow"/>
        </w:rPr>
      </w:pPr>
    </w:p>
    <w:p w14:paraId="060CFE60" w14:textId="59D9F8B2" w:rsidR="00A46DB3" w:rsidRDefault="00B44A3C" w:rsidP="00B44A3C">
      <w:pPr>
        <w:jc w:val="center"/>
        <w:rPr>
          <w:rFonts w:ascii="Verdana" w:eastAsia="Arial Unicode MS" w:hAnsi="Verdana" w:cs="Arial Unicode MS"/>
          <w:b/>
          <w:bCs/>
          <w:color w:val="000000"/>
          <w:sz w:val="24"/>
          <w:szCs w:val="24"/>
          <w:u w:color="000000"/>
          <w:shd w:val="clear" w:color="auto" w:fill="FFFFFF"/>
          <w:lang w:eastAsia="en-GB"/>
        </w:rPr>
      </w:pPr>
      <w:r w:rsidRPr="006724E2">
        <w:rPr>
          <w:rFonts w:ascii="Verdana" w:eastAsia="Arial Unicode MS" w:hAnsi="Verdana" w:cs="Arial Unicode MS"/>
          <w:b/>
          <w:bCs/>
          <w:color w:val="000000"/>
          <w:sz w:val="24"/>
          <w:szCs w:val="24"/>
          <w:u w:color="000000"/>
          <w:shd w:val="clear" w:color="auto" w:fill="FFFFFF"/>
          <w:lang w:eastAsia="en-GB"/>
        </w:rPr>
        <w:t>Docente: EMANUELA CHITI</w:t>
      </w:r>
    </w:p>
    <w:p w14:paraId="03ACEA10" w14:textId="77777777" w:rsidR="00B2032C" w:rsidRDefault="00B2032C" w:rsidP="00B44A3C">
      <w:pPr>
        <w:jc w:val="center"/>
        <w:rPr>
          <w:rFonts w:eastAsia="Arial"/>
          <w:highlight w:val="yellow"/>
        </w:rPr>
      </w:pPr>
    </w:p>
    <w:p w14:paraId="3B8764E5" w14:textId="77777777" w:rsidR="00A46DB3" w:rsidRDefault="00A46DB3" w:rsidP="00A46DB3">
      <w:pPr>
        <w:rPr>
          <w:rFonts w:eastAsia="Arial"/>
          <w:highlight w:val="yellow"/>
        </w:rPr>
      </w:pPr>
    </w:p>
    <w:p w14:paraId="546BF59B" w14:textId="1AF73D17" w:rsidR="00ED2EEA" w:rsidRPr="00232DFA" w:rsidRDefault="00ED2EEA" w:rsidP="00ED2EEA">
      <w:pPr>
        <w:pStyle w:val="Normale5"/>
        <w:rPr>
          <w:rFonts w:ascii="Verdana" w:hAnsi="Verdana"/>
          <w:b/>
          <w:sz w:val="28"/>
          <w:lang w:val="it-IT"/>
        </w:rPr>
      </w:pPr>
      <w:r w:rsidRPr="00232DFA">
        <w:rPr>
          <w:rFonts w:ascii="Verdana" w:hAnsi="Verdana"/>
          <w:b/>
          <w:sz w:val="28"/>
          <w:lang w:val="it-IT"/>
        </w:rPr>
        <w:t>OBIETTIVI  DISCIPLINARI</w:t>
      </w:r>
    </w:p>
    <w:p w14:paraId="4CBA1F0A" w14:textId="77777777" w:rsidR="00ED2EEA" w:rsidRPr="00ED2EEA" w:rsidRDefault="00ED2EEA" w:rsidP="00ED2EEA">
      <w:pPr>
        <w:pStyle w:val="Normale5"/>
        <w:rPr>
          <w:rFonts w:ascii="Verdana" w:hAnsi="Verdana"/>
          <w:b/>
          <w:lang w:val="it-IT"/>
        </w:rPr>
      </w:pPr>
      <w:r w:rsidRPr="00ED2EEA">
        <w:rPr>
          <w:rFonts w:ascii="Verdana" w:hAnsi="Verdana"/>
          <w:b/>
          <w:lang w:val="it-IT"/>
        </w:rPr>
        <w:t xml:space="preserve"> </w:t>
      </w:r>
    </w:p>
    <w:p w14:paraId="1B459368" w14:textId="77777777" w:rsidR="00ED2EEA" w:rsidRPr="00ED2EEA" w:rsidRDefault="00ED2EEA" w:rsidP="00C529D4">
      <w:pPr>
        <w:pStyle w:val="Normale5"/>
        <w:numPr>
          <w:ilvl w:val="0"/>
          <w:numId w:val="33"/>
        </w:numPr>
        <w:spacing w:line="360" w:lineRule="auto"/>
        <w:ind w:left="0"/>
        <w:rPr>
          <w:rFonts w:ascii="Verdana" w:hAnsi="Verdana"/>
          <w:lang w:val="it-IT"/>
        </w:rPr>
      </w:pPr>
      <w:r w:rsidRPr="00ED2EEA">
        <w:rPr>
          <w:rFonts w:ascii="Verdana" w:hAnsi="Verdana"/>
          <w:b/>
          <w:lang w:val="it-IT"/>
        </w:rPr>
        <w:t>Conoscenze</w:t>
      </w:r>
      <w:r w:rsidRPr="00ED2EEA">
        <w:rPr>
          <w:rFonts w:ascii="Verdana" w:hAnsi="Verdana"/>
          <w:lang w:val="it-IT"/>
        </w:rPr>
        <w:t>: possedere le nozioni e i procedimenti indicati nei contenuti</w:t>
      </w:r>
    </w:p>
    <w:p w14:paraId="5734CF47" w14:textId="77777777" w:rsidR="00ED2EEA" w:rsidRPr="00ED2EEA" w:rsidRDefault="00ED2EEA" w:rsidP="00C529D4">
      <w:pPr>
        <w:pStyle w:val="Normale5"/>
        <w:numPr>
          <w:ilvl w:val="0"/>
          <w:numId w:val="33"/>
        </w:numPr>
        <w:spacing w:line="360" w:lineRule="auto"/>
        <w:ind w:left="0"/>
        <w:rPr>
          <w:rFonts w:ascii="Verdana" w:hAnsi="Verdana"/>
          <w:lang w:val="it-IT"/>
        </w:rPr>
      </w:pPr>
      <w:r w:rsidRPr="00ED2EEA">
        <w:rPr>
          <w:rFonts w:ascii="Verdana" w:hAnsi="Verdana"/>
          <w:b/>
          <w:lang w:val="it-IT"/>
        </w:rPr>
        <w:t>Competenze</w:t>
      </w:r>
      <w:r w:rsidRPr="00ED2EEA">
        <w:rPr>
          <w:rFonts w:ascii="Verdana" w:hAnsi="Verdana"/>
          <w:lang w:val="it-IT"/>
        </w:rPr>
        <w:t xml:space="preserve">: saper applicare i teoremi, le tecniche di calcolo apprese; acquisire gli strumenti matematici che vengono utilizzati per lo studio delle funzioni ed il </w:t>
      </w:r>
      <w:r w:rsidRPr="00ED2EEA">
        <w:rPr>
          <w:rFonts w:ascii="Verdana" w:hAnsi="Verdana"/>
          <w:lang w:val="it-IT"/>
        </w:rPr>
        <w:lastRenderedPageBreak/>
        <w:t>tracciamento dei relativi diagrammi; essere in grado di risolvere problemi di massimo e minimo in vari ambiti; saper utilizzare i metodi di integrazione.</w:t>
      </w:r>
    </w:p>
    <w:p w14:paraId="2000B01C" w14:textId="77777777" w:rsidR="00ED2EEA" w:rsidRPr="00ED2EEA" w:rsidRDefault="00ED2EEA" w:rsidP="00C529D4">
      <w:pPr>
        <w:pStyle w:val="Normale5"/>
        <w:numPr>
          <w:ilvl w:val="0"/>
          <w:numId w:val="33"/>
        </w:numPr>
        <w:spacing w:line="360" w:lineRule="auto"/>
        <w:ind w:left="0"/>
        <w:rPr>
          <w:rFonts w:ascii="Verdana" w:hAnsi="Verdana"/>
          <w:lang w:val="it-IT"/>
        </w:rPr>
      </w:pPr>
      <w:r w:rsidRPr="00ED2EEA">
        <w:rPr>
          <w:rFonts w:ascii="Verdana" w:hAnsi="Verdana"/>
          <w:b/>
          <w:lang w:val="it-IT"/>
        </w:rPr>
        <w:t>Capacità</w:t>
      </w:r>
      <w:r w:rsidRPr="00ED2EEA">
        <w:rPr>
          <w:rFonts w:ascii="Verdana" w:hAnsi="Verdana"/>
          <w:lang w:val="it-IT"/>
        </w:rPr>
        <w:t>: organizzare i contenuti e saperli utilizzare con padronanza; saper affrontare a livello critico situazioni problematiche scegliendo anche strategie personalizzate</w:t>
      </w:r>
    </w:p>
    <w:p w14:paraId="5570E96D" w14:textId="77777777" w:rsidR="00ED2EEA" w:rsidRPr="00ED2EEA" w:rsidRDefault="00ED2EEA" w:rsidP="00ED2EEA">
      <w:pPr>
        <w:pStyle w:val="Normale5"/>
        <w:spacing w:line="360" w:lineRule="auto"/>
        <w:rPr>
          <w:rFonts w:ascii="Verdana" w:hAnsi="Verdana"/>
          <w:lang w:val="it-IT"/>
        </w:rPr>
      </w:pPr>
      <w:r w:rsidRPr="00ED2EEA">
        <w:rPr>
          <w:rFonts w:ascii="Verdana" w:hAnsi="Verdana"/>
          <w:lang w:val="it-IT"/>
        </w:rPr>
        <w:t xml:space="preserve"> </w:t>
      </w:r>
    </w:p>
    <w:p w14:paraId="67B7F0D5" w14:textId="77777777" w:rsidR="00ED2EEA" w:rsidRPr="00232DFA" w:rsidRDefault="00ED2EEA" w:rsidP="00ED2EEA">
      <w:pPr>
        <w:pStyle w:val="Titolo12"/>
        <w:spacing w:line="360" w:lineRule="auto"/>
        <w:rPr>
          <w:rFonts w:ascii="Verdana" w:hAnsi="Verdana"/>
          <w:kern w:val="36"/>
          <w:sz w:val="28"/>
        </w:rPr>
      </w:pPr>
      <w:bookmarkStart w:id="31" w:name="_Toc103011238"/>
      <w:r w:rsidRPr="00232DFA">
        <w:rPr>
          <w:rFonts w:ascii="Verdana" w:hAnsi="Verdana"/>
          <w:kern w:val="36"/>
          <w:sz w:val="28"/>
        </w:rPr>
        <w:t>METODI</w:t>
      </w:r>
      <w:bookmarkEnd w:id="31"/>
    </w:p>
    <w:p w14:paraId="169F0D59" w14:textId="77777777" w:rsidR="00ED2EEA" w:rsidRPr="00ED2EEA" w:rsidRDefault="00ED2EEA" w:rsidP="00ED2EEA">
      <w:pPr>
        <w:pStyle w:val="Normale5"/>
        <w:spacing w:line="360" w:lineRule="auto"/>
        <w:rPr>
          <w:rFonts w:ascii="Verdana" w:hAnsi="Verdana"/>
        </w:rPr>
      </w:pPr>
      <w:r w:rsidRPr="00ED2EEA">
        <w:rPr>
          <w:rFonts w:ascii="Verdana" w:hAnsi="Verdana"/>
        </w:rPr>
        <w:t xml:space="preserve"> </w:t>
      </w:r>
    </w:p>
    <w:p w14:paraId="6ECFCD5F" w14:textId="77777777" w:rsidR="00ED2EEA" w:rsidRPr="00ED2EEA" w:rsidRDefault="00ED2EEA" w:rsidP="00C529D4">
      <w:pPr>
        <w:pStyle w:val="Normale5"/>
        <w:numPr>
          <w:ilvl w:val="0"/>
          <w:numId w:val="34"/>
        </w:numPr>
        <w:spacing w:line="360" w:lineRule="auto"/>
        <w:ind w:left="0"/>
        <w:rPr>
          <w:rFonts w:ascii="Verdana" w:hAnsi="Verdana"/>
          <w:b/>
          <w:lang w:val="it-IT"/>
        </w:rPr>
      </w:pPr>
      <w:r w:rsidRPr="00ED2EEA">
        <w:rPr>
          <w:rFonts w:ascii="Verdana" w:hAnsi="Verdana"/>
          <w:b/>
          <w:lang w:val="it-IT"/>
        </w:rPr>
        <w:t xml:space="preserve">Tipologia di lezione: </w:t>
      </w:r>
      <w:r w:rsidRPr="00ED2EEA">
        <w:rPr>
          <w:rFonts w:ascii="Verdana" w:hAnsi="Verdana"/>
          <w:lang w:val="it-IT"/>
        </w:rPr>
        <w:t>lezioni frontali integrate da lezioni interattive e dialogate</w:t>
      </w:r>
    </w:p>
    <w:p w14:paraId="35069EA3" w14:textId="77777777" w:rsidR="00ED2EEA" w:rsidRPr="00ED2EEA" w:rsidRDefault="00ED2EEA" w:rsidP="00ED2EEA">
      <w:pPr>
        <w:pStyle w:val="Normale5"/>
        <w:spacing w:line="360" w:lineRule="auto"/>
        <w:rPr>
          <w:rFonts w:ascii="Verdana" w:hAnsi="Verdana"/>
          <w:b/>
          <w:lang w:val="it-IT"/>
        </w:rPr>
      </w:pPr>
      <w:r w:rsidRPr="00ED2EEA">
        <w:rPr>
          <w:rFonts w:ascii="Verdana" w:hAnsi="Verdana"/>
          <w:b/>
          <w:lang w:val="it-IT"/>
        </w:rPr>
        <w:t xml:space="preserve"> </w:t>
      </w:r>
    </w:p>
    <w:p w14:paraId="5A00A70F" w14:textId="77777777" w:rsidR="00ED2EEA" w:rsidRPr="00232DFA" w:rsidRDefault="00ED2EEA" w:rsidP="00ED2EEA">
      <w:pPr>
        <w:pStyle w:val="Titolo12"/>
        <w:spacing w:line="360" w:lineRule="auto"/>
        <w:rPr>
          <w:rFonts w:ascii="Verdana" w:hAnsi="Verdana"/>
          <w:kern w:val="36"/>
          <w:sz w:val="28"/>
        </w:rPr>
      </w:pPr>
      <w:bookmarkStart w:id="32" w:name="_Toc103011239"/>
      <w:r w:rsidRPr="00232DFA">
        <w:rPr>
          <w:rFonts w:ascii="Verdana" w:hAnsi="Verdana"/>
          <w:kern w:val="36"/>
          <w:sz w:val="28"/>
        </w:rPr>
        <w:t>RECUPERO E POTENZIAMENTO</w:t>
      </w:r>
      <w:bookmarkEnd w:id="32"/>
    </w:p>
    <w:p w14:paraId="6615CE1A" w14:textId="77777777" w:rsidR="00ED2EEA" w:rsidRPr="00ED2EEA" w:rsidRDefault="00ED2EEA" w:rsidP="00ED2EEA">
      <w:pPr>
        <w:pStyle w:val="Normale5"/>
        <w:spacing w:line="360" w:lineRule="auto"/>
        <w:rPr>
          <w:rFonts w:ascii="Verdana" w:hAnsi="Verdana"/>
        </w:rPr>
      </w:pPr>
      <w:r w:rsidRPr="00ED2EEA">
        <w:rPr>
          <w:rFonts w:ascii="Verdana" w:hAnsi="Verdana"/>
        </w:rPr>
        <w:t xml:space="preserve"> </w:t>
      </w:r>
    </w:p>
    <w:p w14:paraId="6D90AB9C" w14:textId="77777777" w:rsidR="00ED2EEA" w:rsidRPr="00ED2EEA" w:rsidRDefault="00ED2EEA" w:rsidP="00C529D4">
      <w:pPr>
        <w:pStyle w:val="Normale5"/>
        <w:numPr>
          <w:ilvl w:val="0"/>
          <w:numId w:val="34"/>
        </w:numPr>
        <w:spacing w:line="360" w:lineRule="auto"/>
        <w:ind w:left="0"/>
        <w:rPr>
          <w:rFonts w:ascii="Verdana" w:hAnsi="Verdana"/>
          <w:b/>
          <w:lang w:val="it-IT"/>
        </w:rPr>
      </w:pPr>
      <w:r w:rsidRPr="00ED2EEA">
        <w:rPr>
          <w:rFonts w:ascii="Verdana" w:hAnsi="Verdana"/>
          <w:lang w:val="it-IT"/>
        </w:rPr>
        <w:t>Recupero in itinere, ripassi, riepiloghi, integrazione dei prerequisiti necessari allo svolgimento dei singoli argomenti</w:t>
      </w:r>
    </w:p>
    <w:p w14:paraId="62147CA7" w14:textId="77777777" w:rsidR="00ED2EEA" w:rsidRPr="00ED2EEA" w:rsidRDefault="00ED2EEA" w:rsidP="00C529D4">
      <w:pPr>
        <w:pStyle w:val="Normale5"/>
        <w:numPr>
          <w:ilvl w:val="0"/>
          <w:numId w:val="34"/>
        </w:numPr>
        <w:spacing w:line="360" w:lineRule="auto"/>
        <w:ind w:left="0"/>
        <w:rPr>
          <w:rFonts w:ascii="Verdana" w:hAnsi="Verdana"/>
          <w:b/>
          <w:lang w:val="it-IT"/>
        </w:rPr>
      </w:pPr>
      <w:r w:rsidRPr="00ED2EEA">
        <w:rPr>
          <w:rFonts w:ascii="Verdana" w:hAnsi="Verdana"/>
          <w:lang w:val="it-IT"/>
        </w:rPr>
        <w:t xml:space="preserve">Corso di potenziamento per la preparazione agli esami di Stato </w:t>
      </w:r>
    </w:p>
    <w:p w14:paraId="46FEEB9C" w14:textId="77777777" w:rsidR="00ED2EEA" w:rsidRPr="00ED2EEA" w:rsidRDefault="00ED2EEA" w:rsidP="00ED2EEA">
      <w:pPr>
        <w:pStyle w:val="Normale5"/>
        <w:spacing w:line="360" w:lineRule="auto"/>
        <w:rPr>
          <w:rFonts w:ascii="Verdana" w:hAnsi="Verdana"/>
          <w:lang w:val="it-IT"/>
        </w:rPr>
      </w:pPr>
      <w:r w:rsidRPr="00ED2EEA">
        <w:rPr>
          <w:rFonts w:ascii="Verdana" w:hAnsi="Verdana"/>
          <w:lang w:val="it-IT"/>
        </w:rPr>
        <w:t xml:space="preserve"> </w:t>
      </w:r>
    </w:p>
    <w:p w14:paraId="3CA18A73" w14:textId="77777777" w:rsidR="00ED2EEA" w:rsidRPr="00232DFA" w:rsidRDefault="00ED2EEA" w:rsidP="00ED2EEA">
      <w:pPr>
        <w:pStyle w:val="Normale5"/>
        <w:spacing w:line="360" w:lineRule="auto"/>
        <w:rPr>
          <w:rFonts w:ascii="Verdana" w:hAnsi="Verdana"/>
          <w:b/>
          <w:sz w:val="28"/>
        </w:rPr>
      </w:pPr>
      <w:r w:rsidRPr="00232DFA">
        <w:rPr>
          <w:rFonts w:ascii="Verdana" w:hAnsi="Verdana"/>
          <w:b/>
          <w:sz w:val="28"/>
        </w:rPr>
        <w:t>VERIFICHE</w:t>
      </w:r>
    </w:p>
    <w:p w14:paraId="1C494242" w14:textId="77777777" w:rsidR="00ED2EEA" w:rsidRPr="00ED2EEA" w:rsidRDefault="00ED2EEA" w:rsidP="00ED2EEA">
      <w:pPr>
        <w:pStyle w:val="Normale5"/>
        <w:spacing w:line="360" w:lineRule="auto"/>
        <w:rPr>
          <w:rFonts w:ascii="Verdana" w:hAnsi="Verdana"/>
          <w:b/>
        </w:rPr>
      </w:pPr>
      <w:r w:rsidRPr="00ED2EEA">
        <w:rPr>
          <w:rFonts w:ascii="Verdana" w:hAnsi="Verdana"/>
          <w:b/>
        </w:rPr>
        <w:t xml:space="preserve"> </w:t>
      </w:r>
    </w:p>
    <w:p w14:paraId="417FA7B5" w14:textId="77777777" w:rsidR="00ED2EEA" w:rsidRPr="00ED2EEA" w:rsidRDefault="00ED2EEA" w:rsidP="00C529D4">
      <w:pPr>
        <w:pStyle w:val="Normale5"/>
        <w:numPr>
          <w:ilvl w:val="0"/>
          <w:numId w:val="34"/>
        </w:numPr>
        <w:spacing w:line="360" w:lineRule="auto"/>
        <w:ind w:left="0"/>
        <w:jc w:val="both"/>
        <w:rPr>
          <w:rFonts w:ascii="Verdana" w:hAnsi="Verdana"/>
          <w:lang w:val="it-IT"/>
        </w:rPr>
      </w:pPr>
      <w:r w:rsidRPr="00ED2EEA">
        <w:rPr>
          <w:rFonts w:ascii="Verdana" w:hAnsi="Verdana"/>
          <w:b/>
          <w:lang w:val="it-IT"/>
        </w:rPr>
        <w:t xml:space="preserve">Scritte: </w:t>
      </w:r>
      <w:r w:rsidRPr="00ED2EEA">
        <w:rPr>
          <w:rFonts w:ascii="Verdana" w:hAnsi="Verdana"/>
          <w:lang w:val="it-IT"/>
        </w:rPr>
        <w:t>test, esercizi, problemi, domande a risposta aperta, simulazione</w:t>
      </w:r>
      <w:r w:rsidRPr="00ED2EEA">
        <w:rPr>
          <w:rFonts w:ascii="Verdana" w:hAnsi="Verdana"/>
          <w:b/>
          <w:lang w:val="it-IT"/>
        </w:rPr>
        <w:t xml:space="preserve"> </w:t>
      </w:r>
      <w:r w:rsidRPr="00ED2EEA">
        <w:rPr>
          <w:rFonts w:ascii="Verdana" w:hAnsi="Verdana"/>
          <w:lang w:val="it-IT"/>
        </w:rPr>
        <w:t>seconda prova</w:t>
      </w:r>
    </w:p>
    <w:p w14:paraId="59519A67" w14:textId="77777777" w:rsidR="00ED2EEA" w:rsidRPr="00ED2EEA" w:rsidRDefault="00ED2EEA" w:rsidP="00C529D4">
      <w:pPr>
        <w:pStyle w:val="Normale5"/>
        <w:numPr>
          <w:ilvl w:val="0"/>
          <w:numId w:val="34"/>
        </w:numPr>
        <w:spacing w:line="360" w:lineRule="auto"/>
        <w:ind w:left="0"/>
        <w:jc w:val="both"/>
        <w:rPr>
          <w:rFonts w:ascii="Verdana" w:hAnsi="Verdana"/>
          <w:b/>
          <w:lang w:val="it-IT"/>
        </w:rPr>
      </w:pPr>
      <w:r w:rsidRPr="00ED2EEA">
        <w:rPr>
          <w:rFonts w:ascii="Verdana" w:hAnsi="Verdana"/>
          <w:b/>
          <w:lang w:val="it-IT"/>
        </w:rPr>
        <w:t xml:space="preserve">Orali: </w:t>
      </w:r>
      <w:r w:rsidRPr="00ED2EEA">
        <w:rPr>
          <w:rFonts w:ascii="Verdana" w:hAnsi="Verdana"/>
          <w:lang w:val="it-IT"/>
        </w:rPr>
        <w:t>di tipo formativo e sommativo</w:t>
      </w:r>
    </w:p>
    <w:p w14:paraId="2A9D3E7B" w14:textId="77777777" w:rsidR="00ED2EEA" w:rsidRPr="00ED2EEA" w:rsidRDefault="00ED2EEA" w:rsidP="00ED2EEA">
      <w:pPr>
        <w:pStyle w:val="Normale5"/>
        <w:spacing w:line="360" w:lineRule="auto"/>
        <w:jc w:val="both"/>
        <w:rPr>
          <w:rFonts w:ascii="Verdana" w:hAnsi="Verdana"/>
          <w:b/>
          <w:lang w:val="it-IT"/>
        </w:rPr>
      </w:pPr>
      <w:r w:rsidRPr="00ED2EEA">
        <w:rPr>
          <w:rFonts w:ascii="Verdana" w:hAnsi="Verdana"/>
          <w:b/>
          <w:lang w:val="it-IT"/>
        </w:rPr>
        <w:t xml:space="preserve"> </w:t>
      </w:r>
    </w:p>
    <w:p w14:paraId="6D72BF16" w14:textId="77777777" w:rsidR="00ED2EEA" w:rsidRDefault="00ED2EEA" w:rsidP="00ED2EEA">
      <w:pPr>
        <w:pStyle w:val="Normale5"/>
        <w:spacing w:line="360" w:lineRule="auto"/>
        <w:jc w:val="both"/>
        <w:rPr>
          <w:rFonts w:ascii="Verdana" w:hAnsi="Verdana"/>
          <w:b/>
          <w:lang w:val="it-IT"/>
        </w:rPr>
      </w:pPr>
      <w:r w:rsidRPr="00ED2EEA">
        <w:rPr>
          <w:rFonts w:ascii="Verdana" w:hAnsi="Verdana"/>
          <w:b/>
          <w:lang w:val="it-IT"/>
        </w:rPr>
        <w:t xml:space="preserve"> </w:t>
      </w:r>
    </w:p>
    <w:p w14:paraId="124C0A9D" w14:textId="77777777" w:rsidR="00ED2EEA" w:rsidRPr="00ED2EEA" w:rsidRDefault="00ED2EEA" w:rsidP="00ED2EEA">
      <w:pPr>
        <w:pStyle w:val="Normale5"/>
        <w:spacing w:line="360" w:lineRule="auto"/>
        <w:jc w:val="both"/>
        <w:rPr>
          <w:rFonts w:ascii="Verdana" w:hAnsi="Verdana"/>
          <w:b/>
          <w:lang w:val="it-IT"/>
        </w:rPr>
      </w:pPr>
    </w:p>
    <w:p w14:paraId="661996FE" w14:textId="77777777" w:rsidR="00ED2EEA" w:rsidRPr="00232DFA" w:rsidRDefault="00ED2EEA" w:rsidP="00ED2EEA">
      <w:pPr>
        <w:pStyle w:val="Normale5"/>
        <w:spacing w:line="360" w:lineRule="auto"/>
        <w:jc w:val="both"/>
        <w:rPr>
          <w:rFonts w:ascii="Verdana" w:hAnsi="Verdana"/>
          <w:b/>
          <w:sz w:val="28"/>
        </w:rPr>
      </w:pPr>
      <w:r w:rsidRPr="00232DFA">
        <w:rPr>
          <w:rFonts w:ascii="Verdana" w:hAnsi="Verdana"/>
          <w:b/>
          <w:sz w:val="28"/>
        </w:rPr>
        <w:t>VALUTAZIONE</w:t>
      </w:r>
    </w:p>
    <w:p w14:paraId="7EC26C9B" w14:textId="77777777" w:rsidR="00ED2EEA" w:rsidRPr="00ED2EEA" w:rsidRDefault="00ED2EEA" w:rsidP="00ED2EEA">
      <w:pPr>
        <w:pStyle w:val="Normale5"/>
        <w:spacing w:line="360" w:lineRule="auto"/>
        <w:jc w:val="both"/>
        <w:rPr>
          <w:rFonts w:ascii="Verdana" w:hAnsi="Verdana"/>
          <w:b/>
        </w:rPr>
      </w:pPr>
      <w:r w:rsidRPr="00ED2EEA">
        <w:rPr>
          <w:rFonts w:ascii="Verdana" w:hAnsi="Verdana"/>
          <w:b/>
        </w:rPr>
        <w:t xml:space="preserve"> </w:t>
      </w:r>
    </w:p>
    <w:p w14:paraId="03CD6A74" w14:textId="77777777" w:rsidR="00ED2EEA" w:rsidRPr="00ED2EEA" w:rsidRDefault="00ED2EEA" w:rsidP="00C529D4">
      <w:pPr>
        <w:pStyle w:val="Normale5"/>
        <w:numPr>
          <w:ilvl w:val="0"/>
          <w:numId w:val="35"/>
        </w:numPr>
        <w:spacing w:line="360" w:lineRule="auto"/>
        <w:ind w:left="0"/>
        <w:jc w:val="both"/>
        <w:rPr>
          <w:rFonts w:ascii="Verdana" w:hAnsi="Verdana"/>
          <w:b/>
          <w:lang w:val="it-IT"/>
        </w:rPr>
      </w:pPr>
      <w:r w:rsidRPr="00ED2EEA">
        <w:rPr>
          <w:rFonts w:ascii="Verdana" w:hAnsi="Verdana"/>
          <w:b/>
          <w:lang w:val="it-IT"/>
        </w:rPr>
        <w:t xml:space="preserve">Tiene conto: </w:t>
      </w:r>
      <w:r w:rsidRPr="00ED2EEA">
        <w:rPr>
          <w:rFonts w:ascii="Verdana" w:hAnsi="Verdana"/>
          <w:lang w:val="it-IT"/>
        </w:rPr>
        <w:t>delle conoscenze, competenze e capacità conseguite dagli studenti, del</w:t>
      </w:r>
      <w:r w:rsidRPr="00ED2EEA">
        <w:rPr>
          <w:rFonts w:ascii="Verdana" w:hAnsi="Verdana"/>
          <w:b/>
          <w:lang w:val="it-IT"/>
        </w:rPr>
        <w:t xml:space="preserve"> </w:t>
      </w:r>
      <w:r w:rsidRPr="00ED2EEA">
        <w:rPr>
          <w:rFonts w:ascii="Verdana" w:hAnsi="Verdana"/>
          <w:lang w:val="it-IT"/>
        </w:rPr>
        <w:t>percorso di apprendimento dell’impegno, del rispetto delle scadenze</w:t>
      </w:r>
      <w:r w:rsidRPr="00ED2EEA">
        <w:rPr>
          <w:rFonts w:ascii="Verdana" w:hAnsi="Verdana"/>
          <w:b/>
          <w:lang w:val="it-IT"/>
        </w:rPr>
        <w:t>.</w:t>
      </w:r>
    </w:p>
    <w:p w14:paraId="7A79863B" w14:textId="77777777" w:rsidR="00ED2EEA" w:rsidRPr="00ED2EEA" w:rsidRDefault="00ED2EEA" w:rsidP="00ED2EEA">
      <w:pPr>
        <w:pStyle w:val="Normale5"/>
        <w:spacing w:line="360" w:lineRule="auto"/>
        <w:jc w:val="both"/>
        <w:rPr>
          <w:rFonts w:ascii="Verdana" w:hAnsi="Verdana"/>
          <w:b/>
          <w:lang w:val="it-IT"/>
        </w:rPr>
      </w:pPr>
      <w:r w:rsidRPr="00ED2EEA">
        <w:rPr>
          <w:rFonts w:ascii="Verdana" w:hAnsi="Verdana"/>
          <w:b/>
          <w:lang w:val="it-IT"/>
        </w:rPr>
        <w:t xml:space="preserve"> </w:t>
      </w:r>
    </w:p>
    <w:p w14:paraId="094E4773" w14:textId="1BAA9818" w:rsidR="00ED2EEA" w:rsidRPr="00ED2EEA" w:rsidRDefault="00ED2EEA" w:rsidP="00ED2EEA">
      <w:pPr>
        <w:pStyle w:val="Normale5"/>
        <w:spacing w:line="360" w:lineRule="auto"/>
        <w:jc w:val="both"/>
        <w:rPr>
          <w:rFonts w:ascii="Verdana" w:hAnsi="Verdana"/>
          <w:b/>
          <w:lang w:val="it-IT"/>
        </w:rPr>
      </w:pPr>
      <w:r w:rsidRPr="00232DFA">
        <w:rPr>
          <w:rFonts w:ascii="Verdana" w:hAnsi="Verdana"/>
          <w:b/>
          <w:sz w:val="28"/>
          <w:lang w:val="it-IT"/>
        </w:rPr>
        <w:t>OBIETTIVI  RAGGIUNTI</w:t>
      </w:r>
    </w:p>
    <w:p w14:paraId="1B17B263" w14:textId="77777777" w:rsidR="00ED2EEA" w:rsidRPr="00ED2EEA" w:rsidRDefault="00ED2EEA" w:rsidP="00ED2EEA">
      <w:pPr>
        <w:pStyle w:val="Normale5"/>
        <w:spacing w:line="360" w:lineRule="auto"/>
        <w:jc w:val="both"/>
        <w:rPr>
          <w:rFonts w:ascii="Verdana" w:hAnsi="Verdana"/>
          <w:b/>
          <w:lang w:val="it-IT"/>
        </w:rPr>
      </w:pPr>
      <w:r w:rsidRPr="00ED2EEA">
        <w:rPr>
          <w:rFonts w:ascii="Verdana" w:hAnsi="Verdana"/>
          <w:b/>
          <w:lang w:val="it-IT"/>
        </w:rPr>
        <w:t xml:space="preserve"> </w:t>
      </w:r>
    </w:p>
    <w:p w14:paraId="77234EDC" w14:textId="7C67511F" w:rsidR="00ED2EEA" w:rsidRPr="00ED2EEA" w:rsidRDefault="00ED2EEA" w:rsidP="00ED2EEA">
      <w:pPr>
        <w:pStyle w:val="Normale5"/>
        <w:spacing w:line="360" w:lineRule="auto"/>
        <w:jc w:val="both"/>
        <w:rPr>
          <w:rFonts w:ascii="Verdana" w:hAnsi="Verdana"/>
          <w:lang w:val="it-IT"/>
        </w:rPr>
      </w:pPr>
      <w:r w:rsidRPr="00ED2EEA">
        <w:rPr>
          <w:rFonts w:ascii="Verdana" w:hAnsi="Verdana"/>
          <w:lang w:val="it-IT"/>
        </w:rPr>
        <w:lastRenderedPageBreak/>
        <w:t>La classe ha avuto continuità nella disciplina in tutto il corso del triennio. Si è distinta nella maggioranza dei casi per la partecipazione al dialogo educativo. Il lavoro, sin dall’inizio della terza, è stato improntato per raggiungere quella padronanza dei contenuti necessaria a poter affrontare con serenità la seconda prova dell’Esame di Stato. Alcuni alunni si sono distinti per il profitto, la serietà nello studio e il buon livello raggiunto che per alcuni è di ottimo livello; alcuni altri anche se hanno dimostrato un certo interesse per la matematica</w:t>
      </w:r>
      <w:r w:rsidR="004C7280">
        <w:rPr>
          <w:rFonts w:ascii="Verdana" w:hAnsi="Verdana"/>
          <w:lang w:val="it-IT"/>
        </w:rPr>
        <w:t xml:space="preserve"> </w:t>
      </w:r>
      <w:r w:rsidR="004C7280" w:rsidRPr="00ED2EEA">
        <w:rPr>
          <w:rFonts w:ascii="Verdana" w:hAnsi="Verdana"/>
          <w:lang w:val="it-IT"/>
        </w:rPr>
        <w:t>durante le spiegazioni</w:t>
      </w:r>
      <w:r w:rsidRPr="00ED2EEA">
        <w:rPr>
          <w:rFonts w:ascii="Verdana" w:hAnsi="Verdana"/>
          <w:lang w:val="it-IT"/>
        </w:rPr>
        <w:t>, a casa hanno approfondito poco; per alcuni altri ancora, l’impegno non è sempre stato adeguato con un elevato numero di assenze. Nel complesso la classe ha conseguito una preparazione che si può ritenere adeguata.</w:t>
      </w:r>
    </w:p>
    <w:p w14:paraId="20955864" w14:textId="77777777" w:rsidR="00ED2EEA" w:rsidRPr="00ED2EEA" w:rsidRDefault="00ED2EEA" w:rsidP="00ED2EEA">
      <w:pPr>
        <w:pStyle w:val="Normale5"/>
        <w:spacing w:line="360" w:lineRule="auto"/>
        <w:jc w:val="center"/>
        <w:rPr>
          <w:rFonts w:ascii="Verdana" w:hAnsi="Verdana"/>
          <w:b/>
          <w:lang w:val="it-IT"/>
        </w:rPr>
      </w:pPr>
      <w:r w:rsidRPr="00ED2EEA">
        <w:rPr>
          <w:rFonts w:ascii="Verdana" w:hAnsi="Verdana"/>
          <w:b/>
          <w:lang w:val="it-IT"/>
        </w:rPr>
        <w:t xml:space="preserve"> </w:t>
      </w:r>
    </w:p>
    <w:p w14:paraId="1C6CC195" w14:textId="77777777" w:rsidR="00ED2EEA" w:rsidRPr="00ED2EEA" w:rsidRDefault="00ED2EEA" w:rsidP="00ED2EEA">
      <w:pPr>
        <w:pStyle w:val="Normale5"/>
        <w:spacing w:line="360" w:lineRule="auto"/>
        <w:jc w:val="center"/>
        <w:rPr>
          <w:rFonts w:ascii="Verdana" w:hAnsi="Verdana"/>
          <w:b/>
          <w:lang w:val="it-IT"/>
        </w:rPr>
      </w:pPr>
      <w:r w:rsidRPr="00ED2EEA">
        <w:rPr>
          <w:rFonts w:ascii="Verdana" w:hAnsi="Verdana"/>
          <w:b/>
          <w:lang w:val="it-IT"/>
        </w:rPr>
        <w:t xml:space="preserve"> </w:t>
      </w:r>
    </w:p>
    <w:p w14:paraId="4037A7E9" w14:textId="77777777" w:rsidR="00ED2EEA" w:rsidRDefault="00ED2EEA" w:rsidP="00ED2EEA">
      <w:pPr>
        <w:pStyle w:val="Normale5"/>
        <w:spacing w:line="360" w:lineRule="auto"/>
        <w:jc w:val="center"/>
        <w:rPr>
          <w:rFonts w:ascii="Verdana" w:hAnsi="Verdana"/>
          <w:b/>
          <w:lang w:val="it-IT"/>
        </w:rPr>
      </w:pPr>
    </w:p>
    <w:p w14:paraId="32317195" w14:textId="77777777" w:rsidR="00ED2EEA" w:rsidRDefault="00ED2EEA" w:rsidP="00ED2EEA">
      <w:pPr>
        <w:pStyle w:val="Normale5"/>
        <w:spacing w:line="360" w:lineRule="auto"/>
        <w:jc w:val="center"/>
        <w:rPr>
          <w:rFonts w:ascii="Verdana" w:hAnsi="Verdana"/>
          <w:b/>
          <w:lang w:val="it-IT"/>
        </w:rPr>
      </w:pPr>
    </w:p>
    <w:p w14:paraId="2DDF3619" w14:textId="77777777" w:rsidR="00ED2EEA" w:rsidRDefault="00ED2EEA" w:rsidP="00ED2EEA">
      <w:pPr>
        <w:pStyle w:val="Normale5"/>
        <w:spacing w:line="360" w:lineRule="auto"/>
        <w:jc w:val="center"/>
        <w:rPr>
          <w:rFonts w:ascii="Verdana" w:hAnsi="Verdana"/>
          <w:b/>
          <w:lang w:val="it-IT"/>
        </w:rPr>
      </w:pPr>
    </w:p>
    <w:p w14:paraId="672B362B" w14:textId="77777777" w:rsidR="00ED2EEA" w:rsidRDefault="00ED2EEA" w:rsidP="00ED2EEA">
      <w:pPr>
        <w:pStyle w:val="Normale5"/>
        <w:spacing w:line="360" w:lineRule="auto"/>
        <w:jc w:val="center"/>
        <w:rPr>
          <w:rFonts w:ascii="Verdana" w:hAnsi="Verdana"/>
          <w:b/>
          <w:lang w:val="it-IT"/>
        </w:rPr>
      </w:pPr>
    </w:p>
    <w:p w14:paraId="7FCA0EB2" w14:textId="77777777" w:rsidR="00ED2EEA" w:rsidRDefault="00ED2EEA" w:rsidP="00ED2EEA">
      <w:pPr>
        <w:pStyle w:val="Normale5"/>
        <w:spacing w:line="360" w:lineRule="auto"/>
        <w:jc w:val="center"/>
        <w:rPr>
          <w:rFonts w:ascii="Verdana" w:hAnsi="Verdana"/>
          <w:b/>
          <w:lang w:val="it-IT"/>
        </w:rPr>
      </w:pPr>
    </w:p>
    <w:p w14:paraId="05A2C545" w14:textId="77777777" w:rsidR="00ED2EEA" w:rsidRDefault="00ED2EEA" w:rsidP="00ED2EEA">
      <w:pPr>
        <w:pStyle w:val="Normale5"/>
        <w:spacing w:line="360" w:lineRule="auto"/>
        <w:jc w:val="center"/>
        <w:rPr>
          <w:rFonts w:ascii="Verdana" w:hAnsi="Verdana"/>
          <w:b/>
          <w:lang w:val="it-IT"/>
        </w:rPr>
      </w:pPr>
    </w:p>
    <w:p w14:paraId="50768C42" w14:textId="77777777" w:rsidR="00ED2EEA" w:rsidRDefault="00ED2EEA" w:rsidP="00ED2EEA">
      <w:pPr>
        <w:pStyle w:val="Normale5"/>
        <w:spacing w:line="360" w:lineRule="auto"/>
        <w:jc w:val="center"/>
        <w:rPr>
          <w:rFonts w:ascii="Verdana" w:hAnsi="Verdana"/>
          <w:b/>
          <w:lang w:val="it-IT"/>
        </w:rPr>
      </w:pPr>
    </w:p>
    <w:p w14:paraId="6EEF8F8C" w14:textId="77777777" w:rsidR="00ED2EEA" w:rsidRDefault="00ED2EEA" w:rsidP="00ED2EEA">
      <w:pPr>
        <w:pStyle w:val="Normale5"/>
        <w:spacing w:line="360" w:lineRule="auto"/>
        <w:jc w:val="center"/>
        <w:rPr>
          <w:rFonts w:ascii="Verdana" w:hAnsi="Verdana"/>
          <w:b/>
          <w:lang w:val="it-IT"/>
        </w:rPr>
      </w:pPr>
    </w:p>
    <w:p w14:paraId="7762EA50" w14:textId="77777777" w:rsidR="00ED2EEA" w:rsidRDefault="00ED2EEA" w:rsidP="00ED2EEA">
      <w:pPr>
        <w:pStyle w:val="Normale5"/>
        <w:spacing w:line="360" w:lineRule="auto"/>
        <w:jc w:val="center"/>
        <w:rPr>
          <w:rFonts w:ascii="Verdana" w:hAnsi="Verdana"/>
          <w:b/>
          <w:lang w:val="it-IT"/>
        </w:rPr>
      </w:pPr>
    </w:p>
    <w:p w14:paraId="28C3F407" w14:textId="77777777" w:rsidR="00ED2EEA" w:rsidRDefault="00ED2EEA" w:rsidP="00ED2EEA">
      <w:pPr>
        <w:pStyle w:val="Normale5"/>
        <w:spacing w:line="360" w:lineRule="auto"/>
        <w:jc w:val="center"/>
        <w:rPr>
          <w:rFonts w:ascii="Verdana" w:hAnsi="Verdana"/>
          <w:b/>
          <w:lang w:val="it-IT"/>
        </w:rPr>
      </w:pPr>
    </w:p>
    <w:p w14:paraId="007578DA" w14:textId="77777777" w:rsidR="00ED2EEA" w:rsidRDefault="00ED2EEA" w:rsidP="00ED2EEA">
      <w:pPr>
        <w:pStyle w:val="Normale5"/>
        <w:spacing w:line="360" w:lineRule="auto"/>
        <w:jc w:val="center"/>
        <w:rPr>
          <w:rFonts w:ascii="Verdana" w:hAnsi="Verdana"/>
          <w:b/>
          <w:lang w:val="it-IT"/>
        </w:rPr>
      </w:pPr>
    </w:p>
    <w:p w14:paraId="104760E7" w14:textId="77777777" w:rsidR="00D55379" w:rsidRDefault="00D55379" w:rsidP="00ED2EEA">
      <w:pPr>
        <w:pStyle w:val="Normale5"/>
        <w:spacing w:line="360" w:lineRule="auto"/>
        <w:jc w:val="center"/>
        <w:rPr>
          <w:rFonts w:ascii="Verdana" w:hAnsi="Verdana"/>
          <w:b/>
          <w:lang w:val="it-IT"/>
        </w:rPr>
      </w:pPr>
    </w:p>
    <w:p w14:paraId="35AA0189" w14:textId="77777777" w:rsidR="00ED2EEA" w:rsidRDefault="00ED2EEA" w:rsidP="00ED2EEA">
      <w:pPr>
        <w:pStyle w:val="Normale5"/>
        <w:spacing w:line="360" w:lineRule="auto"/>
        <w:jc w:val="center"/>
        <w:rPr>
          <w:rFonts w:ascii="Verdana" w:hAnsi="Verdana"/>
          <w:b/>
          <w:lang w:val="it-IT"/>
        </w:rPr>
      </w:pPr>
    </w:p>
    <w:p w14:paraId="134B2F06" w14:textId="39AB8227" w:rsidR="00ED2EEA" w:rsidRDefault="00ED2EEA" w:rsidP="00ED2EEA">
      <w:pPr>
        <w:pStyle w:val="Normale5"/>
        <w:spacing w:line="360" w:lineRule="auto"/>
        <w:jc w:val="center"/>
        <w:rPr>
          <w:rFonts w:ascii="Verdana" w:hAnsi="Verdana"/>
          <w:b/>
          <w:lang w:val="it-IT"/>
        </w:rPr>
      </w:pPr>
      <w:r w:rsidRPr="00ED2EEA">
        <w:rPr>
          <w:rFonts w:ascii="Verdana" w:hAnsi="Verdana"/>
          <w:b/>
          <w:sz w:val="36"/>
          <w:lang w:val="it-IT"/>
        </w:rPr>
        <w:t>PROGRAMMA</w:t>
      </w:r>
      <w:r w:rsidR="00B44A3C">
        <w:rPr>
          <w:rFonts w:ascii="Verdana" w:hAnsi="Verdana"/>
          <w:b/>
          <w:sz w:val="36"/>
          <w:lang w:val="it-IT"/>
        </w:rPr>
        <w:t xml:space="preserve"> </w:t>
      </w:r>
      <w:r w:rsidR="00B2032C">
        <w:rPr>
          <w:rFonts w:ascii="Verdana" w:hAnsi="Verdana"/>
          <w:b/>
          <w:sz w:val="36"/>
          <w:lang w:val="it-IT"/>
        </w:rPr>
        <w:t>di</w:t>
      </w:r>
      <w:r w:rsidR="00B44A3C">
        <w:rPr>
          <w:rFonts w:ascii="Verdana" w:hAnsi="Verdana"/>
          <w:b/>
          <w:sz w:val="36"/>
          <w:lang w:val="it-IT"/>
        </w:rPr>
        <w:t xml:space="preserve"> MATEMATICA</w:t>
      </w:r>
      <w:r w:rsidRPr="00ED2EEA">
        <w:rPr>
          <w:rFonts w:ascii="Verdana" w:hAnsi="Verdana"/>
          <w:b/>
          <w:lang w:val="it-IT"/>
        </w:rPr>
        <w:t xml:space="preserve"> </w:t>
      </w:r>
    </w:p>
    <w:p w14:paraId="7A9982C5" w14:textId="77777777" w:rsidR="00232DFA" w:rsidRDefault="00232DFA" w:rsidP="00ED2EEA">
      <w:pPr>
        <w:pStyle w:val="Normale5"/>
        <w:spacing w:line="360" w:lineRule="auto"/>
        <w:jc w:val="center"/>
        <w:rPr>
          <w:rFonts w:ascii="Verdana" w:hAnsi="Verdana"/>
          <w:b/>
          <w:lang w:val="it-IT"/>
        </w:rPr>
      </w:pPr>
    </w:p>
    <w:p w14:paraId="2CBB3860" w14:textId="77777777" w:rsidR="00ED2EEA" w:rsidRDefault="00ED2EEA" w:rsidP="00232DFA">
      <w:pPr>
        <w:pStyle w:val="Normale5"/>
        <w:spacing w:line="360" w:lineRule="auto"/>
        <w:jc w:val="center"/>
        <w:rPr>
          <w:rFonts w:ascii="Verdana" w:hAnsi="Verdana"/>
          <w:b/>
          <w:sz w:val="28"/>
          <w:lang w:val="it-IT"/>
        </w:rPr>
      </w:pPr>
      <w:r w:rsidRPr="00232DFA">
        <w:rPr>
          <w:rFonts w:ascii="Verdana" w:hAnsi="Verdana"/>
          <w:b/>
          <w:sz w:val="28"/>
          <w:lang w:val="it-IT"/>
        </w:rPr>
        <w:t>PREREQUISITI</w:t>
      </w:r>
    </w:p>
    <w:p w14:paraId="7E877390" w14:textId="77777777" w:rsidR="005846E0" w:rsidRPr="00232DFA" w:rsidRDefault="005846E0" w:rsidP="00232DFA">
      <w:pPr>
        <w:pStyle w:val="Normale5"/>
        <w:spacing w:line="360" w:lineRule="auto"/>
        <w:jc w:val="center"/>
        <w:rPr>
          <w:rFonts w:ascii="Verdana" w:hAnsi="Verdana"/>
          <w:b/>
          <w:sz w:val="28"/>
          <w:lang w:val="it-IT"/>
        </w:rPr>
      </w:pPr>
    </w:p>
    <w:p w14:paraId="1E9C7E89" w14:textId="67FBFF6E" w:rsidR="00ED2EEA" w:rsidRPr="00ED2EEA" w:rsidRDefault="00ED2EEA" w:rsidP="00B44A3C">
      <w:pPr>
        <w:pStyle w:val="Normale5"/>
        <w:spacing w:line="360" w:lineRule="auto"/>
        <w:rPr>
          <w:rFonts w:ascii="Verdana" w:hAnsi="Verdana"/>
          <w:lang w:val="it-IT"/>
        </w:rPr>
      </w:pPr>
      <w:r w:rsidRPr="00B44A3C">
        <w:rPr>
          <w:rFonts w:ascii="Verdana" w:hAnsi="Verdana"/>
          <w:b/>
          <w:lang w:val="it-IT"/>
        </w:rPr>
        <w:t xml:space="preserve"> </w:t>
      </w:r>
      <w:r w:rsidRPr="00232DFA">
        <w:rPr>
          <w:rFonts w:ascii="Verdana" w:hAnsi="Verdana"/>
          <w:b/>
          <w:sz w:val="28"/>
          <w:lang w:val="it-IT"/>
        </w:rPr>
        <w:t>Algebra:</w:t>
      </w:r>
      <w:r w:rsidR="00232DFA">
        <w:rPr>
          <w:rFonts w:ascii="Verdana" w:hAnsi="Verdana"/>
          <w:b/>
          <w:sz w:val="28"/>
          <w:u w:val="single"/>
          <w:lang w:val="it-IT"/>
        </w:rPr>
        <w:t xml:space="preserve"> </w:t>
      </w:r>
      <w:r w:rsidRPr="00ED2EEA">
        <w:rPr>
          <w:rFonts w:ascii="Verdana" w:hAnsi="Verdana"/>
          <w:lang w:val="it-IT"/>
        </w:rPr>
        <w:t xml:space="preserve">Equazioni di primo e di secondo grado, equazioni di grado superiore (binomie, trinomie e risolvibili mediante scomposizione), equazioni fratte, disequazioni di primo e di secondo grado, disequazioni di grado superiore al </w:t>
      </w:r>
      <w:r w:rsidRPr="00ED2EEA">
        <w:rPr>
          <w:rFonts w:ascii="Verdana" w:hAnsi="Verdana"/>
          <w:lang w:val="it-IT"/>
        </w:rPr>
        <w:lastRenderedPageBreak/>
        <w:t>secondo, disequazioni fratte, sistemi di equazioni, equazioni e disequazioni esponenziali e logaritmiche.</w:t>
      </w:r>
    </w:p>
    <w:p w14:paraId="74AF007E" w14:textId="49831F9D" w:rsidR="00ED2EEA" w:rsidRPr="00ED2EEA" w:rsidRDefault="00ED2EEA" w:rsidP="00C529D4">
      <w:pPr>
        <w:pStyle w:val="Normale5"/>
        <w:numPr>
          <w:ilvl w:val="0"/>
          <w:numId w:val="36"/>
        </w:numPr>
        <w:spacing w:line="360" w:lineRule="auto"/>
        <w:ind w:left="0"/>
        <w:jc w:val="both"/>
        <w:rPr>
          <w:rFonts w:ascii="Verdana" w:hAnsi="Verdana"/>
          <w:lang w:val="it-IT"/>
        </w:rPr>
      </w:pPr>
      <w:r w:rsidRPr="00232DFA">
        <w:rPr>
          <w:rFonts w:ascii="Verdana" w:hAnsi="Verdana"/>
          <w:b/>
          <w:sz w:val="28"/>
          <w:lang w:val="it-IT"/>
        </w:rPr>
        <w:t>Geometria analitica:</w:t>
      </w:r>
      <w:r w:rsidR="00232DFA">
        <w:rPr>
          <w:rFonts w:ascii="Verdana" w:hAnsi="Verdana"/>
          <w:b/>
          <w:sz w:val="28"/>
          <w:lang w:val="it-IT"/>
        </w:rPr>
        <w:t xml:space="preserve"> </w:t>
      </w:r>
      <w:r w:rsidRPr="00ED2EEA">
        <w:rPr>
          <w:rFonts w:ascii="Verdana" w:hAnsi="Verdana"/>
          <w:lang w:val="it-IT"/>
        </w:rPr>
        <w:t>La retta e sua equazione nel piano cartesiano, le coniche, la parabola e la circonferenza, posizioni tra retta e parabole e tra retta e circonferenza, ellisse, iperbole.</w:t>
      </w:r>
    </w:p>
    <w:p w14:paraId="78B2E0D9" w14:textId="440BD122" w:rsidR="00ED2EEA" w:rsidRPr="00ED2EEA" w:rsidRDefault="00ED2EEA" w:rsidP="00C529D4">
      <w:pPr>
        <w:pStyle w:val="Normale5"/>
        <w:numPr>
          <w:ilvl w:val="0"/>
          <w:numId w:val="36"/>
        </w:numPr>
        <w:spacing w:line="360" w:lineRule="auto"/>
        <w:ind w:left="0"/>
        <w:jc w:val="both"/>
        <w:rPr>
          <w:rFonts w:ascii="Verdana" w:hAnsi="Verdana"/>
          <w:u w:val="single"/>
          <w:lang w:val="it-IT"/>
        </w:rPr>
      </w:pPr>
      <w:r w:rsidRPr="00232DFA">
        <w:rPr>
          <w:rFonts w:ascii="Verdana" w:hAnsi="Verdana"/>
          <w:b/>
          <w:sz w:val="28"/>
          <w:lang w:val="it-IT"/>
        </w:rPr>
        <w:t>Trigonometria:</w:t>
      </w:r>
      <w:r w:rsidR="00232DFA">
        <w:rPr>
          <w:rFonts w:ascii="Verdana" w:hAnsi="Verdana"/>
          <w:b/>
          <w:sz w:val="28"/>
          <w:lang w:val="it-IT"/>
        </w:rPr>
        <w:t xml:space="preserve"> </w:t>
      </w:r>
      <w:r w:rsidRPr="00ED2EEA">
        <w:rPr>
          <w:rFonts w:ascii="Verdana" w:hAnsi="Verdana"/>
          <w:lang w:val="it-IT"/>
        </w:rPr>
        <w:t>Funzioni goniometriche e loro definizione, seno, coseno, tangente, cotangente, secante e cosecante, relazioni fondamentali, equazioni e disequazioni goniometriche, teoremi fondamentali di trigonometria.</w:t>
      </w:r>
    </w:p>
    <w:p w14:paraId="0168E770" w14:textId="08190CC7" w:rsidR="00ED2EEA" w:rsidRPr="00ED2EEA" w:rsidRDefault="00ED2EEA" w:rsidP="00C529D4">
      <w:pPr>
        <w:pStyle w:val="Normale5"/>
        <w:numPr>
          <w:ilvl w:val="0"/>
          <w:numId w:val="37"/>
        </w:numPr>
        <w:spacing w:line="360" w:lineRule="auto"/>
        <w:ind w:left="0"/>
        <w:jc w:val="both"/>
        <w:rPr>
          <w:rFonts w:ascii="Verdana" w:hAnsi="Verdana"/>
          <w:u w:val="single"/>
          <w:lang w:val="it-IT"/>
        </w:rPr>
      </w:pPr>
      <w:r w:rsidRPr="00232DFA">
        <w:rPr>
          <w:rFonts w:ascii="Verdana" w:hAnsi="Verdana"/>
          <w:b/>
          <w:sz w:val="28"/>
          <w:lang w:val="it-IT"/>
        </w:rPr>
        <w:t>Numeri complessi:</w:t>
      </w:r>
      <w:r w:rsidR="00232DFA">
        <w:rPr>
          <w:rFonts w:ascii="Verdana" w:hAnsi="Verdana"/>
          <w:b/>
          <w:sz w:val="28"/>
          <w:lang w:val="it-IT"/>
        </w:rPr>
        <w:t xml:space="preserve"> </w:t>
      </w:r>
      <w:r w:rsidRPr="00ED2EEA">
        <w:rPr>
          <w:rFonts w:ascii="Verdana" w:hAnsi="Verdana"/>
          <w:lang w:val="it-IT"/>
        </w:rPr>
        <w:t>Numeri immaginari, numeri complessi, operazioni con i numeri complessi, risoluzione di equazioni di secondo grado nell’insieme dei numeri complessi, rappresentazione geometrica dei numeri complessi, vettori e numeri complessi, il piano di Gauss, le coordinate polari, la forma trigonometrica dei numeri complessi, la forma esponenziale di un numero complesso*, le formule di Eulero*.</w:t>
      </w:r>
    </w:p>
    <w:p w14:paraId="308357E1" w14:textId="77EFB233" w:rsidR="00ED2EEA" w:rsidRPr="00ED2EEA" w:rsidRDefault="00ED2EEA" w:rsidP="00C529D4">
      <w:pPr>
        <w:pStyle w:val="Normale5"/>
        <w:numPr>
          <w:ilvl w:val="0"/>
          <w:numId w:val="37"/>
        </w:numPr>
        <w:spacing w:line="360" w:lineRule="auto"/>
        <w:ind w:left="0"/>
        <w:jc w:val="both"/>
        <w:rPr>
          <w:rFonts w:ascii="Verdana" w:hAnsi="Verdana"/>
          <w:u w:val="single"/>
          <w:lang w:val="it-IT"/>
        </w:rPr>
      </w:pPr>
      <w:r w:rsidRPr="00232DFA">
        <w:rPr>
          <w:rFonts w:ascii="Verdana" w:hAnsi="Verdana"/>
          <w:b/>
          <w:sz w:val="28"/>
          <w:lang w:val="it-IT"/>
        </w:rPr>
        <w:t>Lo spazio:</w:t>
      </w:r>
      <w:r w:rsidRPr="00232DFA">
        <w:rPr>
          <w:rFonts w:ascii="Verdana" w:hAnsi="Verdana"/>
          <w:sz w:val="28"/>
          <w:lang w:val="it-IT"/>
        </w:rPr>
        <w:t xml:space="preserve"> </w:t>
      </w:r>
      <w:r w:rsidR="00232DFA">
        <w:rPr>
          <w:rFonts w:ascii="Verdana" w:hAnsi="Verdana"/>
          <w:lang w:val="it-IT"/>
        </w:rPr>
        <w:t>P</w:t>
      </w:r>
      <w:r w:rsidRPr="00ED2EEA">
        <w:rPr>
          <w:rFonts w:ascii="Verdana" w:hAnsi="Verdana"/>
          <w:lang w:val="it-IT"/>
        </w:rPr>
        <w:t>unti, rette e piani nello spazio; i poliedri, i solidi di rotazione, le aree dei solidi notevoli, l’estensione e l’equivalenza dei solidi, i volumi dei solidi notevoli.</w:t>
      </w:r>
    </w:p>
    <w:p w14:paraId="39CF2250" w14:textId="2A9FBF40" w:rsidR="00ED2EEA" w:rsidRPr="004B6617" w:rsidRDefault="00ED2EEA" w:rsidP="00ED2EEA">
      <w:pPr>
        <w:pStyle w:val="Normale5"/>
        <w:spacing w:line="360" w:lineRule="auto"/>
        <w:jc w:val="both"/>
        <w:rPr>
          <w:rFonts w:ascii="Verdana" w:hAnsi="Verdana"/>
          <w:b/>
          <w:lang w:val="it-IT"/>
        </w:rPr>
      </w:pPr>
    </w:p>
    <w:p w14:paraId="6573E832" w14:textId="7CE4CDEA" w:rsidR="004B6617" w:rsidRPr="00232DFA" w:rsidRDefault="004B6617" w:rsidP="00232DFA">
      <w:pPr>
        <w:pStyle w:val="Normale5"/>
        <w:spacing w:line="360" w:lineRule="auto"/>
        <w:jc w:val="center"/>
        <w:rPr>
          <w:rFonts w:ascii="Verdana" w:hAnsi="Verdana"/>
          <w:b/>
          <w:sz w:val="28"/>
          <w:u w:val="single"/>
          <w:lang w:val="it-IT"/>
        </w:rPr>
      </w:pPr>
      <w:r w:rsidRPr="00232DFA">
        <w:rPr>
          <w:rFonts w:ascii="Verdana" w:hAnsi="Verdana"/>
          <w:b/>
          <w:sz w:val="28"/>
          <w:lang w:val="it-IT"/>
        </w:rPr>
        <w:t>CONTENUTI DELL’ANNO IN CORSO</w:t>
      </w:r>
    </w:p>
    <w:p w14:paraId="5A6438A8" w14:textId="47052AE5" w:rsidR="00ED2EEA" w:rsidRPr="00ED2EEA" w:rsidRDefault="00ED2EEA" w:rsidP="00ED2EEA">
      <w:pPr>
        <w:pStyle w:val="Normale5"/>
        <w:spacing w:line="360" w:lineRule="auto"/>
        <w:jc w:val="both"/>
        <w:rPr>
          <w:rFonts w:ascii="Verdana" w:hAnsi="Verdana"/>
          <w:b/>
          <w:u w:val="single"/>
          <w:lang w:val="it-IT"/>
        </w:rPr>
      </w:pPr>
      <w:r w:rsidRPr="00ED2EEA">
        <w:rPr>
          <w:rFonts w:ascii="Verdana" w:hAnsi="Verdana"/>
          <w:b/>
          <w:u w:val="single"/>
          <w:lang w:val="it-IT"/>
        </w:rPr>
        <w:t xml:space="preserve"> </w:t>
      </w:r>
      <w:r>
        <w:rPr>
          <w:rFonts w:ascii="Verdana" w:hAnsi="Verdana"/>
          <w:b/>
          <w:u w:val="single"/>
          <w:lang w:val="it-IT"/>
        </w:rPr>
        <w:t xml:space="preserve"> </w:t>
      </w:r>
    </w:p>
    <w:p w14:paraId="4F394A0B" w14:textId="30C24CB7" w:rsidR="00ED2EEA" w:rsidRPr="00ED2EEA" w:rsidRDefault="00ED2EEA" w:rsidP="00C529D4">
      <w:pPr>
        <w:pStyle w:val="Normale5"/>
        <w:numPr>
          <w:ilvl w:val="0"/>
          <w:numId w:val="37"/>
        </w:numPr>
        <w:spacing w:line="360" w:lineRule="auto"/>
        <w:ind w:left="0"/>
        <w:jc w:val="both"/>
        <w:rPr>
          <w:rFonts w:ascii="Verdana" w:hAnsi="Verdana"/>
          <w:u w:val="single"/>
          <w:lang w:val="it-IT"/>
        </w:rPr>
      </w:pPr>
      <w:r w:rsidRPr="00232DFA">
        <w:rPr>
          <w:rFonts w:ascii="Verdana" w:hAnsi="Verdana"/>
          <w:b/>
          <w:sz w:val="28"/>
          <w:lang w:val="it-IT"/>
        </w:rPr>
        <w:t>Insiemi numerici e funzioni:</w:t>
      </w:r>
      <w:r w:rsidR="00D362FB">
        <w:rPr>
          <w:rFonts w:ascii="Verdana" w:hAnsi="Verdana"/>
          <w:b/>
          <w:sz w:val="28"/>
          <w:lang w:val="it-IT"/>
        </w:rPr>
        <w:t xml:space="preserve"> </w:t>
      </w:r>
      <w:r w:rsidRPr="00ED2EEA">
        <w:rPr>
          <w:rFonts w:ascii="Verdana" w:hAnsi="Verdana"/>
          <w:lang w:val="it-IT"/>
        </w:rPr>
        <w:t>Insiemi numerici e insiemi di punti, intervalli, intorni, insiemi numerici limitati e illimitati, funzioni matematiche, dominio e codominio, grafico di una funzione, funzioni pari e dispari, funzioni crescenti e decrescenti in un intervallo, classificazione delle funzioni matematiche, determinazione del dominio di una funzione y = f (x).</w:t>
      </w:r>
    </w:p>
    <w:p w14:paraId="63DA6714" w14:textId="77777777" w:rsidR="00ED2EEA" w:rsidRPr="00ED2EEA" w:rsidRDefault="00ED2EEA" w:rsidP="00C529D4">
      <w:pPr>
        <w:pStyle w:val="Normale5"/>
        <w:numPr>
          <w:ilvl w:val="0"/>
          <w:numId w:val="37"/>
        </w:numPr>
        <w:spacing w:line="360" w:lineRule="auto"/>
        <w:ind w:left="0"/>
        <w:jc w:val="both"/>
        <w:rPr>
          <w:rFonts w:ascii="Verdana" w:hAnsi="Verdana"/>
          <w:u w:val="single"/>
          <w:lang w:val="it-IT"/>
        </w:rPr>
      </w:pPr>
      <w:r w:rsidRPr="00232DFA">
        <w:rPr>
          <w:rFonts w:ascii="Verdana" w:hAnsi="Verdana"/>
          <w:b/>
          <w:sz w:val="28"/>
          <w:lang w:val="it-IT"/>
        </w:rPr>
        <w:t>Limite e continuità delle funzioni:</w:t>
      </w:r>
      <w:r w:rsidRPr="00232DFA">
        <w:rPr>
          <w:rFonts w:ascii="Verdana" w:hAnsi="Verdana"/>
          <w:b/>
          <w:sz w:val="28"/>
          <w:u w:val="single"/>
          <w:lang w:val="it-IT"/>
        </w:rPr>
        <w:t xml:space="preserve"> </w:t>
      </w:r>
      <w:r w:rsidRPr="00ED2EEA">
        <w:rPr>
          <w:rFonts w:ascii="Verdana" w:hAnsi="Verdana"/>
          <w:lang w:val="it-IT"/>
        </w:rPr>
        <w:t>Limite finito di una funzione per x che tende ad un valore finito o all’infinito, limite infinito di una funzione per x che tende ad un valore finito o infinito, teoremi generali sui limiti (solo enunciati): teorema dell’unicità del limite, teorema della permanenza del segno; funzioni continue: definizione.</w:t>
      </w:r>
    </w:p>
    <w:p w14:paraId="4CB1575C" w14:textId="3902CCAC" w:rsidR="00ED2EEA" w:rsidRPr="00ED2EEA" w:rsidRDefault="00ED2EEA" w:rsidP="00C529D4">
      <w:pPr>
        <w:pStyle w:val="Normale5"/>
        <w:numPr>
          <w:ilvl w:val="0"/>
          <w:numId w:val="37"/>
        </w:numPr>
        <w:spacing w:line="360" w:lineRule="auto"/>
        <w:ind w:left="0"/>
        <w:jc w:val="both"/>
        <w:rPr>
          <w:rFonts w:ascii="Verdana" w:hAnsi="Verdana"/>
          <w:u w:val="single"/>
          <w:lang w:val="it-IT"/>
        </w:rPr>
      </w:pPr>
      <w:r w:rsidRPr="00232DFA">
        <w:rPr>
          <w:rFonts w:ascii="Verdana" w:hAnsi="Verdana"/>
          <w:b/>
          <w:sz w:val="28"/>
          <w:lang w:val="it-IT"/>
        </w:rPr>
        <w:t>Teoremi sul calcolo dei limiti (solo enunciati):</w:t>
      </w:r>
      <w:r w:rsidRPr="00ED2EEA">
        <w:rPr>
          <w:rFonts w:ascii="Verdana" w:hAnsi="Verdana"/>
          <w:lang w:val="it-IT"/>
        </w:rPr>
        <w:t xml:space="preserve">Limite di una somma algebrica di funzioni, limite del prodotto, limite del quoziente, limite della radice, </w:t>
      </w:r>
      <w:r w:rsidRPr="00ED2EEA">
        <w:rPr>
          <w:rFonts w:ascii="Verdana" w:hAnsi="Verdana"/>
          <w:lang w:val="it-IT"/>
        </w:rPr>
        <w:lastRenderedPageBreak/>
        <w:t>limiti delle funzioni razionali, limiti notevoli, forme indeterminate: 0/0,</w:t>
      </w:r>
      <w:r w:rsidRPr="00ED2EEA">
        <w:rPr>
          <w:rFonts w:ascii="Verdana" w:hAnsi="Verdana"/>
          <w:noProof/>
        </w:rPr>
        <w:drawing>
          <wp:inline distT="0" distB="0" distL="0" distR="0" wp14:anchorId="3AEE7255" wp14:editId="68A4F27B">
            <wp:extent cx="346710" cy="178435"/>
            <wp:effectExtent l="0" t="0" r="0" b="0"/>
            <wp:docPr id="1" name="Immagine 1" descr="C:\Users\Stefania\AppData\Local\Temp\ksohtml971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fania\AppData\Local\Temp\ksohtml9716\wp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 cy="178435"/>
                    </a:xfrm>
                    <a:prstGeom prst="rect">
                      <a:avLst/>
                    </a:prstGeom>
                    <a:noFill/>
                    <a:ln>
                      <a:noFill/>
                    </a:ln>
                  </pic:spPr>
                </pic:pic>
              </a:graphicData>
            </a:graphic>
          </wp:inline>
        </w:drawing>
      </w:r>
      <w:r w:rsidRPr="00ED2EEA">
        <w:rPr>
          <w:rFonts w:ascii="Verdana" w:hAnsi="Verdana"/>
          <w:lang w:val="it-IT"/>
        </w:rPr>
        <w:t xml:space="preserve"> e loro eliminazione, infinitesimi e loro confronto, infiniti e loro confronto.</w:t>
      </w:r>
    </w:p>
    <w:p w14:paraId="4A71503E" w14:textId="41943867" w:rsidR="00ED2EEA" w:rsidRPr="00ED2EEA" w:rsidRDefault="00ED2EEA" w:rsidP="00C529D4">
      <w:pPr>
        <w:pStyle w:val="Normale5"/>
        <w:numPr>
          <w:ilvl w:val="0"/>
          <w:numId w:val="37"/>
        </w:numPr>
        <w:spacing w:line="360" w:lineRule="auto"/>
        <w:ind w:left="0"/>
        <w:jc w:val="both"/>
        <w:rPr>
          <w:rFonts w:ascii="Verdana" w:hAnsi="Verdana"/>
          <w:u w:val="single"/>
          <w:lang w:val="it-IT"/>
        </w:rPr>
      </w:pPr>
      <w:r w:rsidRPr="00232DFA">
        <w:rPr>
          <w:rFonts w:ascii="Verdana" w:hAnsi="Verdana"/>
          <w:b/>
          <w:sz w:val="28"/>
          <w:lang w:val="it-IT"/>
        </w:rPr>
        <w:t>Funzioni continue:</w:t>
      </w:r>
      <w:r w:rsidR="00232DFA">
        <w:rPr>
          <w:rFonts w:ascii="Verdana" w:hAnsi="Verdana"/>
          <w:b/>
          <w:sz w:val="28"/>
          <w:lang w:val="it-IT"/>
        </w:rPr>
        <w:t xml:space="preserve"> </w:t>
      </w:r>
      <w:r w:rsidRPr="00ED2EEA">
        <w:rPr>
          <w:rFonts w:ascii="Verdana" w:hAnsi="Verdana"/>
          <w:lang w:val="it-IT"/>
        </w:rPr>
        <w:t>Discontinuità delle funzioni, punti di discontinuità di una funzione, proprietà delle funzioni continue, risoluzione di equazioni in via grafica, grafico probabile di una funzione, teoremi fondamentali sulle funzioni continue, teorema di Weierstrass, teorema dei valori intermedi, teorema di esistenza degli zeri.</w:t>
      </w:r>
    </w:p>
    <w:p w14:paraId="782042F8" w14:textId="6E449438" w:rsidR="00ED2EEA" w:rsidRPr="00ED2EEA" w:rsidRDefault="00ED2EEA" w:rsidP="00C529D4">
      <w:pPr>
        <w:pStyle w:val="Normale5"/>
        <w:numPr>
          <w:ilvl w:val="0"/>
          <w:numId w:val="37"/>
        </w:numPr>
        <w:spacing w:line="360" w:lineRule="auto"/>
        <w:ind w:left="0"/>
        <w:jc w:val="both"/>
        <w:rPr>
          <w:rFonts w:ascii="Verdana" w:hAnsi="Verdana"/>
          <w:u w:val="single"/>
          <w:lang w:val="it-IT"/>
        </w:rPr>
      </w:pPr>
      <w:r w:rsidRPr="00232DFA">
        <w:rPr>
          <w:rFonts w:ascii="Verdana" w:hAnsi="Verdana"/>
          <w:b/>
          <w:sz w:val="28"/>
          <w:lang w:val="it-IT"/>
        </w:rPr>
        <w:t>Derivata di una funzione:</w:t>
      </w:r>
      <w:r w:rsidR="00232DFA">
        <w:rPr>
          <w:rFonts w:ascii="Verdana" w:hAnsi="Verdana"/>
          <w:b/>
          <w:sz w:val="28"/>
          <w:lang w:val="it-IT"/>
        </w:rPr>
        <w:t xml:space="preserve"> </w:t>
      </w:r>
      <w:r w:rsidRPr="00ED2EEA">
        <w:rPr>
          <w:rFonts w:ascii="Verdana" w:hAnsi="Verdana"/>
          <w:lang w:val="it-IT"/>
        </w:rPr>
        <w:t>Rapporto incrementale, suo significato geometrico, fisico e goniometrico, punti stazionari, derivate fondamentali, teoremi sul calcolo delle derivate (con dimostrazione): derivata della somma algebrica di due funzioni, derivata del prodotto, derivata del quoziente, la derivata della funzione composta, le derivate applicate alla geometria analitica, le derivate di ordine superiore al primo, il differenziale di una funzione, retta tangente in un punto al grafico di una funzione, applicazioni del concetto di derivata in fisica.</w:t>
      </w:r>
    </w:p>
    <w:p w14:paraId="08B62C3E" w14:textId="57F70926" w:rsidR="00ED2EEA" w:rsidRPr="00ED2EEA" w:rsidRDefault="00ED2EEA" w:rsidP="00C529D4">
      <w:pPr>
        <w:pStyle w:val="Normale5"/>
        <w:numPr>
          <w:ilvl w:val="0"/>
          <w:numId w:val="37"/>
        </w:numPr>
        <w:spacing w:line="360" w:lineRule="auto"/>
        <w:ind w:left="0"/>
        <w:jc w:val="both"/>
        <w:rPr>
          <w:rFonts w:ascii="Verdana" w:hAnsi="Verdana"/>
          <w:u w:val="single"/>
          <w:lang w:val="it-IT"/>
        </w:rPr>
      </w:pPr>
      <w:r w:rsidRPr="00232DFA">
        <w:rPr>
          <w:rFonts w:ascii="Verdana" w:hAnsi="Verdana"/>
          <w:b/>
          <w:sz w:val="28"/>
          <w:lang w:val="it-IT"/>
        </w:rPr>
        <w:t>Teoremi sulle funzioni derivabili:</w:t>
      </w:r>
      <w:r w:rsidR="00232DFA">
        <w:rPr>
          <w:rFonts w:ascii="Verdana" w:hAnsi="Verdana"/>
          <w:b/>
          <w:sz w:val="28"/>
          <w:lang w:val="it-IT"/>
        </w:rPr>
        <w:t xml:space="preserve"> </w:t>
      </w:r>
      <w:r w:rsidRPr="00ED2EEA">
        <w:rPr>
          <w:rFonts w:ascii="Verdana" w:hAnsi="Verdana"/>
          <w:lang w:val="it-IT"/>
        </w:rPr>
        <w:t>Teorema di Rolle, Teorema di Lagrange e suo significato geometrico, teorema di Cauchy, regola di De L’Hospital.</w:t>
      </w:r>
    </w:p>
    <w:p w14:paraId="4FCBFBA6" w14:textId="77777777" w:rsidR="00ED2EEA" w:rsidRPr="00ED2EEA" w:rsidRDefault="00ED2EEA" w:rsidP="00C529D4">
      <w:pPr>
        <w:pStyle w:val="Normale5"/>
        <w:numPr>
          <w:ilvl w:val="0"/>
          <w:numId w:val="37"/>
        </w:numPr>
        <w:spacing w:line="360" w:lineRule="auto"/>
        <w:ind w:left="0"/>
        <w:jc w:val="both"/>
        <w:rPr>
          <w:rFonts w:ascii="Verdana" w:hAnsi="Verdana"/>
          <w:u w:val="single"/>
          <w:lang w:val="it-IT"/>
        </w:rPr>
      </w:pPr>
      <w:r w:rsidRPr="00232DFA">
        <w:rPr>
          <w:rFonts w:ascii="Verdana" w:hAnsi="Verdana"/>
          <w:b/>
          <w:sz w:val="28"/>
          <w:lang w:val="it-IT"/>
        </w:rPr>
        <w:t>Massimi, minimi, flessi:</w:t>
      </w:r>
      <w:r w:rsidRPr="00232DFA">
        <w:rPr>
          <w:rFonts w:ascii="Verdana" w:hAnsi="Verdana"/>
          <w:sz w:val="28"/>
          <w:lang w:val="it-IT"/>
        </w:rPr>
        <w:t xml:space="preserve"> </w:t>
      </w:r>
      <w:r w:rsidRPr="00ED2EEA">
        <w:rPr>
          <w:rFonts w:ascii="Verdana" w:hAnsi="Verdana"/>
          <w:lang w:val="it-IT"/>
        </w:rPr>
        <w:t xml:space="preserve">Definizione di massimo e di minimo relativo, definizione di punto di flesso, punti stazionari, ricerca dei punti stazionari di una funzione, crescenza e decrescenza di una funzione, concavità di una curva e ricerca dei punti di flesso a tangente obliqua, problemi di massimo e minimo, punti di non derivabilità di una funzione.  </w:t>
      </w:r>
    </w:p>
    <w:p w14:paraId="5F81E0D3" w14:textId="77777777" w:rsidR="00ED2EEA" w:rsidRPr="00ED2EEA" w:rsidRDefault="00ED2EEA" w:rsidP="00C529D4">
      <w:pPr>
        <w:pStyle w:val="Normale5"/>
        <w:numPr>
          <w:ilvl w:val="0"/>
          <w:numId w:val="38"/>
        </w:numPr>
        <w:spacing w:line="360" w:lineRule="auto"/>
        <w:ind w:left="0"/>
        <w:jc w:val="both"/>
        <w:rPr>
          <w:rFonts w:ascii="Verdana" w:hAnsi="Verdana"/>
          <w:u w:val="single"/>
          <w:lang w:val="it-IT"/>
        </w:rPr>
      </w:pPr>
      <w:r w:rsidRPr="00232DFA">
        <w:rPr>
          <w:rFonts w:ascii="Verdana" w:hAnsi="Verdana"/>
          <w:b/>
          <w:sz w:val="28"/>
          <w:lang w:val="it-IT"/>
        </w:rPr>
        <w:t>Studio di funzioni algebriche:</w:t>
      </w:r>
      <w:r w:rsidRPr="00232DFA">
        <w:rPr>
          <w:rFonts w:ascii="Verdana" w:hAnsi="Verdana"/>
          <w:sz w:val="28"/>
          <w:lang w:val="it-IT"/>
        </w:rPr>
        <w:t xml:space="preserve"> </w:t>
      </w:r>
      <w:r w:rsidRPr="00ED2EEA">
        <w:rPr>
          <w:rFonts w:ascii="Verdana" w:hAnsi="Verdana"/>
          <w:lang w:val="it-IT"/>
        </w:rPr>
        <w:t>Grado di una funzione, dominio, intersezione con gli assi, studio del segno, ricerca degli asintoti, asintoti verticali, orizzontali e obliqui, ricerca dei massimi, minimi e flessi a tangente orizzontale (metodo dello studio del segno della derivata prima e metodo delle derivate successive), crescenza e decrescenza di una funzione, concavità di una curva e ricerca dei flessi a tangente obliqua, disegno del grafico di una funzione, equazione della retta tangente alla curva di equazione y = f (x) ,tangente inflessionale, applicazioni dello studio di una funzione, la risoluzione approssimata di un’equazione, teoremi di unicità dello zero di un’equazione, il metodo di bisezione.</w:t>
      </w:r>
    </w:p>
    <w:p w14:paraId="149AF079" w14:textId="3E817407" w:rsidR="00ED2EEA" w:rsidRPr="00ED2EEA" w:rsidRDefault="00ED2EEA" w:rsidP="00C529D4">
      <w:pPr>
        <w:pStyle w:val="Normale5"/>
        <w:numPr>
          <w:ilvl w:val="0"/>
          <w:numId w:val="38"/>
        </w:numPr>
        <w:spacing w:line="360" w:lineRule="auto"/>
        <w:ind w:left="0"/>
        <w:jc w:val="both"/>
        <w:rPr>
          <w:rFonts w:ascii="Verdana" w:hAnsi="Verdana"/>
          <w:u w:val="single"/>
          <w:lang w:val="it-IT"/>
        </w:rPr>
      </w:pPr>
      <w:r w:rsidRPr="00232DFA">
        <w:rPr>
          <w:rFonts w:ascii="Verdana" w:hAnsi="Verdana"/>
          <w:b/>
          <w:sz w:val="28"/>
          <w:lang w:val="it-IT"/>
        </w:rPr>
        <w:lastRenderedPageBreak/>
        <w:t>Studio di funzioni trascendenti</w:t>
      </w:r>
      <w:r w:rsidR="00D362FB">
        <w:rPr>
          <w:rFonts w:ascii="Verdana" w:hAnsi="Verdana"/>
          <w:b/>
          <w:lang w:val="it-IT"/>
        </w:rPr>
        <w:t>:</w:t>
      </w:r>
      <w:r w:rsidRPr="00ED2EEA">
        <w:rPr>
          <w:rFonts w:ascii="Verdana" w:hAnsi="Verdana"/>
          <w:lang w:val="it-IT"/>
        </w:rPr>
        <w:t xml:space="preserve"> Equazioni esponenziali e logaritmiche, disequazioni esponenziali e logaritmiche, studio di funzioni esponenziali, logaritmiche, goniometriche, grafici relativi.</w:t>
      </w:r>
    </w:p>
    <w:p w14:paraId="17080210" w14:textId="00AC3D64" w:rsidR="00ED2EEA" w:rsidRPr="00ED2EEA" w:rsidRDefault="00ED2EEA" w:rsidP="00C529D4">
      <w:pPr>
        <w:pStyle w:val="Normale5"/>
        <w:numPr>
          <w:ilvl w:val="0"/>
          <w:numId w:val="38"/>
        </w:numPr>
        <w:spacing w:line="360" w:lineRule="auto"/>
        <w:ind w:left="0"/>
        <w:jc w:val="both"/>
        <w:rPr>
          <w:rFonts w:ascii="Verdana" w:hAnsi="Verdana"/>
          <w:u w:val="single"/>
          <w:lang w:val="it-IT"/>
        </w:rPr>
      </w:pPr>
      <w:r w:rsidRPr="00232DFA">
        <w:rPr>
          <w:rFonts w:ascii="Verdana" w:hAnsi="Verdana"/>
          <w:b/>
          <w:sz w:val="28"/>
          <w:lang w:val="it-IT"/>
        </w:rPr>
        <w:t>Integrali indefiniti</w:t>
      </w:r>
      <w:r w:rsidR="00232DFA">
        <w:rPr>
          <w:rFonts w:ascii="Verdana" w:hAnsi="Verdana"/>
          <w:lang w:val="it-IT"/>
        </w:rPr>
        <w:t>: I</w:t>
      </w:r>
      <w:r w:rsidRPr="00ED2EEA">
        <w:rPr>
          <w:rFonts w:ascii="Verdana" w:hAnsi="Verdana"/>
          <w:lang w:val="it-IT"/>
        </w:rPr>
        <w:t xml:space="preserve">ntegrale indefinito, definizioni, l’integrale come operatore lineare, integrazioni immediate, integrazione di funzioni la cui primitiva è una funzione composta, integrazione delle funzioni razionali fratte, integrazione per sostituzione, integrazione per parti. </w:t>
      </w:r>
    </w:p>
    <w:p w14:paraId="2943EAD1" w14:textId="4BA872D6" w:rsidR="00ED2EEA" w:rsidRPr="00ED2EEA" w:rsidRDefault="00ED2EEA" w:rsidP="00C529D4">
      <w:pPr>
        <w:pStyle w:val="Normale5"/>
        <w:numPr>
          <w:ilvl w:val="0"/>
          <w:numId w:val="38"/>
        </w:numPr>
        <w:spacing w:line="360" w:lineRule="auto"/>
        <w:ind w:left="0"/>
        <w:jc w:val="both"/>
        <w:rPr>
          <w:rFonts w:ascii="Verdana" w:hAnsi="Verdana"/>
          <w:u w:val="single"/>
          <w:lang w:val="it-IT"/>
        </w:rPr>
      </w:pPr>
      <w:r w:rsidRPr="00232DFA">
        <w:rPr>
          <w:rFonts w:ascii="Verdana" w:hAnsi="Verdana"/>
          <w:b/>
          <w:sz w:val="28"/>
          <w:lang w:val="it-IT"/>
        </w:rPr>
        <w:t>Integrali definiti</w:t>
      </w:r>
      <w:r w:rsidRPr="00232DFA">
        <w:rPr>
          <w:rFonts w:ascii="Verdana" w:hAnsi="Verdana"/>
          <w:sz w:val="28"/>
          <w:lang w:val="it-IT"/>
        </w:rPr>
        <w:t>:</w:t>
      </w:r>
      <w:r w:rsidR="00D362FB">
        <w:rPr>
          <w:rFonts w:ascii="Verdana" w:hAnsi="Verdana"/>
          <w:sz w:val="28"/>
          <w:lang w:val="it-IT"/>
        </w:rPr>
        <w:t xml:space="preserve"> </w:t>
      </w:r>
      <w:r w:rsidR="00D362FB">
        <w:rPr>
          <w:rFonts w:ascii="Verdana" w:hAnsi="Verdana"/>
          <w:lang w:val="it-IT"/>
        </w:rPr>
        <w:t>I</w:t>
      </w:r>
      <w:r w:rsidRPr="00ED2EEA">
        <w:rPr>
          <w:rFonts w:ascii="Verdana" w:hAnsi="Verdana"/>
          <w:lang w:val="it-IT"/>
        </w:rPr>
        <w:t>ntroduzione intuitiva al concetto di integrale definito, teorema fondamentale del calcolo integrale, il calcolo delle aree delle superfici piane, area della regione di piano delimitata da due o più curve, il calcolo dei volumi, la lunghezza di un arco di curva e l’area di una superficie di rotazione, calcolo del volume di un solido di rotazione, gli integrali impropri, applicazione del concetto di integrale in fisica.</w:t>
      </w:r>
    </w:p>
    <w:p w14:paraId="2D9426F3" w14:textId="77777777" w:rsidR="00ED2EEA" w:rsidRPr="00ED2EEA" w:rsidRDefault="00ED2EEA" w:rsidP="00ED2EEA">
      <w:pPr>
        <w:pStyle w:val="Normale5"/>
        <w:spacing w:line="360" w:lineRule="auto"/>
        <w:jc w:val="both"/>
        <w:rPr>
          <w:rFonts w:ascii="Verdana" w:hAnsi="Verdana"/>
          <w:lang w:val="it-IT"/>
        </w:rPr>
      </w:pPr>
      <w:r w:rsidRPr="00ED2EEA">
        <w:rPr>
          <w:rFonts w:ascii="Verdana" w:hAnsi="Verdana"/>
          <w:lang w:val="it-IT"/>
        </w:rPr>
        <w:t xml:space="preserve"> </w:t>
      </w:r>
    </w:p>
    <w:p w14:paraId="27A6F5A5" w14:textId="77777777" w:rsidR="00ED2EEA" w:rsidRPr="006724E2" w:rsidRDefault="00ED2EEA" w:rsidP="00ED2EEA">
      <w:pPr>
        <w:pStyle w:val="Normale5"/>
        <w:spacing w:line="360" w:lineRule="auto"/>
        <w:jc w:val="both"/>
        <w:rPr>
          <w:rFonts w:ascii="Verdana" w:hAnsi="Verdana"/>
          <w:lang w:val="it-IT"/>
        </w:rPr>
      </w:pPr>
      <w:r w:rsidRPr="00232DFA">
        <w:rPr>
          <w:rFonts w:ascii="Verdana" w:hAnsi="Verdana"/>
          <w:b/>
          <w:lang w:val="it-IT"/>
        </w:rPr>
        <w:t>Libro di testo:</w:t>
      </w:r>
      <w:r w:rsidRPr="00ED2EEA">
        <w:rPr>
          <w:rFonts w:ascii="Verdana" w:hAnsi="Verdana"/>
          <w:lang w:val="it-IT"/>
        </w:rPr>
        <w:t xml:space="preserve"> Bergamini, Trifone, Barozzi: Matematica.blu 2.0 Ed. </w:t>
      </w:r>
      <w:r w:rsidRPr="006724E2">
        <w:rPr>
          <w:rFonts w:ascii="Verdana" w:hAnsi="Verdana"/>
          <w:lang w:val="it-IT"/>
        </w:rPr>
        <w:t>Zanichelli</w:t>
      </w:r>
    </w:p>
    <w:p w14:paraId="4B2A8BB7" w14:textId="77777777" w:rsidR="00ED2EEA" w:rsidRPr="006724E2" w:rsidRDefault="00ED2EEA" w:rsidP="00ED2EEA">
      <w:pPr>
        <w:pStyle w:val="Normale5"/>
        <w:spacing w:line="360" w:lineRule="auto"/>
        <w:jc w:val="both"/>
        <w:rPr>
          <w:rFonts w:ascii="Verdana" w:hAnsi="Verdana"/>
          <w:lang w:val="it-IT"/>
        </w:rPr>
      </w:pPr>
      <w:r w:rsidRPr="006724E2">
        <w:rPr>
          <w:rFonts w:ascii="Verdana" w:hAnsi="Verdana"/>
          <w:lang w:val="it-IT"/>
        </w:rPr>
        <w:t xml:space="preserve"> </w:t>
      </w:r>
    </w:p>
    <w:p w14:paraId="04047AFA" w14:textId="52327F37" w:rsidR="00ED2EEA" w:rsidRPr="006724E2" w:rsidRDefault="004B6617" w:rsidP="004B6617">
      <w:pPr>
        <w:pStyle w:val="Normale5"/>
        <w:spacing w:line="360" w:lineRule="auto"/>
        <w:jc w:val="both"/>
        <w:rPr>
          <w:rFonts w:ascii="Verdana" w:hAnsi="Verdana"/>
          <w:lang w:val="it-IT"/>
        </w:rPr>
      </w:pPr>
      <w:r w:rsidRPr="006724E2">
        <w:rPr>
          <w:rFonts w:ascii="Verdana" w:hAnsi="Verdana"/>
          <w:lang w:val="it-IT"/>
        </w:rPr>
        <w:t xml:space="preserve">Roma 15/05/202                                                                            </w:t>
      </w:r>
      <w:r w:rsidR="00ED2EEA" w:rsidRPr="006724E2">
        <w:rPr>
          <w:rFonts w:ascii="Verdana" w:hAnsi="Verdana"/>
          <w:lang w:val="it-IT"/>
        </w:rPr>
        <w:t xml:space="preserve"> Gli alunni                                       </w:t>
      </w:r>
    </w:p>
    <w:p w14:paraId="54366BA0" w14:textId="11578846" w:rsidR="00A46DB3" w:rsidRPr="00B44A3C" w:rsidRDefault="00B44A3C" w:rsidP="00ED2EEA">
      <w:pPr>
        <w:spacing w:line="360" w:lineRule="auto"/>
        <w:rPr>
          <w:rFonts w:ascii="Verdana" w:eastAsia="Arial" w:hAnsi="Verdana"/>
          <w:sz w:val="24"/>
          <w:szCs w:val="24"/>
        </w:rPr>
      </w:pPr>
      <w:r w:rsidRPr="00B44A3C">
        <w:rPr>
          <w:rFonts w:ascii="Verdana" w:eastAsia="Arial" w:hAnsi="Verdana"/>
          <w:sz w:val="24"/>
          <w:szCs w:val="24"/>
        </w:rPr>
        <w:tab/>
      </w:r>
      <w:r w:rsidRPr="00B44A3C">
        <w:rPr>
          <w:rFonts w:ascii="Verdana" w:eastAsia="Arial" w:hAnsi="Verdana"/>
          <w:sz w:val="24"/>
          <w:szCs w:val="24"/>
        </w:rPr>
        <w:tab/>
      </w:r>
      <w:r w:rsidRPr="00B44A3C">
        <w:rPr>
          <w:rFonts w:ascii="Verdana" w:eastAsia="Arial" w:hAnsi="Verdana"/>
          <w:sz w:val="24"/>
          <w:szCs w:val="24"/>
        </w:rPr>
        <w:tab/>
      </w:r>
      <w:r w:rsidRPr="00B44A3C">
        <w:rPr>
          <w:rFonts w:ascii="Verdana" w:eastAsia="Arial" w:hAnsi="Verdana"/>
          <w:sz w:val="24"/>
          <w:szCs w:val="24"/>
        </w:rPr>
        <w:tab/>
      </w:r>
      <w:r w:rsidRPr="00B44A3C">
        <w:rPr>
          <w:rFonts w:ascii="Verdana" w:eastAsia="Arial" w:hAnsi="Verdana"/>
          <w:sz w:val="24"/>
          <w:szCs w:val="24"/>
        </w:rPr>
        <w:tab/>
      </w:r>
      <w:r w:rsidRPr="00B44A3C">
        <w:rPr>
          <w:rFonts w:ascii="Verdana" w:eastAsia="Arial" w:hAnsi="Verdana"/>
          <w:sz w:val="24"/>
          <w:szCs w:val="24"/>
        </w:rPr>
        <w:tab/>
      </w:r>
      <w:r w:rsidRPr="00B44A3C">
        <w:rPr>
          <w:rFonts w:ascii="Verdana" w:eastAsia="Arial" w:hAnsi="Verdana"/>
          <w:sz w:val="24"/>
          <w:szCs w:val="24"/>
        </w:rPr>
        <w:tab/>
      </w:r>
      <w:r w:rsidRPr="00B44A3C">
        <w:rPr>
          <w:rFonts w:ascii="Verdana" w:eastAsia="Arial" w:hAnsi="Verdana"/>
          <w:sz w:val="24"/>
          <w:szCs w:val="24"/>
        </w:rPr>
        <w:tab/>
      </w:r>
      <w:r w:rsidRPr="00B44A3C">
        <w:rPr>
          <w:rFonts w:ascii="Verdana" w:eastAsia="Arial" w:hAnsi="Verdana"/>
          <w:sz w:val="24"/>
          <w:szCs w:val="24"/>
        </w:rPr>
        <w:tab/>
      </w:r>
      <w:r w:rsidRPr="00B44A3C">
        <w:rPr>
          <w:rFonts w:ascii="Verdana" w:eastAsia="Arial" w:hAnsi="Verdana"/>
          <w:sz w:val="24"/>
          <w:szCs w:val="24"/>
        </w:rPr>
        <w:tab/>
      </w:r>
      <w:r w:rsidRPr="00B44A3C">
        <w:rPr>
          <w:rFonts w:ascii="Verdana" w:eastAsia="Arial" w:hAnsi="Verdana"/>
          <w:sz w:val="24"/>
          <w:szCs w:val="24"/>
        </w:rPr>
        <w:tab/>
        <w:t>_____________</w:t>
      </w:r>
    </w:p>
    <w:p w14:paraId="46CBA913" w14:textId="5B1A3BA0" w:rsidR="00A46DB3" w:rsidRPr="00B44A3C" w:rsidRDefault="00B44A3C" w:rsidP="00A46DB3">
      <w:pPr>
        <w:rPr>
          <w:rFonts w:eastAsia="Arial"/>
        </w:rPr>
      </w:pPr>
      <w:r w:rsidRPr="00B44A3C">
        <w:rPr>
          <w:rFonts w:eastAsia="Arial"/>
        </w:rPr>
        <w:tab/>
      </w:r>
      <w:r w:rsidRPr="00B44A3C">
        <w:rPr>
          <w:rFonts w:eastAsia="Arial"/>
        </w:rPr>
        <w:tab/>
      </w:r>
      <w:r w:rsidRPr="00B44A3C">
        <w:rPr>
          <w:rFonts w:eastAsia="Arial"/>
        </w:rPr>
        <w:tab/>
      </w:r>
      <w:r w:rsidRPr="00B44A3C">
        <w:rPr>
          <w:rFonts w:eastAsia="Arial"/>
        </w:rPr>
        <w:tab/>
      </w:r>
      <w:r w:rsidRPr="00B44A3C">
        <w:rPr>
          <w:rFonts w:eastAsia="Arial"/>
        </w:rPr>
        <w:tab/>
      </w:r>
      <w:r w:rsidRPr="00B44A3C">
        <w:rPr>
          <w:rFonts w:eastAsia="Arial"/>
        </w:rPr>
        <w:tab/>
      </w:r>
      <w:r w:rsidRPr="00B44A3C">
        <w:rPr>
          <w:rFonts w:eastAsia="Arial"/>
        </w:rPr>
        <w:tab/>
      </w:r>
      <w:r w:rsidRPr="00B44A3C">
        <w:rPr>
          <w:rFonts w:eastAsia="Arial"/>
        </w:rPr>
        <w:tab/>
      </w:r>
      <w:r w:rsidRPr="00B44A3C">
        <w:rPr>
          <w:rFonts w:eastAsia="Arial"/>
        </w:rPr>
        <w:tab/>
      </w:r>
      <w:r w:rsidRPr="00B44A3C">
        <w:rPr>
          <w:rFonts w:eastAsia="Arial"/>
        </w:rPr>
        <w:tab/>
      </w:r>
      <w:r w:rsidRPr="00B44A3C">
        <w:rPr>
          <w:rFonts w:eastAsia="Arial"/>
        </w:rPr>
        <w:tab/>
        <w:t>____________________</w:t>
      </w:r>
    </w:p>
    <w:p w14:paraId="0E22107A" w14:textId="77777777" w:rsidR="00A46DB3" w:rsidRDefault="00A46DB3" w:rsidP="00A46DB3">
      <w:pPr>
        <w:rPr>
          <w:rFonts w:eastAsia="Arial"/>
          <w:highlight w:val="yellow"/>
        </w:rPr>
      </w:pPr>
    </w:p>
    <w:p w14:paraId="4BDED23D" w14:textId="77777777" w:rsidR="00A46DB3" w:rsidRDefault="00A46DB3" w:rsidP="00A46DB3">
      <w:pPr>
        <w:rPr>
          <w:rFonts w:eastAsia="Arial"/>
          <w:highlight w:val="yellow"/>
        </w:rPr>
      </w:pPr>
    </w:p>
    <w:p w14:paraId="3E3457A9" w14:textId="77777777" w:rsidR="00A46DB3" w:rsidRDefault="00A46DB3" w:rsidP="00A46DB3">
      <w:pPr>
        <w:rPr>
          <w:rFonts w:eastAsia="Arial"/>
          <w:highlight w:val="yellow"/>
        </w:rPr>
      </w:pPr>
    </w:p>
    <w:p w14:paraId="1D5D2D5A" w14:textId="77777777" w:rsidR="00D55379" w:rsidRDefault="00D55379" w:rsidP="00997AB9">
      <w:pPr>
        <w:pStyle w:val="Normale4"/>
        <w:jc w:val="center"/>
        <w:rPr>
          <w:rFonts w:ascii="Verdana" w:hAnsi="Verdana"/>
          <w:b/>
          <w:bCs/>
          <w:sz w:val="40"/>
          <w:lang w:val="it-IT"/>
        </w:rPr>
      </w:pPr>
    </w:p>
    <w:p w14:paraId="0E12C07D" w14:textId="77777777" w:rsidR="00997AB9" w:rsidRDefault="00997AB9" w:rsidP="00997AB9">
      <w:pPr>
        <w:pStyle w:val="Normale4"/>
        <w:jc w:val="center"/>
        <w:rPr>
          <w:rFonts w:ascii="Verdana" w:hAnsi="Verdana"/>
          <w:b/>
          <w:bCs/>
          <w:sz w:val="40"/>
          <w:lang w:val="it-IT"/>
        </w:rPr>
      </w:pPr>
      <w:r w:rsidRPr="00B44A3C">
        <w:rPr>
          <w:rFonts w:ascii="Verdana" w:hAnsi="Verdana"/>
          <w:b/>
          <w:bCs/>
          <w:sz w:val="40"/>
          <w:lang w:val="it-IT"/>
        </w:rPr>
        <w:t>FISICA</w:t>
      </w:r>
    </w:p>
    <w:p w14:paraId="19DD3372" w14:textId="77777777" w:rsidR="00B44A3C" w:rsidRPr="00B44A3C" w:rsidRDefault="00B44A3C" w:rsidP="00997AB9">
      <w:pPr>
        <w:pStyle w:val="Normale4"/>
        <w:jc w:val="center"/>
        <w:rPr>
          <w:rFonts w:ascii="Verdana" w:hAnsi="Verdana"/>
          <w:b/>
          <w:bCs/>
          <w:sz w:val="40"/>
          <w:lang w:val="it-IT"/>
        </w:rPr>
      </w:pPr>
    </w:p>
    <w:p w14:paraId="43D112DD" w14:textId="14C299D5" w:rsidR="00997AB9" w:rsidRPr="00B44A3C" w:rsidRDefault="00B44A3C" w:rsidP="00997AB9">
      <w:pPr>
        <w:pStyle w:val="Normale4"/>
        <w:jc w:val="center"/>
        <w:rPr>
          <w:rFonts w:ascii="Verdana" w:hAnsi="Verdana"/>
          <w:b/>
          <w:bCs/>
          <w:u w:val="single"/>
          <w:lang w:val="it-IT"/>
        </w:rPr>
      </w:pPr>
      <w:r w:rsidRPr="006724E2">
        <w:rPr>
          <w:rFonts w:ascii="Verdana" w:eastAsia="Arial Unicode MS" w:hAnsi="Verdana" w:cs="Arial Unicode MS"/>
          <w:b/>
          <w:bCs/>
          <w:color w:val="000000"/>
          <w:u w:color="000000"/>
          <w:shd w:val="clear" w:color="auto" w:fill="FFFFFF"/>
          <w:lang w:val="it-IT"/>
        </w:rPr>
        <w:t>Docente: LAURA LUPATTELLI</w:t>
      </w:r>
    </w:p>
    <w:p w14:paraId="46CD71CA" w14:textId="77777777" w:rsidR="00997AB9" w:rsidRPr="00B44A3C" w:rsidRDefault="00997AB9" w:rsidP="00997AB9">
      <w:pPr>
        <w:pStyle w:val="Normale4"/>
        <w:jc w:val="center"/>
        <w:rPr>
          <w:rFonts w:ascii="Verdana" w:hAnsi="Verdana"/>
          <w:b/>
          <w:bCs/>
          <w:u w:val="single"/>
          <w:lang w:val="it-IT"/>
        </w:rPr>
      </w:pPr>
      <w:r w:rsidRPr="00B44A3C">
        <w:rPr>
          <w:rFonts w:ascii="Verdana" w:hAnsi="Verdana"/>
          <w:b/>
          <w:bCs/>
          <w:u w:val="single"/>
          <w:lang w:val="it-IT"/>
        </w:rPr>
        <w:t xml:space="preserve"> </w:t>
      </w:r>
    </w:p>
    <w:p w14:paraId="52933EF4" w14:textId="77777777" w:rsidR="00997AB9" w:rsidRPr="00D362FB" w:rsidRDefault="00997AB9" w:rsidP="00997AB9">
      <w:pPr>
        <w:pStyle w:val="Normale4"/>
        <w:spacing w:line="360" w:lineRule="auto"/>
        <w:rPr>
          <w:rFonts w:ascii="Verdana" w:hAnsi="Verdana"/>
          <w:b/>
          <w:bCs/>
          <w:lang w:val="it-IT"/>
        </w:rPr>
      </w:pPr>
      <w:r w:rsidRPr="00D362FB">
        <w:rPr>
          <w:rFonts w:ascii="Verdana" w:hAnsi="Verdana"/>
          <w:b/>
          <w:bCs/>
          <w:lang w:val="it-IT"/>
        </w:rPr>
        <w:t>OBIETTIVI DISCIPLINARI</w:t>
      </w:r>
    </w:p>
    <w:p w14:paraId="1F52C34C" w14:textId="757B64F6" w:rsidR="00997AB9" w:rsidRPr="00997AB9" w:rsidRDefault="00997AB9" w:rsidP="00B44A3C">
      <w:pPr>
        <w:pStyle w:val="Normale4"/>
        <w:spacing w:line="360" w:lineRule="auto"/>
        <w:rPr>
          <w:rFonts w:ascii="Verdana" w:hAnsi="Verdana"/>
          <w:lang w:val="it-IT"/>
        </w:rPr>
      </w:pPr>
      <w:r w:rsidRPr="00B44A3C">
        <w:rPr>
          <w:rFonts w:ascii="Verdana" w:hAnsi="Verdana" w:cs="Calibri"/>
          <w:lang w:val="it-IT"/>
        </w:rPr>
        <w:t xml:space="preserve"> </w:t>
      </w:r>
      <w:r w:rsidRPr="00997AB9">
        <w:rPr>
          <w:rFonts w:ascii="Verdana" w:hAnsi="Verdana"/>
          <w:lang w:val="it-IT"/>
        </w:rPr>
        <w:t>Conoscenze: possedere le nozioni e i procedimenti indicati nei contenuti</w:t>
      </w:r>
    </w:p>
    <w:p w14:paraId="451AF37B" w14:textId="77777777" w:rsidR="00997AB9" w:rsidRPr="00997AB9" w:rsidRDefault="00997AB9" w:rsidP="00C529D4">
      <w:pPr>
        <w:pStyle w:val="Paragrafoelenco1"/>
        <w:numPr>
          <w:ilvl w:val="0"/>
          <w:numId w:val="27"/>
        </w:numPr>
        <w:spacing w:line="360" w:lineRule="auto"/>
        <w:rPr>
          <w:rFonts w:ascii="Verdana" w:hAnsi="Verdana"/>
          <w:lang w:val="it-IT"/>
        </w:rPr>
      </w:pPr>
      <w:r w:rsidRPr="00997AB9">
        <w:rPr>
          <w:rFonts w:ascii="Verdana" w:hAnsi="Verdana"/>
          <w:lang w:val="it-IT"/>
        </w:rPr>
        <w:t>Competenze: formalizzare un problema di fisica e applicare gli strumenti matematici e disciplinari rilevanti per la sua risoluzione</w:t>
      </w:r>
    </w:p>
    <w:p w14:paraId="35FB8A5A" w14:textId="77777777" w:rsidR="00997AB9" w:rsidRPr="00997AB9" w:rsidRDefault="00997AB9" w:rsidP="00C529D4">
      <w:pPr>
        <w:pStyle w:val="Paragrafoelenco1"/>
        <w:numPr>
          <w:ilvl w:val="0"/>
          <w:numId w:val="27"/>
        </w:numPr>
        <w:spacing w:line="360" w:lineRule="auto"/>
        <w:rPr>
          <w:rFonts w:ascii="Verdana" w:hAnsi="Verdana"/>
          <w:lang w:val="it-IT"/>
        </w:rPr>
      </w:pPr>
      <w:r w:rsidRPr="00997AB9">
        <w:rPr>
          <w:rFonts w:ascii="Verdana" w:hAnsi="Verdana"/>
          <w:lang w:val="it-IT"/>
        </w:rPr>
        <w:t>Capacità: capacità di organizzare i contenuti e saperli utilizzare con padronanza</w:t>
      </w:r>
    </w:p>
    <w:p w14:paraId="0DF78247" w14:textId="77777777" w:rsidR="00997AB9" w:rsidRPr="00997AB9" w:rsidRDefault="00997AB9" w:rsidP="00997AB9">
      <w:pPr>
        <w:pStyle w:val="Normale4"/>
        <w:spacing w:line="360" w:lineRule="auto"/>
        <w:rPr>
          <w:rFonts w:ascii="Verdana" w:hAnsi="Verdana"/>
          <w:lang w:val="it-IT"/>
        </w:rPr>
      </w:pPr>
      <w:r w:rsidRPr="00997AB9">
        <w:rPr>
          <w:rFonts w:ascii="Verdana" w:hAnsi="Verdana"/>
          <w:lang w:val="it-IT"/>
        </w:rPr>
        <w:lastRenderedPageBreak/>
        <w:t xml:space="preserve"> </w:t>
      </w:r>
    </w:p>
    <w:p w14:paraId="6B4DA0A0" w14:textId="77777777" w:rsidR="00997AB9" w:rsidRPr="00997AB9" w:rsidRDefault="00997AB9" w:rsidP="00997AB9">
      <w:pPr>
        <w:pStyle w:val="Normale4"/>
        <w:spacing w:line="360" w:lineRule="auto"/>
        <w:rPr>
          <w:rFonts w:ascii="Verdana" w:hAnsi="Verdana"/>
          <w:b/>
          <w:bCs/>
        </w:rPr>
      </w:pPr>
      <w:r w:rsidRPr="00997AB9">
        <w:rPr>
          <w:rFonts w:ascii="Verdana" w:hAnsi="Verdana"/>
          <w:b/>
          <w:bCs/>
        </w:rPr>
        <w:t>METODI</w:t>
      </w:r>
    </w:p>
    <w:p w14:paraId="1C181B3B" w14:textId="77777777" w:rsidR="00997AB9" w:rsidRPr="00997AB9" w:rsidRDefault="00997AB9" w:rsidP="00C529D4">
      <w:pPr>
        <w:pStyle w:val="NormaleWeb2"/>
        <w:numPr>
          <w:ilvl w:val="0"/>
          <w:numId w:val="28"/>
        </w:numPr>
        <w:spacing w:line="360" w:lineRule="auto"/>
        <w:textAlignment w:val="baseline"/>
        <w:rPr>
          <w:rFonts w:ascii="Verdana" w:hAnsi="Verdana"/>
          <w:color w:val="00000A"/>
          <w:lang w:val="it-IT"/>
        </w:rPr>
      </w:pPr>
      <w:r w:rsidRPr="00997AB9">
        <w:rPr>
          <w:rFonts w:ascii="Verdana" w:hAnsi="Verdana"/>
          <w:color w:val="00000A"/>
          <w:lang w:val="it-IT"/>
        </w:rPr>
        <w:t>Tipologia di lezione: lezioni frontali integrate da lezioni interattive e dialogate</w:t>
      </w:r>
    </w:p>
    <w:p w14:paraId="63D958B5" w14:textId="77777777" w:rsidR="00997AB9" w:rsidRPr="00997AB9" w:rsidRDefault="00997AB9" w:rsidP="00997AB9">
      <w:pPr>
        <w:pStyle w:val="NormaleWeb2"/>
        <w:spacing w:line="360" w:lineRule="auto"/>
        <w:rPr>
          <w:rFonts w:ascii="Verdana" w:hAnsi="Verdana"/>
          <w:color w:val="000000"/>
        </w:rPr>
      </w:pPr>
      <w:r w:rsidRPr="00997AB9">
        <w:rPr>
          <w:rFonts w:ascii="Verdana" w:hAnsi="Verdana"/>
          <w:b/>
          <w:bCs/>
          <w:color w:val="00000A"/>
        </w:rPr>
        <w:t xml:space="preserve">RECUPERO E POTENZIAMENTO </w:t>
      </w:r>
    </w:p>
    <w:p w14:paraId="242D1363" w14:textId="77777777" w:rsidR="00997AB9" w:rsidRPr="00997AB9" w:rsidRDefault="00997AB9" w:rsidP="00C529D4">
      <w:pPr>
        <w:pStyle w:val="NormaleWeb2"/>
        <w:numPr>
          <w:ilvl w:val="0"/>
          <w:numId w:val="29"/>
        </w:numPr>
        <w:spacing w:line="360" w:lineRule="auto"/>
        <w:textAlignment w:val="baseline"/>
        <w:rPr>
          <w:rFonts w:ascii="Verdana" w:hAnsi="Verdana"/>
          <w:color w:val="00000A"/>
          <w:lang w:val="it-IT"/>
        </w:rPr>
      </w:pPr>
      <w:r w:rsidRPr="00997AB9">
        <w:rPr>
          <w:rFonts w:ascii="Verdana" w:hAnsi="Verdana"/>
          <w:color w:val="00000A"/>
          <w:lang w:val="it-IT"/>
        </w:rPr>
        <w:t>Recupero in itinere, ripassi, riepiloghi, integrazione dei prerequisiti necessari per lo svolgimento dei singoli argomenti</w:t>
      </w:r>
    </w:p>
    <w:p w14:paraId="704D8B90" w14:textId="77777777" w:rsidR="00997AB9" w:rsidRPr="00997AB9" w:rsidRDefault="00997AB9" w:rsidP="00997AB9">
      <w:pPr>
        <w:pStyle w:val="NormaleWeb2"/>
        <w:spacing w:line="360" w:lineRule="auto"/>
        <w:rPr>
          <w:rFonts w:ascii="Verdana" w:hAnsi="Verdana"/>
          <w:color w:val="000000"/>
        </w:rPr>
      </w:pPr>
      <w:r w:rsidRPr="00997AB9">
        <w:rPr>
          <w:rFonts w:ascii="Verdana" w:hAnsi="Verdana"/>
          <w:color w:val="00000A"/>
          <w:lang w:val="it-IT"/>
        </w:rPr>
        <w:t xml:space="preserve"> </w:t>
      </w:r>
      <w:r w:rsidRPr="00997AB9">
        <w:rPr>
          <w:rFonts w:ascii="Verdana" w:hAnsi="Verdana"/>
          <w:b/>
          <w:bCs/>
          <w:color w:val="00000A"/>
        </w:rPr>
        <w:t xml:space="preserve">VERIFICHE </w:t>
      </w:r>
    </w:p>
    <w:p w14:paraId="69F001E8" w14:textId="77777777" w:rsidR="00997AB9" w:rsidRPr="00997AB9" w:rsidRDefault="00997AB9" w:rsidP="00C529D4">
      <w:pPr>
        <w:pStyle w:val="NormaleWeb2"/>
        <w:numPr>
          <w:ilvl w:val="0"/>
          <w:numId w:val="30"/>
        </w:numPr>
        <w:spacing w:line="360" w:lineRule="auto"/>
        <w:jc w:val="both"/>
        <w:textAlignment w:val="baseline"/>
        <w:rPr>
          <w:rFonts w:ascii="Verdana" w:hAnsi="Verdana"/>
          <w:color w:val="00000A"/>
          <w:lang w:val="it-IT"/>
        </w:rPr>
      </w:pPr>
      <w:r w:rsidRPr="00997AB9">
        <w:rPr>
          <w:rFonts w:ascii="Verdana" w:hAnsi="Verdana"/>
          <w:color w:val="00000A"/>
          <w:lang w:val="it-IT"/>
        </w:rPr>
        <w:t>Scritte: test, esercizi, problemi, domande a risposta aperta. (Sia in presenza che a distanza)</w:t>
      </w:r>
    </w:p>
    <w:p w14:paraId="3785FF04" w14:textId="77777777" w:rsidR="00997AB9" w:rsidRDefault="00997AB9" w:rsidP="00C529D4">
      <w:pPr>
        <w:pStyle w:val="NormaleWeb2"/>
        <w:numPr>
          <w:ilvl w:val="0"/>
          <w:numId w:val="30"/>
        </w:numPr>
        <w:spacing w:line="360" w:lineRule="auto"/>
        <w:jc w:val="both"/>
        <w:textAlignment w:val="baseline"/>
        <w:rPr>
          <w:rFonts w:ascii="Verdana" w:hAnsi="Verdana"/>
          <w:color w:val="00000A"/>
          <w:lang w:val="it-IT"/>
        </w:rPr>
      </w:pPr>
      <w:r w:rsidRPr="00997AB9">
        <w:rPr>
          <w:rFonts w:ascii="Verdana" w:hAnsi="Verdana"/>
          <w:color w:val="00000A"/>
          <w:lang w:val="it-IT"/>
        </w:rPr>
        <w:t>Orali: di tipo formativo e sommativo (Sia in presenza che a distanza)</w:t>
      </w:r>
    </w:p>
    <w:p w14:paraId="4706E779" w14:textId="77777777" w:rsidR="00997AB9" w:rsidRDefault="00997AB9" w:rsidP="00997AB9">
      <w:pPr>
        <w:pStyle w:val="NormaleWeb2"/>
        <w:spacing w:line="360" w:lineRule="auto"/>
        <w:ind w:left="720"/>
        <w:jc w:val="both"/>
        <w:textAlignment w:val="baseline"/>
        <w:rPr>
          <w:rFonts w:ascii="Verdana" w:hAnsi="Verdana"/>
          <w:color w:val="00000A"/>
          <w:lang w:val="it-IT"/>
        </w:rPr>
      </w:pPr>
    </w:p>
    <w:p w14:paraId="6EEAEEF6" w14:textId="77777777" w:rsidR="00997AB9" w:rsidRDefault="00997AB9" w:rsidP="00997AB9">
      <w:pPr>
        <w:pStyle w:val="NormaleWeb2"/>
        <w:spacing w:line="360" w:lineRule="auto"/>
        <w:ind w:left="720"/>
        <w:jc w:val="both"/>
        <w:textAlignment w:val="baseline"/>
        <w:rPr>
          <w:rFonts w:ascii="Verdana" w:hAnsi="Verdana"/>
          <w:color w:val="00000A"/>
          <w:lang w:val="it-IT"/>
        </w:rPr>
      </w:pPr>
    </w:p>
    <w:p w14:paraId="58B02F6B" w14:textId="77777777" w:rsidR="00A01EA9" w:rsidRDefault="00A01EA9" w:rsidP="00997AB9">
      <w:pPr>
        <w:pStyle w:val="NormaleWeb2"/>
        <w:spacing w:line="360" w:lineRule="auto"/>
        <w:ind w:left="720"/>
        <w:jc w:val="both"/>
        <w:textAlignment w:val="baseline"/>
        <w:rPr>
          <w:rFonts w:ascii="Verdana" w:hAnsi="Verdana"/>
          <w:color w:val="00000A"/>
          <w:lang w:val="it-IT"/>
        </w:rPr>
      </w:pPr>
    </w:p>
    <w:p w14:paraId="7A17EEF7" w14:textId="77777777" w:rsidR="00A01EA9" w:rsidRPr="00997AB9" w:rsidRDefault="00A01EA9" w:rsidP="00997AB9">
      <w:pPr>
        <w:pStyle w:val="NormaleWeb2"/>
        <w:spacing w:line="360" w:lineRule="auto"/>
        <w:ind w:left="720"/>
        <w:jc w:val="both"/>
        <w:textAlignment w:val="baseline"/>
        <w:rPr>
          <w:rFonts w:ascii="Verdana" w:hAnsi="Verdana"/>
          <w:color w:val="00000A"/>
          <w:lang w:val="it-IT"/>
        </w:rPr>
      </w:pPr>
    </w:p>
    <w:p w14:paraId="2A951F36" w14:textId="77777777" w:rsidR="00997AB9" w:rsidRPr="00997AB9" w:rsidRDefault="00997AB9" w:rsidP="00997AB9">
      <w:pPr>
        <w:pStyle w:val="NormaleWeb2"/>
        <w:spacing w:line="360" w:lineRule="auto"/>
        <w:jc w:val="both"/>
        <w:rPr>
          <w:rFonts w:ascii="Verdana" w:hAnsi="Verdana"/>
          <w:color w:val="000000"/>
        </w:rPr>
      </w:pPr>
      <w:r w:rsidRPr="00997AB9">
        <w:rPr>
          <w:rFonts w:ascii="Verdana" w:hAnsi="Verdana"/>
          <w:b/>
          <w:bCs/>
          <w:color w:val="00000A"/>
        </w:rPr>
        <w:t xml:space="preserve">VALUTAZIONE </w:t>
      </w:r>
    </w:p>
    <w:p w14:paraId="35DB1D87" w14:textId="77777777" w:rsidR="00997AB9" w:rsidRPr="00997AB9" w:rsidRDefault="00997AB9" w:rsidP="00C529D4">
      <w:pPr>
        <w:pStyle w:val="NormaleWeb2"/>
        <w:numPr>
          <w:ilvl w:val="0"/>
          <w:numId w:val="31"/>
        </w:numPr>
        <w:spacing w:line="360" w:lineRule="auto"/>
        <w:jc w:val="both"/>
        <w:textAlignment w:val="baseline"/>
        <w:rPr>
          <w:rFonts w:ascii="Verdana" w:hAnsi="Verdana"/>
          <w:color w:val="00000A"/>
          <w:lang w:val="it-IT"/>
        </w:rPr>
      </w:pPr>
      <w:r w:rsidRPr="00997AB9">
        <w:rPr>
          <w:rFonts w:ascii="Verdana" w:hAnsi="Verdana"/>
          <w:color w:val="00000A"/>
          <w:lang w:val="it-IT"/>
        </w:rPr>
        <w:t>Tiene conto: delle conoscenze, competenze e capacità conseguite dagli studenti, del percorso di apprendimento dell’impegno, del rispetto delle scadenze.</w:t>
      </w:r>
    </w:p>
    <w:p w14:paraId="3208A5C0" w14:textId="77777777" w:rsidR="00997AB9" w:rsidRPr="00997AB9" w:rsidRDefault="00997AB9" w:rsidP="00997AB9">
      <w:pPr>
        <w:pStyle w:val="Normale4"/>
        <w:spacing w:line="360" w:lineRule="auto"/>
        <w:jc w:val="both"/>
        <w:rPr>
          <w:rFonts w:ascii="Verdana" w:hAnsi="Verdana"/>
          <w:b/>
          <w:bCs/>
          <w:color w:val="00000A"/>
          <w:lang w:val="it-IT"/>
        </w:rPr>
      </w:pPr>
      <w:r w:rsidRPr="00997AB9">
        <w:rPr>
          <w:rFonts w:ascii="Verdana" w:hAnsi="Verdana"/>
          <w:b/>
          <w:bCs/>
          <w:color w:val="00000A"/>
          <w:lang w:val="it-IT"/>
        </w:rPr>
        <w:t xml:space="preserve">OBIETTIVI RAGGIUNTI </w:t>
      </w:r>
    </w:p>
    <w:p w14:paraId="10CB8B33" w14:textId="761ACF55" w:rsidR="00997AB9" w:rsidRPr="00997AB9" w:rsidRDefault="00997AB9" w:rsidP="00997AB9">
      <w:pPr>
        <w:pStyle w:val="Normale4"/>
        <w:spacing w:line="360" w:lineRule="auto"/>
        <w:jc w:val="both"/>
        <w:rPr>
          <w:rFonts w:ascii="Verdana" w:hAnsi="Verdana"/>
          <w:color w:val="00000A"/>
          <w:lang w:val="it-IT"/>
        </w:rPr>
      </w:pPr>
      <w:r w:rsidRPr="00997AB9">
        <w:rPr>
          <w:rFonts w:ascii="Verdana" w:hAnsi="Verdana"/>
          <w:color w:val="00000A"/>
          <w:lang w:val="it-IT"/>
        </w:rPr>
        <w:t>La classe ha mostrato interesse per la disciplina nel corso di</w:t>
      </w:r>
      <w:r w:rsidR="00983ED0">
        <w:rPr>
          <w:rFonts w:ascii="Verdana" w:hAnsi="Verdana"/>
          <w:color w:val="00000A"/>
          <w:lang w:val="it-IT"/>
        </w:rPr>
        <w:t xml:space="preserve"> tutto il triennio raggiungendo</w:t>
      </w:r>
      <w:r w:rsidR="00A01EA9">
        <w:rPr>
          <w:rFonts w:ascii="Verdana" w:hAnsi="Verdana"/>
          <w:color w:val="00000A"/>
          <w:lang w:val="it-IT"/>
        </w:rPr>
        <w:t xml:space="preserve"> </w:t>
      </w:r>
      <w:r w:rsidRPr="00997AB9">
        <w:rPr>
          <w:rFonts w:ascii="Verdana" w:hAnsi="Verdana"/>
          <w:color w:val="00000A"/>
          <w:lang w:val="it-IT"/>
        </w:rPr>
        <w:t>risultati adeguati. Alcuni studenti hanno una preparazio</w:t>
      </w:r>
      <w:r w:rsidR="00983ED0">
        <w:rPr>
          <w:rFonts w:ascii="Verdana" w:hAnsi="Verdana"/>
          <w:color w:val="00000A"/>
          <w:lang w:val="it-IT"/>
        </w:rPr>
        <w:t>ne approfondita degli argomenti</w:t>
      </w:r>
      <w:r w:rsidRPr="00997AB9">
        <w:rPr>
          <w:rFonts w:ascii="Verdana" w:hAnsi="Verdana"/>
          <w:color w:val="00000A"/>
          <w:lang w:val="it-IT"/>
        </w:rPr>
        <w:t>.</w:t>
      </w:r>
      <w:r w:rsidR="00983ED0">
        <w:rPr>
          <w:rFonts w:ascii="Verdana" w:hAnsi="Verdana"/>
          <w:color w:val="00000A"/>
          <w:lang w:val="it-IT"/>
        </w:rPr>
        <w:t xml:space="preserve"> </w:t>
      </w:r>
      <w:r w:rsidRPr="00997AB9">
        <w:rPr>
          <w:rFonts w:ascii="Verdana" w:hAnsi="Verdana"/>
          <w:color w:val="00000A"/>
          <w:lang w:val="it-IT"/>
        </w:rPr>
        <w:t>In generale  hanno mostrato interesse allo svolgersi   del programma raggiungendo nel complesso una preparazione che si può ritenere adeguata.</w:t>
      </w:r>
    </w:p>
    <w:p w14:paraId="2287B59B" w14:textId="77777777" w:rsidR="00997AB9" w:rsidRDefault="00997AB9" w:rsidP="00997AB9">
      <w:pPr>
        <w:pStyle w:val="Normale4"/>
        <w:jc w:val="center"/>
        <w:rPr>
          <w:rFonts w:ascii="Verdana" w:hAnsi="Verdana"/>
          <w:b/>
          <w:bCs/>
          <w:color w:val="00000A"/>
          <w:lang w:val="it-IT"/>
        </w:rPr>
      </w:pPr>
    </w:p>
    <w:p w14:paraId="697844CD" w14:textId="77777777" w:rsidR="00983ED0" w:rsidRDefault="00983ED0" w:rsidP="00997AB9">
      <w:pPr>
        <w:pStyle w:val="Normale4"/>
        <w:jc w:val="center"/>
        <w:rPr>
          <w:rFonts w:ascii="Verdana" w:hAnsi="Verdana"/>
          <w:b/>
          <w:bCs/>
          <w:color w:val="00000A"/>
          <w:lang w:val="it-IT"/>
        </w:rPr>
      </w:pPr>
    </w:p>
    <w:p w14:paraId="45F46362" w14:textId="77777777" w:rsidR="00983ED0" w:rsidRDefault="00983ED0" w:rsidP="00997AB9">
      <w:pPr>
        <w:pStyle w:val="Normale4"/>
        <w:jc w:val="center"/>
        <w:rPr>
          <w:rFonts w:ascii="Verdana" w:hAnsi="Verdana"/>
          <w:b/>
          <w:bCs/>
          <w:color w:val="00000A"/>
          <w:lang w:val="it-IT"/>
        </w:rPr>
      </w:pPr>
    </w:p>
    <w:p w14:paraId="4B958A8E" w14:textId="77777777" w:rsidR="00983ED0" w:rsidRDefault="00983ED0" w:rsidP="00997AB9">
      <w:pPr>
        <w:pStyle w:val="Normale4"/>
        <w:jc w:val="center"/>
        <w:rPr>
          <w:rFonts w:ascii="Verdana" w:hAnsi="Verdana"/>
          <w:b/>
          <w:bCs/>
          <w:color w:val="00000A"/>
          <w:lang w:val="it-IT"/>
        </w:rPr>
      </w:pPr>
    </w:p>
    <w:p w14:paraId="42F14F44" w14:textId="77777777" w:rsidR="00983ED0" w:rsidRDefault="00983ED0" w:rsidP="00997AB9">
      <w:pPr>
        <w:pStyle w:val="Normale4"/>
        <w:jc w:val="center"/>
        <w:rPr>
          <w:rFonts w:ascii="Verdana" w:hAnsi="Verdana"/>
          <w:b/>
          <w:bCs/>
          <w:color w:val="00000A"/>
          <w:lang w:val="it-IT"/>
        </w:rPr>
      </w:pPr>
    </w:p>
    <w:p w14:paraId="3E7AA9D6" w14:textId="77777777" w:rsidR="00983ED0" w:rsidRDefault="00983ED0" w:rsidP="00997AB9">
      <w:pPr>
        <w:pStyle w:val="Normale4"/>
        <w:jc w:val="center"/>
        <w:rPr>
          <w:rFonts w:ascii="Verdana" w:hAnsi="Verdana"/>
          <w:b/>
          <w:bCs/>
          <w:color w:val="00000A"/>
          <w:lang w:val="it-IT"/>
        </w:rPr>
      </w:pPr>
    </w:p>
    <w:p w14:paraId="02D2512F" w14:textId="77777777" w:rsidR="00983ED0" w:rsidRDefault="00983ED0" w:rsidP="00997AB9">
      <w:pPr>
        <w:pStyle w:val="Normale4"/>
        <w:jc w:val="center"/>
        <w:rPr>
          <w:rFonts w:ascii="Verdana" w:hAnsi="Verdana"/>
          <w:b/>
          <w:bCs/>
          <w:color w:val="00000A"/>
          <w:lang w:val="it-IT"/>
        </w:rPr>
      </w:pPr>
    </w:p>
    <w:p w14:paraId="598134C4" w14:textId="77777777" w:rsidR="00983ED0" w:rsidRDefault="00983ED0" w:rsidP="00997AB9">
      <w:pPr>
        <w:pStyle w:val="Normale4"/>
        <w:jc w:val="center"/>
        <w:rPr>
          <w:rFonts w:ascii="Verdana" w:hAnsi="Verdana"/>
          <w:b/>
          <w:bCs/>
          <w:color w:val="00000A"/>
          <w:lang w:val="it-IT"/>
        </w:rPr>
      </w:pPr>
    </w:p>
    <w:p w14:paraId="4CD221FD" w14:textId="77777777" w:rsidR="00983ED0" w:rsidRDefault="00983ED0" w:rsidP="00997AB9">
      <w:pPr>
        <w:pStyle w:val="Normale4"/>
        <w:jc w:val="center"/>
        <w:rPr>
          <w:rFonts w:ascii="Verdana" w:hAnsi="Verdana"/>
          <w:b/>
          <w:bCs/>
          <w:color w:val="00000A"/>
          <w:lang w:val="it-IT"/>
        </w:rPr>
      </w:pPr>
    </w:p>
    <w:p w14:paraId="346ECF23" w14:textId="77777777" w:rsidR="00983ED0" w:rsidRDefault="00983ED0" w:rsidP="00997AB9">
      <w:pPr>
        <w:pStyle w:val="Normale4"/>
        <w:jc w:val="center"/>
        <w:rPr>
          <w:rFonts w:ascii="Verdana" w:hAnsi="Verdana"/>
          <w:b/>
          <w:bCs/>
          <w:color w:val="00000A"/>
          <w:lang w:val="it-IT"/>
        </w:rPr>
      </w:pPr>
    </w:p>
    <w:p w14:paraId="1A0D3E98" w14:textId="77777777" w:rsidR="00983ED0" w:rsidRDefault="00983ED0" w:rsidP="00997AB9">
      <w:pPr>
        <w:pStyle w:val="Normale4"/>
        <w:jc w:val="center"/>
        <w:rPr>
          <w:rFonts w:ascii="Verdana" w:hAnsi="Verdana"/>
          <w:b/>
          <w:bCs/>
          <w:color w:val="00000A"/>
          <w:lang w:val="it-IT"/>
        </w:rPr>
      </w:pPr>
    </w:p>
    <w:p w14:paraId="09270EA3" w14:textId="77777777" w:rsidR="00983ED0" w:rsidRDefault="00983ED0" w:rsidP="00997AB9">
      <w:pPr>
        <w:pStyle w:val="Normale4"/>
        <w:jc w:val="center"/>
        <w:rPr>
          <w:rFonts w:ascii="Verdana" w:hAnsi="Verdana"/>
          <w:b/>
          <w:bCs/>
          <w:color w:val="00000A"/>
          <w:lang w:val="it-IT"/>
        </w:rPr>
      </w:pPr>
    </w:p>
    <w:p w14:paraId="3A692648" w14:textId="77777777" w:rsidR="00983ED0" w:rsidRDefault="00983ED0" w:rsidP="00997AB9">
      <w:pPr>
        <w:pStyle w:val="Normale4"/>
        <w:jc w:val="center"/>
        <w:rPr>
          <w:rFonts w:ascii="Verdana" w:hAnsi="Verdana"/>
          <w:b/>
          <w:bCs/>
          <w:color w:val="00000A"/>
          <w:lang w:val="it-IT"/>
        </w:rPr>
      </w:pPr>
    </w:p>
    <w:p w14:paraId="6EEE724B" w14:textId="77777777" w:rsidR="00983ED0" w:rsidRDefault="00983ED0" w:rsidP="00997AB9">
      <w:pPr>
        <w:pStyle w:val="Normale4"/>
        <w:jc w:val="center"/>
        <w:rPr>
          <w:rFonts w:ascii="Verdana" w:hAnsi="Verdana"/>
          <w:b/>
          <w:bCs/>
          <w:color w:val="00000A"/>
          <w:lang w:val="it-IT"/>
        </w:rPr>
      </w:pPr>
    </w:p>
    <w:p w14:paraId="4CA394CA" w14:textId="77777777" w:rsidR="00983ED0" w:rsidRDefault="00983ED0" w:rsidP="00997AB9">
      <w:pPr>
        <w:pStyle w:val="Normale4"/>
        <w:jc w:val="center"/>
        <w:rPr>
          <w:rFonts w:ascii="Verdana" w:hAnsi="Verdana"/>
          <w:b/>
          <w:bCs/>
          <w:color w:val="00000A"/>
          <w:lang w:val="it-IT"/>
        </w:rPr>
      </w:pPr>
    </w:p>
    <w:p w14:paraId="3A8FF8CD" w14:textId="77777777" w:rsidR="00983ED0" w:rsidRDefault="00983ED0" w:rsidP="00997AB9">
      <w:pPr>
        <w:pStyle w:val="Normale4"/>
        <w:jc w:val="center"/>
        <w:rPr>
          <w:rFonts w:ascii="Verdana" w:hAnsi="Verdana"/>
          <w:b/>
          <w:bCs/>
          <w:color w:val="00000A"/>
          <w:lang w:val="it-IT"/>
        </w:rPr>
      </w:pPr>
    </w:p>
    <w:p w14:paraId="4048AE22" w14:textId="77777777" w:rsidR="00983ED0" w:rsidRDefault="00983ED0" w:rsidP="00997AB9">
      <w:pPr>
        <w:pStyle w:val="Normale4"/>
        <w:jc w:val="center"/>
        <w:rPr>
          <w:rFonts w:ascii="Verdana" w:hAnsi="Verdana"/>
          <w:b/>
          <w:bCs/>
          <w:color w:val="00000A"/>
          <w:lang w:val="it-IT"/>
        </w:rPr>
      </w:pPr>
    </w:p>
    <w:p w14:paraId="3F4D2A24" w14:textId="77777777" w:rsidR="00983ED0" w:rsidRDefault="00983ED0" w:rsidP="00997AB9">
      <w:pPr>
        <w:pStyle w:val="Normale4"/>
        <w:jc w:val="center"/>
        <w:rPr>
          <w:rFonts w:ascii="Verdana" w:hAnsi="Verdana"/>
          <w:b/>
          <w:bCs/>
          <w:color w:val="00000A"/>
          <w:lang w:val="it-IT"/>
        </w:rPr>
      </w:pPr>
    </w:p>
    <w:p w14:paraId="0E566E1D" w14:textId="77777777" w:rsidR="00983ED0" w:rsidRDefault="00983ED0" w:rsidP="00997AB9">
      <w:pPr>
        <w:pStyle w:val="Normale4"/>
        <w:jc w:val="center"/>
        <w:rPr>
          <w:rFonts w:ascii="Verdana" w:hAnsi="Verdana"/>
          <w:b/>
          <w:bCs/>
          <w:color w:val="00000A"/>
          <w:lang w:val="it-IT"/>
        </w:rPr>
      </w:pPr>
    </w:p>
    <w:p w14:paraId="24CB0981" w14:textId="77777777" w:rsidR="00983ED0" w:rsidRDefault="00983ED0" w:rsidP="00997AB9">
      <w:pPr>
        <w:pStyle w:val="Normale4"/>
        <w:jc w:val="center"/>
        <w:rPr>
          <w:rFonts w:ascii="Verdana" w:hAnsi="Verdana"/>
          <w:b/>
          <w:bCs/>
          <w:color w:val="00000A"/>
          <w:lang w:val="it-IT"/>
        </w:rPr>
      </w:pPr>
    </w:p>
    <w:p w14:paraId="1C3871D5" w14:textId="77777777" w:rsidR="00983ED0" w:rsidRDefault="00983ED0" w:rsidP="00997AB9">
      <w:pPr>
        <w:pStyle w:val="Normale4"/>
        <w:jc w:val="center"/>
        <w:rPr>
          <w:rFonts w:ascii="Verdana" w:hAnsi="Verdana"/>
          <w:b/>
          <w:bCs/>
          <w:color w:val="00000A"/>
          <w:lang w:val="it-IT"/>
        </w:rPr>
      </w:pPr>
    </w:p>
    <w:p w14:paraId="3C73B54C" w14:textId="77777777" w:rsidR="00983ED0" w:rsidRDefault="00983ED0" w:rsidP="00997AB9">
      <w:pPr>
        <w:pStyle w:val="Normale4"/>
        <w:jc w:val="center"/>
        <w:rPr>
          <w:rFonts w:ascii="Verdana" w:hAnsi="Verdana"/>
          <w:b/>
          <w:bCs/>
          <w:color w:val="00000A"/>
          <w:lang w:val="it-IT"/>
        </w:rPr>
      </w:pPr>
    </w:p>
    <w:p w14:paraId="3DFEF1F0" w14:textId="77777777" w:rsidR="00983ED0" w:rsidRDefault="00983ED0" w:rsidP="00997AB9">
      <w:pPr>
        <w:pStyle w:val="Normale4"/>
        <w:jc w:val="center"/>
        <w:rPr>
          <w:rFonts w:ascii="Verdana" w:hAnsi="Verdana"/>
          <w:b/>
          <w:bCs/>
          <w:color w:val="00000A"/>
          <w:lang w:val="it-IT"/>
        </w:rPr>
      </w:pPr>
    </w:p>
    <w:p w14:paraId="7894490B" w14:textId="77777777" w:rsidR="00983ED0" w:rsidRDefault="00983ED0" w:rsidP="00997AB9">
      <w:pPr>
        <w:pStyle w:val="Normale4"/>
        <w:jc w:val="center"/>
        <w:rPr>
          <w:rFonts w:ascii="Verdana" w:hAnsi="Verdana"/>
          <w:b/>
          <w:bCs/>
          <w:color w:val="00000A"/>
          <w:lang w:val="it-IT"/>
        </w:rPr>
      </w:pPr>
    </w:p>
    <w:p w14:paraId="6BC3286C" w14:textId="77777777" w:rsidR="00983ED0" w:rsidRDefault="00983ED0" w:rsidP="00997AB9">
      <w:pPr>
        <w:pStyle w:val="Normale4"/>
        <w:jc w:val="center"/>
        <w:rPr>
          <w:rFonts w:ascii="Verdana" w:hAnsi="Verdana"/>
          <w:b/>
          <w:bCs/>
          <w:color w:val="00000A"/>
          <w:lang w:val="it-IT"/>
        </w:rPr>
      </w:pPr>
    </w:p>
    <w:p w14:paraId="38F2BA23" w14:textId="77777777" w:rsidR="00983ED0" w:rsidRDefault="00983ED0" w:rsidP="00997AB9">
      <w:pPr>
        <w:pStyle w:val="Normale4"/>
        <w:jc w:val="center"/>
        <w:rPr>
          <w:rFonts w:ascii="Verdana" w:hAnsi="Verdana"/>
          <w:b/>
          <w:bCs/>
          <w:color w:val="00000A"/>
          <w:lang w:val="it-IT"/>
        </w:rPr>
      </w:pPr>
    </w:p>
    <w:p w14:paraId="1AA18859" w14:textId="77777777" w:rsidR="00D55379" w:rsidRDefault="00D55379" w:rsidP="00983ED0">
      <w:pPr>
        <w:pStyle w:val="Normale4"/>
        <w:jc w:val="center"/>
        <w:rPr>
          <w:rFonts w:ascii="Verdana" w:hAnsi="Verdana"/>
          <w:b/>
          <w:bCs/>
          <w:color w:val="00000A"/>
          <w:sz w:val="36"/>
          <w:lang w:val="it-IT"/>
        </w:rPr>
      </w:pPr>
    </w:p>
    <w:p w14:paraId="41F89014" w14:textId="77777777" w:rsidR="00D55379" w:rsidRDefault="00D55379" w:rsidP="00983ED0">
      <w:pPr>
        <w:pStyle w:val="Normale4"/>
        <w:jc w:val="center"/>
        <w:rPr>
          <w:rFonts w:ascii="Verdana" w:hAnsi="Verdana"/>
          <w:b/>
          <w:bCs/>
          <w:color w:val="00000A"/>
          <w:sz w:val="36"/>
          <w:lang w:val="it-IT"/>
        </w:rPr>
      </w:pPr>
    </w:p>
    <w:p w14:paraId="77BC2F9F" w14:textId="77777777" w:rsidR="00D55379" w:rsidRDefault="00D55379" w:rsidP="00983ED0">
      <w:pPr>
        <w:pStyle w:val="Normale4"/>
        <w:jc w:val="center"/>
        <w:rPr>
          <w:rFonts w:ascii="Verdana" w:hAnsi="Verdana"/>
          <w:b/>
          <w:bCs/>
          <w:color w:val="00000A"/>
          <w:sz w:val="36"/>
          <w:lang w:val="it-IT"/>
        </w:rPr>
      </w:pPr>
    </w:p>
    <w:p w14:paraId="1260FB8A" w14:textId="6F991311" w:rsidR="00983ED0" w:rsidRPr="00A01EA9" w:rsidRDefault="00983ED0" w:rsidP="00983ED0">
      <w:pPr>
        <w:pStyle w:val="Normale4"/>
        <w:jc w:val="center"/>
        <w:rPr>
          <w:rFonts w:ascii="Verdana" w:hAnsi="Verdana"/>
          <w:b/>
          <w:bCs/>
          <w:color w:val="00000A"/>
          <w:sz w:val="36"/>
          <w:lang w:val="it-IT"/>
        </w:rPr>
      </w:pPr>
      <w:r w:rsidRPr="00A01EA9">
        <w:rPr>
          <w:rFonts w:ascii="Verdana" w:hAnsi="Verdana"/>
          <w:b/>
          <w:bCs/>
          <w:color w:val="00000A"/>
          <w:sz w:val="36"/>
          <w:lang w:val="it-IT"/>
        </w:rPr>
        <w:t xml:space="preserve">PROGRAMMA </w:t>
      </w:r>
      <w:r w:rsidR="00B2032C">
        <w:rPr>
          <w:rFonts w:ascii="Verdana" w:hAnsi="Verdana"/>
          <w:b/>
          <w:bCs/>
          <w:color w:val="00000A"/>
          <w:sz w:val="36"/>
          <w:lang w:val="it-IT"/>
        </w:rPr>
        <w:t>di</w:t>
      </w:r>
      <w:r w:rsidR="00A01EA9" w:rsidRPr="00A01EA9">
        <w:rPr>
          <w:rFonts w:ascii="Verdana" w:hAnsi="Verdana"/>
          <w:b/>
          <w:bCs/>
          <w:color w:val="00000A"/>
          <w:sz w:val="36"/>
          <w:lang w:val="it-IT"/>
        </w:rPr>
        <w:t xml:space="preserve"> FISICA</w:t>
      </w:r>
    </w:p>
    <w:p w14:paraId="3DE42879" w14:textId="77777777" w:rsidR="00983ED0" w:rsidRDefault="00983ED0" w:rsidP="00997AB9">
      <w:pPr>
        <w:pStyle w:val="Normale4"/>
        <w:jc w:val="center"/>
        <w:rPr>
          <w:rFonts w:ascii="Verdana" w:hAnsi="Verdana"/>
          <w:b/>
          <w:bCs/>
          <w:color w:val="00000A"/>
          <w:lang w:val="it-IT"/>
        </w:rPr>
      </w:pPr>
    </w:p>
    <w:p w14:paraId="74F16EF7" w14:textId="77777777" w:rsidR="00983ED0" w:rsidRDefault="00983ED0" w:rsidP="00997AB9">
      <w:pPr>
        <w:pStyle w:val="Normale4"/>
        <w:jc w:val="center"/>
        <w:rPr>
          <w:rFonts w:ascii="Verdana" w:hAnsi="Verdana"/>
          <w:b/>
          <w:bCs/>
          <w:color w:val="00000A"/>
          <w:lang w:val="it-IT"/>
        </w:rPr>
      </w:pPr>
    </w:p>
    <w:p w14:paraId="6D3ADEBB" w14:textId="77777777" w:rsidR="00983ED0" w:rsidRPr="00997AB9" w:rsidRDefault="00983ED0" w:rsidP="00997AB9">
      <w:pPr>
        <w:pStyle w:val="Normale4"/>
        <w:jc w:val="center"/>
        <w:rPr>
          <w:rFonts w:ascii="Verdana" w:hAnsi="Verdana"/>
          <w:b/>
          <w:bCs/>
          <w:color w:val="00000A"/>
          <w:lang w:val="it-IT"/>
        </w:rPr>
      </w:pPr>
    </w:p>
    <w:p w14:paraId="1F43C64F" w14:textId="77777777" w:rsidR="00997AB9" w:rsidRPr="00D362FB" w:rsidRDefault="00997AB9" w:rsidP="00D362FB">
      <w:pPr>
        <w:pStyle w:val="Normale4"/>
        <w:jc w:val="center"/>
        <w:rPr>
          <w:rFonts w:ascii="Verdana" w:hAnsi="Verdana"/>
          <w:b/>
          <w:bCs/>
          <w:color w:val="00000A"/>
          <w:sz w:val="28"/>
          <w:lang w:val="it-IT"/>
        </w:rPr>
      </w:pPr>
      <w:r w:rsidRPr="00D362FB">
        <w:rPr>
          <w:rFonts w:ascii="Verdana" w:hAnsi="Verdana"/>
          <w:b/>
          <w:bCs/>
          <w:color w:val="00000A"/>
          <w:sz w:val="28"/>
          <w:lang w:val="it-IT"/>
        </w:rPr>
        <w:t>PREREQUISITI</w:t>
      </w:r>
    </w:p>
    <w:p w14:paraId="061B7807" w14:textId="77777777" w:rsidR="00997AB9" w:rsidRPr="00997AB9" w:rsidRDefault="00997AB9" w:rsidP="00983ED0">
      <w:pPr>
        <w:pStyle w:val="Paragrafoelenco1"/>
        <w:spacing w:line="360" w:lineRule="auto"/>
        <w:rPr>
          <w:rFonts w:ascii="Verdana" w:hAnsi="Verdana"/>
          <w:b/>
          <w:bCs/>
          <w:color w:val="00000A"/>
          <w:lang w:val="it-IT"/>
        </w:rPr>
      </w:pPr>
      <w:r w:rsidRPr="00997AB9">
        <w:rPr>
          <w:rFonts w:ascii="Verdana" w:hAnsi="Verdana"/>
          <w:color w:val="00000A"/>
          <w:lang w:val="it-IT"/>
        </w:rPr>
        <w:t>Forze elettriche e campi elettrici, legge di Coulomb</w:t>
      </w:r>
    </w:p>
    <w:p w14:paraId="66D86847" w14:textId="77777777" w:rsidR="00997AB9" w:rsidRPr="00997AB9" w:rsidRDefault="00997AB9" w:rsidP="00983ED0">
      <w:pPr>
        <w:pStyle w:val="Paragrafoelenco1"/>
        <w:spacing w:line="360" w:lineRule="auto"/>
        <w:rPr>
          <w:rFonts w:ascii="Verdana" w:hAnsi="Verdana"/>
          <w:b/>
          <w:bCs/>
          <w:color w:val="00000A"/>
          <w:lang w:val="it-IT"/>
        </w:rPr>
      </w:pPr>
      <w:r w:rsidRPr="00997AB9">
        <w:rPr>
          <w:rFonts w:ascii="Verdana" w:hAnsi="Verdana"/>
          <w:color w:val="00000A"/>
          <w:lang w:val="it-IT"/>
        </w:rPr>
        <w:t>Teorema di Gauss per il campo elettrico</w:t>
      </w:r>
    </w:p>
    <w:p w14:paraId="17254D6D" w14:textId="77777777" w:rsidR="00997AB9" w:rsidRPr="00983ED0" w:rsidRDefault="00997AB9" w:rsidP="00983ED0">
      <w:pPr>
        <w:pStyle w:val="Paragrafoelenco1"/>
        <w:spacing w:line="360" w:lineRule="auto"/>
        <w:rPr>
          <w:rFonts w:ascii="Verdana" w:hAnsi="Verdana"/>
          <w:b/>
          <w:bCs/>
          <w:color w:val="00000A"/>
          <w:lang w:val="it-IT"/>
        </w:rPr>
      </w:pPr>
      <w:r w:rsidRPr="00983ED0">
        <w:rPr>
          <w:rFonts w:ascii="Verdana" w:hAnsi="Verdana"/>
          <w:color w:val="00000A"/>
          <w:lang w:val="it-IT"/>
        </w:rPr>
        <w:t>La circuitazione del campo elettrico</w:t>
      </w:r>
    </w:p>
    <w:p w14:paraId="0D181C14" w14:textId="77777777" w:rsidR="00997AB9" w:rsidRPr="00983ED0" w:rsidRDefault="00997AB9" w:rsidP="00983ED0">
      <w:pPr>
        <w:pStyle w:val="Paragrafoelenco1"/>
        <w:spacing w:line="360" w:lineRule="auto"/>
        <w:rPr>
          <w:rFonts w:ascii="Verdana" w:hAnsi="Verdana"/>
          <w:b/>
          <w:bCs/>
          <w:color w:val="00000A"/>
          <w:lang w:val="it-IT"/>
        </w:rPr>
      </w:pPr>
      <w:r w:rsidRPr="00983ED0">
        <w:rPr>
          <w:rFonts w:ascii="Verdana" w:hAnsi="Verdana"/>
          <w:color w:val="00000A"/>
          <w:lang w:val="it-IT"/>
        </w:rPr>
        <w:t>Circuiti elettrici</w:t>
      </w:r>
    </w:p>
    <w:p w14:paraId="70F9D7B2" w14:textId="77777777" w:rsidR="00997AB9" w:rsidRPr="00983ED0" w:rsidRDefault="00997AB9" w:rsidP="00983ED0">
      <w:pPr>
        <w:pStyle w:val="Paragrafoelenco1"/>
        <w:spacing w:line="360" w:lineRule="auto"/>
        <w:rPr>
          <w:rFonts w:ascii="Verdana" w:hAnsi="Verdana"/>
          <w:b/>
          <w:bCs/>
          <w:color w:val="00000A"/>
          <w:lang w:val="it-IT"/>
        </w:rPr>
      </w:pPr>
      <w:r w:rsidRPr="00983ED0">
        <w:rPr>
          <w:rFonts w:ascii="Verdana" w:hAnsi="Verdana"/>
          <w:color w:val="00000A"/>
          <w:lang w:val="it-IT"/>
        </w:rPr>
        <w:t>Interazioni magnetiche e campi magnetici</w:t>
      </w:r>
    </w:p>
    <w:p w14:paraId="3BD4BCDA" w14:textId="77777777" w:rsidR="00997AB9" w:rsidRPr="00997AB9" w:rsidRDefault="00997AB9" w:rsidP="00983ED0">
      <w:pPr>
        <w:pStyle w:val="Paragrafoelenco1"/>
        <w:spacing w:line="360" w:lineRule="auto"/>
        <w:rPr>
          <w:rFonts w:ascii="Verdana" w:hAnsi="Verdana"/>
          <w:b/>
          <w:bCs/>
          <w:color w:val="00000A"/>
          <w:lang w:val="it-IT"/>
        </w:rPr>
      </w:pPr>
      <w:r w:rsidRPr="00997AB9">
        <w:rPr>
          <w:rFonts w:ascii="Verdana" w:hAnsi="Verdana"/>
          <w:color w:val="00000A"/>
          <w:lang w:val="it-IT"/>
        </w:rPr>
        <w:t>Teorema di Gauss per il campo magnetico</w:t>
      </w:r>
    </w:p>
    <w:p w14:paraId="6B5DD454" w14:textId="77777777" w:rsidR="00997AB9" w:rsidRPr="00983ED0" w:rsidRDefault="00997AB9" w:rsidP="00983ED0">
      <w:pPr>
        <w:pStyle w:val="Paragrafoelenco1"/>
        <w:spacing w:line="360" w:lineRule="auto"/>
        <w:rPr>
          <w:rFonts w:ascii="Verdana" w:hAnsi="Verdana"/>
          <w:b/>
          <w:bCs/>
          <w:color w:val="00000A"/>
          <w:lang w:val="it-IT"/>
        </w:rPr>
      </w:pPr>
      <w:r w:rsidRPr="00983ED0">
        <w:rPr>
          <w:rFonts w:ascii="Verdana" w:hAnsi="Verdana"/>
          <w:color w:val="00000A"/>
          <w:lang w:val="it-IT"/>
        </w:rPr>
        <w:t>La circuitazione del campo magnetico</w:t>
      </w:r>
    </w:p>
    <w:p w14:paraId="45937123" w14:textId="77777777" w:rsidR="004C7280" w:rsidRDefault="00997AB9" w:rsidP="004C7280">
      <w:pPr>
        <w:pStyle w:val="Paragrafoelenco1"/>
        <w:spacing w:line="360" w:lineRule="auto"/>
        <w:rPr>
          <w:rFonts w:ascii="Verdana" w:hAnsi="Verdana"/>
          <w:color w:val="00000A"/>
          <w:lang w:val="it-IT"/>
        </w:rPr>
      </w:pPr>
      <w:r w:rsidRPr="00983ED0">
        <w:rPr>
          <w:rFonts w:ascii="Verdana" w:hAnsi="Verdana"/>
          <w:color w:val="00000A"/>
          <w:lang w:val="it-IT"/>
        </w:rPr>
        <w:t>Teorema di Ampere</w:t>
      </w:r>
    </w:p>
    <w:p w14:paraId="38605B70" w14:textId="77777777" w:rsidR="004C7280" w:rsidRPr="004C7280" w:rsidRDefault="004C7280" w:rsidP="004C7280">
      <w:pPr>
        <w:pStyle w:val="Paragrafoelenco1"/>
        <w:spacing w:line="360" w:lineRule="auto"/>
        <w:rPr>
          <w:rFonts w:ascii="Verdana" w:hAnsi="Verdana"/>
          <w:b/>
          <w:color w:val="00000A"/>
          <w:lang w:val="it-IT"/>
        </w:rPr>
      </w:pPr>
    </w:p>
    <w:p w14:paraId="63A0B39F" w14:textId="3F17AB23" w:rsidR="004C7280" w:rsidRPr="00D362FB" w:rsidRDefault="004C7280" w:rsidP="00D362FB">
      <w:pPr>
        <w:pStyle w:val="Paragrafoelenco1"/>
        <w:spacing w:line="360" w:lineRule="auto"/>
        <w:jc w:val="center"/>
        <w:rPr>
          <w:rFonts w:ascii="Verdana" w:hAnsi="Verdana"/>
          <w:b/>
          <w:color w:val="00000A"/>
          <w:sz w:val="28"/>
          <w:lang w:val="it-IT"/>
        </w:rPr>
      </w:pPr>
      <w:r w:rsidRPr="00D362FB">
        <w:rPr>
          <w:rFonts w:ascii="Verdana" w:hAnsi="Verdana"/>
          <w:b/>
          <w:color w:val="00000A"/>
          <w:sz w:val="28"/>
          <w:lang w:val="it-IT"/>
        </w:rPr>
        <w:t xml:space="preserve">CONTENUTI </w:t>
      </w:r>
      <w:r w:rsidR="00B2032C">
        <w:rPr>
          <w:rFonts w:ascii="Verdana" w:hAnsi="Verdana"/>
          <w:b/>
          <w:color w:val="00000A"/>
          <w:sz w:val="28"/>
          <w:lang w:val="it-IT"/>
        </w:rPr>
        <w:t>DELL</w:t>
      </w:r>
      <w:r w:rsidRPr="00D362FB">
        <w:rPr>
          <w:rFonts w:ascii="Verdana" w:hAnsi="Verdana"/>
          <w:b/>
          <w:color w:val="00000A"/>
          <w:sz w:val="28"/>
          <w:lang w:val="it-IT"/>
        </w:rPr>
        <w:t xml:space="preserve">’ ANNO </w:t>
      </w:r>
      <w:r w:rsidR="00B2032C">
        <w:rPr>
          <w:rFonts w:ascii="Verdana" w:hAnsi="Verdana"/>
          <w:b/>
          <w:color w:val="00000A"/>
          <w:sz w:val="28"/>
          <w:lang w:val="it-IT"/>
        </w:rPr>
        <w:t>IN</w:t>
      </w:r>
      <w:r w:rsidRPr="00D362FB">
        <w:rPr>
          <w:rFonts w:ascii="Verdana" w:hAnsi="Verdana"/>
          <w:b/>
          <w:color w:val="00000A"/>
          <w:sz w:val="28"/>
          <w:lang w:val="it-IT"/>
        </w:rPr>
        <w:t xml:space="preserve"> CORSO</w:t>
      </w:r>
    </w:p>
    <w:p w14:paraId="69F70FF2" w14:textId="77777777" w:rsidR="004C7280" w:rsidRDefault="004C7280" w:rsidP="004C7280">
      <w:pPr>
        <w:pStyle w:val="Paragrafoelenco1"/>
        <w:spacing w:line="360" w:lineRule="auto"/>
        <w:rPr>
          <w:rFonts w:ascii="Verdana" w:hAnsi="Verdana"/>
          <w:color w:val="00000A"/>
          <w:lang w:val="it-IT"/>
        </w:rPr>
      </w:pPr>
    </w:p>
    <w:p w14:paraId="7E08F65E" w14:textId="3C2A12E8" w:rsidR="00997AB9" w:rsidRPr="00983ED0" w:rsidRDefault="00997AB9" w:rsidP="00C529D4">
      <w:pPr>
        <w:pStyle w:val="Paragrafoelenco1"/>
        <w:numPr>
          <w:ilvl w:val="0"/>
          <w:numId w:val="39"/>
        </w:numPr>
        <w:spacing w:line="360" w:lineRule="auto"/>
        <w:rPr>
          <w:rFonts w:ascii="Verdana" w:hAnsi="Verdana"/>
          <w:b/>
          <w:bCs/>
          <w:color w:val="00000A"/>
          <w:lang w:val="it-IT"/>
        </w:rPr>
      </w:pPr>
      <w:r w:rsidRPr="00983ED0">
        <w:rPr>
          <w:rFonts w:ascii="Verdana" w:hAnsi="Verdana"/>
          <w:b/>
          <w:bCs/>
          <w:color w:val="00000A"/>
          <w:lang w:val="it-IT"/>
        </w:rPr>
        <w:t>L’induzione</w:t>
      </w:r>
      <w:r w:rsidR="004C7280">
        <w:rPr>
          <w:rFonts w:ascii="Verdana" w:hAnsi="Verdana"/>
          <w:b/>
          <w:bCs/>
          <w:color w:val="00000A"/>
          <w:lang w:val="it-IT"/>
        </w:rPr>
        <w:t xml:space="preserve"> </w:t>
      </w:r>
      <w:r w:rsidRPr="00983ED0">
        <w:rPr>
          <w:rFonts w:ascii="Verdana" w:hAnsi="Verdana"/>
          <w:b/>
          <w:bCs/>
          <w:color w:val="00000A"/>
          <w:lang w:val="it-IT"/>
        </w:rPr>
        <w:t xml:space="preserve"> elettromagnetica:</w:t>
      </w:r>
    </w:p>
    <w:p w14:paraId="38E0626F" w14:textId="7AD77533" w:rsidR="00997AB9" w:rsidRPr="00ED2EEA" w:rsidRDefault="00997AB9" w:rsidP="00997AB9">
      <w:pPr>
        <w:pStyle w:val="Normale4"/>
        <w:spacing w:line="360" w:lineRule="auto"/>
        <w:rPr>
          <w:rFonts w:ascii="Verdana" w:hAnsi="Verdana"/>
          <w:color w:val="00000A"/>
          <w:lang w:val="it-IT"/>
        </w:rPr>
      </w:pPr>
      <w:r w:rsidRPr="00ED2EEA">
        <w:rPr>
          <w:rFonts w:ascii="Verdana" w:hAnsi="Verdana"/>
          <w:color w:val="00000A"/>
          <w:lang w:val="it-IT"/>
        </w:rPr>
        <w:t>La corrente indotta,</w:t>
      </w:r>
    </w:p>
    <w:p w14:paraId="132D156B" w14:textId="3BC19C60" w:rsidR="00997AB9" w:rsidRPr="00997AB9" w:rsidRDefault="00997AB9" w:rsidP="00997AB9">
      <w:pPr>
        <w:pStyle w:val="Normale4"/>
        <w:spacing w:line="360" w:lineRule="auto"/>
        <w:rPr>
          <w:rFonts w:ascii="Verdana" w:hAnsi="Verdana"/>
          <w:color w:val="00000A"/>
          <w:lang w:val="it-IT"/>
        </w:rPr>
      </w:pPr>
      <w:r>
        <w:rPr>
          <w:rFonts w:ascii="Verdana" w:hAnsi="Verdana"/>
          <w:color w:val="00000A"/>
          <w:lang w:val="it-IT"/>
        </w:rPr>
        <w:t>La legge di Faraday-N</w:t>
      </w:r>
      <w:r w:rsidRPr="00997AB9">
        <w:rPr>
          <w:rFonts w:ascii="Verdana" w:hAnsi="Verdana"/>
          <w:color w:val="00000A"/>
          <w:lang w:val="it-IT"/>
        </w:rPr>
        <w:t>eumann,</w:t>
      </w:r>
    </w:p>
    <w:p w14:paraId="439B5C39" w14:textId="1F48CE28" w:rsidR="00997AB9" w:rsidRPr="00997AB9" w:rsidRDefault="00997AB9" w:rsidP="00997AB9">
      <w:pPr>
        <w:pStyle w:val="Normale4"/>
        <w:spacing w:line="360" w:lineRule="auto"/>
        <w:rPr>
          <w:rFonts w:ascii="Verdana" w:hAnsi="Verdana"/>
          <w:color w:val="00000A"/>
          <w:lang w:val="it-IT"/>
        </w:rPr>
      </w:pPr>
      <w:r w:rsidRPr="00997AB9">
        <w:rPr>
          <w:rFonts w:ascii="Verdana" w:hAnsi="Verdana"/>
          <w:color w:val="00000A"/>
          <w:lang w:val="it-IT"/>
        </w:rPr>
        <w:t xml:space="preserve">La fem cinetica, </w:t>
      </w:r>
    </w:p>
    <w:p w14:paraId="3A2DD2F2" w14:textId="4FC3FF25" w:rsidR="00997AB9" w:rsidRPr="00997AB9" w:rsidRDefault="00997AB9" w:rsidP="00997AB9">
      <w:pPr>
        <w:pStyle w:val="Normale4"/>
        <w:spacing w:line="360" w:lineRule="auto"/>
        <w:rPr>
          <w:rFonts w:ascii="Verdana" w:hAnsi="Verdana"/>
          <w:color w:val="00000A"/>
          <w:lang w:val="it-IT"/>
        </w:rPr>
      </w:pPr>
      <w:r>
        <w:rPr>
          <w:rFonts w:ascii="Verdana" w:hAnsi="Verdana"/>
          <w:color w:val="00000A"/>
          <w:lang w:val="it-IT"/>
        </w:rPr>
        <w:t>La legge di F</w:t>
      </w:r>
      <w:r w:rsidRPr="00997AB9">
        <w:rPr>
          <w:rFonts w:ascii="Verdana" w:hAnsi="Verdana"/>
          <w:color w:val="00000A"/>
          <w:lang w:val="it-IT"/>
        </w:rPr>
        <w:t>enz</w:t>
      </w:r>
    </w:p>
    <w:p w14:paraId="0B025865" w14:textId="7092E448" w:rsidR="00997AB9" w:rsidRPr="00997AB9" w:rsidRDefault="00997AB9" w:rsidP="00997AB9">
      <w:pPr>
        <w:pStyle w:val="Normale4"/>
        <w:spacing w:line="360" w:lineRule="auto"/>
        <w:rPr>
          <w:rFonts w:ascii="Verdana" w:hAnsi="Verdana"/>
          <w:color w:val="00000A"/>
          <w:lang w:val="it-IT"/>
        </w:rPr>
      </w:pPr>
      <w:r w:rsidRPr="00997AB9">
        <w:rPr>
          <w:rFonts w:ascii="Verdana" w:hAnsi="Verdana"/>
          <w:color w:val="00000A"/>
          <w:lang w:val="it-IT"/>
        </w:rPr>
        <w:t>Energia immagazzinata nel campo magnetico</w:t>
      </w:r>
    </w:p>
    <w:p w14:paraId="3AB26627" w14:textId="77777777" w:rsidR="00997AB9" w:rsidRDefault="00997AB9" w:rsidP="00997AB9">
      <w:pPr>
        <w:pStyle w:val="Paragrafoelenco1"/>
        <w:ind w:left="720"/>
        <w:rPr>
          <w:rFonts w:ascii="Verdana" w:hAnsi="Verdana"/>
          <w:b/>
          <w:bCs/>
          <w:color w:val="00000A"/>
        </w:rPr>
      </w:pPr>
    </w:p>
    <w:p w14:paraId="7405E34B" w14:textId="35241025" w:rsidR="00997AB9" w:rsidRPr="00997AB9" w:rsidRDefault="00997AB9" w:rsidP="00C529D4">
      <w:pPr>
        <w:pStyle w:val="Paragrafoelenco1"/>
        <w:numPr>
          <w:ilvl w:val="0"/>
          <w:numId w:val="32"/>
        </w:numPr>
        <w:rPr>
          <w:rFonts w:ascii="Verdana" w:hAnsi="Verdana"/>
          <w:b/>
          <w:bCs/>
          <w:color w:val="00000A"/>
        </w:rPr>
      </w:pPr>
      <w:r>
        <w:rPr>
          <w:rFonts w:ascii="Verdana" w:hAnsi="Verdana"/>
          <w:b/>
          <w:bCs/>
          <w:color w:val="00000A"/>
        </w:rPr>
        <w:t>L</w:t>
      </w:r>
      <w:r w:rsidRPr="00997AB9">
        <w:rPr>
          <w:rFonts w:ascii="Verdana" w:hAnsi="Verdana"/>
          <w:b/>
          <w:bCs/>
          <w:color w:val="00000A"/>
        </w:rPr>
        <w:t>a corrente</w:t>
      </w:r>
      <w:r w:rsidR="004C7280">
        <w:rPr>
          <w:rFonts w:ascii="Verdana" w:hAnsi="Verdana"/>
          <w:b/>
          <w:bCs/>
          <w:color w:val="00000A"/>
        </w:rPr>
        <w:t xml:space="preserve"> </w:t>
      </w:r>
      <w:r w:rsidRPr="00997AB9">
        <w:rPr>
          <w:rFonts w:ascii="Verdana" w:hAnsi="Verdana"/>
          <w:b/>
          <w:bCs/>
          <w:color w:val="00000A"/>
        </w:rPr>
        <w:t xml:space="preserve"> alternata</w:t>
      </w:r>
    </w:p>
    <w:p w14:paraId="20EDB4D3" w14:textId="7A89C0CA" w:rsidR="00997AB9" w:rsidRPr="00997AB9" w:rsidRDefault="00997AB9" w:rsidP="00997AB9">
      <w:pPr>
        <w:pStyle w:val="Normale4"/>
        <w:spacing w:line="360" w:lineRule="auto"/>
        <w:rPr>
          <w:rFonts w:ascii="Verdana" w:hAnsi="Verdana"/>
          <w:color w:val="00000A"/>
        </w:rPr>
      </w:pPr>
      <w:r w:rsidRPr="00997AB9">
        <w:rPr>
          <w:rFonts w:ascii="Verdana" w:hAnsi="Verdana"/>
          <w:color w:val="00000A"/>
        </w:rPr>
        <w:t>L’alternatore</w:t>
      </w:r>
    </w:p>
    <w:p w14:paraId="5A3ED0CD" w14:textId="0CC7F6D9" w:rsidR="00997AB9" w:rsidRPr="00997AB9" w:rsidRDefault="00997AB9" w:rsidP="00997AB9">
      <w:pPr>
        <w:pStyle w:val="Normale4"/>
        <w:spacing w:line="360" w:lineRule="auto"/>
        <w:rPr>
          <w:rFonts w:ascii="Verdana" w:hAnsi="Verdana"/>
          <w:color w:val="00000A"/>
          <w:lang w:val="it-IT"/>
        </w:rPr>
      </w:pPr>
      <w:r w:rsidRPr="00997AB9">
        <w:rPr>
          <w:rFonts w:ascii="Verdana" w:hAnsi="Verdana"/>
          <w:color w:val="00000A"/>
          <w:lang w:val="it-IT"/>
        </w:rPr>
        <w:t>I circuiti in corrente alternata</w:t>
      </w:r>
    </w:p>
    <w:p w14:paraId="36DD339F" w14:textId="66FAE945" w:rsidR="00997AB9" w:rsidRPr="00997AB9" w:rsidRDefault="00997AB9" w:rsidP="00997AB9">
      <w:pPr>
        <w:pStyle w:val="Normale4"/>
        <w:spacing w:line="360" w:lineRule="auto"/>
        <w:rPr>
          <w:rFonts w:ascii="Verdana" w:hAnsi="Verdana"/>
          <w:color w:val="00000A"/>
        </w:rPr>
      </w:pPr>
      <w:r w:rsidRPr="00997AB9">
        <w:rPr>
          <w:rFonts w:ascii="Verdana" w:hAnsi="Verdana"/>
          <w:color w:val="00000A"/>
        </w:rPr>
        <w:t>Il trasformatore</w:t>
      </w:r>
    </w:p>
    <w:p w14:paraId="5F122ADC" w14:textId="71692F42" w:rsidR="00997AB9" w:rsidRPr="00997AB9" w:rsidRDefault="00997AB9" w:rsidP="00C529D4">
      <w:pPr>
        <w:pStyle w:val="Paragrafoelenco1"/>
        <w:numPr>
          <w:ilvl w:val="0"/>
          <w:numId w:val="32"/>
        </w:numPr>
        <w:rPr>
          <w:rFonts w:ascii="Verdana" w:hAnsi="Verdana"/>
          <w:b/>
          <w:bCs/>
          <w:color w:val="00000A"/>
          <w:lang w:val="it-IT"/>
        </w:rPr>
      </w:pPr>
      <w:r>
        <w:rPr>
          <w:rFonts w:ascii="Verdana" w:hAnsi="Verdana"/>
          <w:b/>
          <w:bCs/>
          <w:color w:val="00000A"/>
          <w:lang w:val="it-IT"/>
        </w:rPr>
        <w:t>L</w:t>
      </w:r>
      <w:r w:rsidRPr="00997AB9">
        <w:rPr>
          <w:rFonts w:ascii="Verdana" w:hAnsi="Verdana"/>
          <w:b/>
          <w:bCs/>
          <w:color w:val="00000A"/>
          <w:lang w:val="it-IT"/>
        </w:rPr>
        <w:t>e equazioni di Maxwell e le onde elettromagnetiche</w:t>
      </w:r>
    </w:p>
    <w:p w14:paraId="57031A6E" w14:textId="587940A3" w:rsidR="00997AB9" w:rsidRPr="00997AB9" w:rsidRDefault="00997AB9" w:rsidP="00997AB9">
      <w:pPr>
        <w:pStyle w:val="Normale4"/>
        <w:spacing w:line="360" w:lineRule="auto"/>
        <w:rPr>
          <w:rFonts w:ascii="Verdana" w:hAnsi="Verdana"/>
          <w:color w:val="00000A"/>
          <w:lang w:val="it-IT"/>
        </w:rPr>
      </w:pPr>
      <w:r w:rsidRPr="00997AB9">
        <w:rPr>
          <w:rFonts w:ascii="Verdana" w:hAnsi="Verdana"/>
          <w:color w:val="00000A"/>
          <w:lang w:val="it-IT"/>
        </w:rPr>
        <w:t>Le equazioni dei campi elettrostatici e magnetostatici</w:t>
      </w:r>
    </w:p>
    <w:p w14:paraId="2D19C601" w14:textId="3AD93E4B" w:rsidR="00997AB9" w:rsidRPr="00997AB9" w:rsidRDefault="00997AB9" w:rsidP="00997AB9">
      <w:pPr>
        <w:pStyle w:val="Normale4"/>
        <w:spacing w:line="360" w:lineRule="auto"/>
        <w:rPr>
          <w:rFonts w:ascii="Verdana" w:hAnsi="Verdana"/>
          <w:color w:val="00000A"/>
          <w:lang w:val="it-IT"/>
        </w:rPr>
      </w:pPr>
      <w:r w:rsidRPr="00997AB9">
        <w:rPr>
          <w:rFonts w:ascii="Verdana" w:hAnsi="Verdana"/>
          <w:color w:val="00000A"/>
          <w:lang w:val="it-IT"/>
        </w:rPr>
        <w:t>Campi che variano nel tempo</w:t>
      </w:r>
    </w:p>
    <w:p w14:paraId="50CDD83F" w14:textId="6005217D" w:rsidR="00997AB9" w:rsidRPr="00997AB9" w:rsidRDefault="00997AB9" w:rsidP="00997AB9">
      <w:pPr>
        <w:pStyle w:val="Normale4"/>
        <w:spacing w:line="360" w:lineRule="auto"/>
        <w:rPr>
          <w:rFonts w:ascii="Verdana" w:hAnsi="Verdana"/>
          <w:color w:val="00000A"/>
          <w:lang w:val="it-IT"/>
        </w:rPr>
      </w:pPr>
      <w:r w:rsidRPr="00997AB9">
        <w:rPr>
          <w:rFonts w:ascii="Verdana" w:hAnsi="Verdana"/>
          <w:color w:val="00000A"/>
          <w:lang w:val="it-IT"/>
        </w:rPr>
        <w:t>Campi elettrici indotti</w:t>
      </w:r>
    </w:p>
    <w:p w14:paraId="03EDD875" w14:textId="760B0523" w:rsidR="00997AB9" w:rsidRPr="00997AB9" w:rsidRDefault="00997AB9" w:rsidP="00997AB9">
      <w:pPr>
        <w:pStyle w:val="Normale4"/>
        <w:spacing w:line="360" w:lineRule="auto"/>
        <w:rPr>
          <w:rFonts w:ascii="Verdana" w:hAnsi="Verdana"/>
          <w:color w:val="00000A"/>
          <w:lang w:val="it-IT"/>
        </w:rPr>
      </w:pPr>
      <w:r w:rsidRPr="00997AB9">
        <w:rPr>
          <w:rFonts w:ascii="Verdana" w:hAnsi="Verdana"/>
          <w:color w:val="00000A"/>
          <w:lang w:val="it-IT"/>
        </w:rPr>
        <w:t>La circuitazione del campo elettrico indotto</w:t>
      </w:r>
    </w:p>
    <w:p w14:paraId="5695C5BD" w14:textId="26B5524E" w:rsidR="00997AB9" w:rsidRPr="00997AB9" w:rsidRDefault="00983ED0" w:rsidP="00997AB9">
      <w:pPr>
        <w:pStyle w:val="Normale4"/>
        <w:spacing w:line="360" w:lineRule="auto"/>
        <w:rPr>
          <w:rFonts w:ascii="Verdana" w:hAnsi="Verdana"/>
          <w:color w:val="00000A"/>
          <w:lang w:val="it-IT"/>
        </w:rPr>
      </w:pPr>
      <w:r>
        <w:rPr>
          <w:rFonts w:ascii="Verdana" w:hAnsi="Verdana"/>
          <w:color w:val="00000A"/>
          <w:lang w:val="it-IT"/>
        </w:rPr>
        <w:t>La legge di Ampere-M</w:t>
      </w:r>
      <w:r w:rsidR="00997AB9" w:rsidRPr="00997AB9">
        <w:rPr>
          <w:rFonts w:ascii="Verdana" w:hAnsi="Verdana"/>
          <w:color w:val="00000A"/>
          <w:lang w:val="it-IT"/>
        </w:rPr>
        <w:t>axwell</w:t>
      </w:r>
    </w:p>
    <w:p w14:paraId="4ACFB734" w14:textId="0F06FFE4" w:rsidR="00997AB9" w:rsidRPr="00997AB9" w:rsidRDefault="00983ED0" w:rsidP="00997AB9">
      <w:pPr>
        <w:pStyle w:val="Normale4"/>
        <w:spacing w:line="360" w:lineRule="auto"/>
        <w:rPr>
          <w:rFonts w:ascii="Verdana" w:hAnsi="Verdana"/>
          <w:color w:val="00000A"/>
          <w:lang w:val="it-IT"/>
        </w:rPr>
      </w:pPr>
      <w:r>
        <w:rPr>
          <w:rFonts w:ascii="Verdana" w:hAnsi="Verdana"/>
          <w:color w:val="00000A"/>
          <w:lang w:val="it-IT"/>
        </w:rPr>
        <w:t>Le equazioni di M</w:t>
      </w:r>
      <w:r w:rsidR="00997AB9" w:rsidRPr="00997AB9">
        <w:rPr>
          <w:rFonts w:ascii="Verdana" w:hAnsi="Verdana"/>
          <w:color w:val="00000A"/>
          <w:lang w:val="it-IT"/>
        </w:rPr>
        <w:t>axwell</w:t>
      </w:r>
    </w:p>
    <w:p w14:paraId="1DB4340A" w14:textId="34F5E2CE" w:rsidR="00997AB9" w:rsidRPr="00997AB9" w:rsidRDefault="00997AB9" w:rsidP="00997AB9">
      <w:pPr>
        <w:pStyle w:val="Normale4"/>
        <w:spacing w:line="360" w:lineRule="auto"/>
        <w:rPr>
          <w:rFonts w:ascii="Verdana" w:hAnsi="Verdana"/>
          <w:color w:val="00000A"/>
          <w:lang w:val="it-IT"/>
        </w:rPr>
      </w:pPr>
      <w:r w:rsidRPr="00997AB9">
        <w:rPr>
          <w:rFonts w:ascii="Verdana" w:hAnsi="Verdana"/>
          <w:color w:val="00000A"/>
          <w:lang w:val="it-IT"/>
        </w:rPr>
        <w:t>Le onde elettromagnetiche : la generazione di onde elettromagnetiche</w:t>
      </w:r>
    </w:p>
    <w:p w14:paraId="33BD9E12" w14:textId="2BC8C926" w:rsidR="00997AB9" w:rsidRPr="00997AB9" w:rsidRDefault="00997AB9" w:rsidP="00997AB9">
      <w:pPr>
        <w:pStyle w:val="Normale4"/>
        <w:spacing w:line="360" w:lineRule="auto"/>
        <w:rPr>
          <w:rFonts w:ascii="Verdana" w:hAnsi="Verdana"/>
          <w:color w:val="00000A"/>
          <w:lang w:val="it-IT"/>
        </w:rPr>
      </w:pPr>
      <w:r w:rsidRPr="00997AB9">
        <w:rPr>
          <w:rFonts w:ascii="Verdana" w:hAnsi="Verdana"/>
          <w:color w:val="00000A"/>
          <w:lang w:val="it-IT"/>
        </w:rPr>
        <w:t>Energia trasportata da un’onda elettromagnetica: densità di energia, irradiamento,</w:t>
      </w:r>
      <w:r>
        <w:rPr>
          <w:rFonts w:ascii="Verdana" w:hAnsi="Verdana"/>
          <w:color w:val="00000A"/>
          <w:lang w:val="it-IT"/>
        </w:rPr>
        <w:t xml:space="preserve"> </w:t>
      </w:r>
      <w:r w:rsidRPr="00997AB9">
        <w:rPr>
          <w:rFonts w:ascii="Verdana" w:hAnsi="Verdana"/>
          <w:color w:val="00000A"/>
          <w:lang w:val="it-IT"/>
        </w:rPr>
        <w:t>densità di quantità di moto</w:t>
      </w:r>
    </w:p>
    <w:p w14:paraId="0C65D935" w14:textId="16308EB7" w:rsidR="00997AB9" w:rsidRPr="00997AB9" w:rsidRDefault="00997AB9" w:rsidP="00997AB9">
      <w:pPr>
        <w:pStyle w:val="Normale4"/>
        <w:spacing w:line="360" w:lineRule="auto"/>
        <w:rPr>
          <w:rFonts w:ascii="Verdana" w:hAnsi="Verdana"/>
          <w:color w:val="00000A"/>
          <w:lang w:val="it-IT"/>
        </w:rPr>
      </w:pPr>
      <w:r w:rsidRPr="00997AB9">
        <w:rPr>
          <w:rFonts w:ascii="Verdana" w:hAnsi="Verdana"/>
          <w:color w:val="00000A"/>
          <w:lang w:val="it-IT"/>
        </w:rPr>
        <w:t>La polarizzazione</w:t>
      </w:r>
    </w:p>
    <w:p w14:paraId="3A4A705D" w14:textId="1FE028C2" w:rsidR="00997AB9" w:rsidRPr="00997AB9" w:rsidRDefault="00997AB9" w:rsidP="00997AB9">
      <w:pPr>
        <w:pStyle w:val="Normale4"/>
        <w:spacing w:line="360" w:lineRule="auto"/>
        <w:rPr>
          <w:rFonts w:ascii="Verdana" w:hAnsi="Verdana"/>
          <w:color w:val="00000A"/>
        </w:rPr>
      </w:pPr>
      <w:r w:rsidRPr="00997AB9">
        <w:rPr>
          <w:rFonts w:ascii="Verdana" w:hAnsi="Verdana"/>
          <w:color w:val="00000A"/>
        </w:rPr>
        <w:t>Lo spettro elettromagnetico</w:t>
      </w:r>
    </w:p>
    <w:p w14:paraId="54C57CC5" w14:textId="7406917E" w:rsidR="00997AB9" w:rsidRPr="00997AB9" w:rsidRDefault="00997AB9" w:rsidP="00C529D4">
      <w:pPr>
        <w:pStyle w:val="Paragrafoelenco1"/>
        <w:numPr>
          <w:ilvl w:val="0"/>
          <w:numId w:val="32"/>
        </w:numPr>
        <w:rPr>
          <w:rFonts w:ascii="Verdana" w:hAnsi="Verdana"/>
          <w:color w:val="00000A"/>
          <w:lang w:val="it-IT"/>
        </w:rPr>
      </w:pPr>
      <w:r w:rsidRPr="00997AB9">
        <w:rPr>
          <w:rFonts w:ascii="Verdana" w:hAnsi="Verdana"/>
          <w:b/>
          <w:bCs/>
          <w:color w:val="00000A"/>
          <w:lang w:val="it-IT"/>
        </w:rPr>
        <w:t>I fondamenti della relatività ristretta</w:t>
      </w:r>
    </w:p>
    <w:p w14:paraId="37507B5E" w14:textId="642E5C59" w:rsidR="00997AB9" w:rsidRPr="00997AB9" w:rsidRDefault="00997AB9" w:rsidP="00997AB9">
      <w:pPr>
        <w:pStyle w:val="Normale4"/>
        <w:spacing w:line="360" w:lineRule="auto"/>
        <w:rPr>
          <w:rFonts w:ascii="Verdana" w:hAnsi="Verdana"/>
          <w:color w:val="00000A"/>
          <w:lang w:val="it-IT"/>
        </w:rPr>
      </w:pPr>
      <w:r w:rsidRPr="00997AB9">
        <w:rPr>
          <w:rFonts w:ascii="Verdana" w:hAnsi="Verdana"/>
          <w:color w:val="00000A"/>
          <w:lang w:val="it-IT"/>
        </w:rPr>
        <w:t>La fisica classica e i sistemi di riferimento inerziali</w:t>
      </w:r>
    </w:p>
    <w:p w14:paraId="25998AE9" w14:textId="5F537B46" w:rsidR="00997AB9" w:rsidRPr="00997AB9" w:rsidRDefault="00997AB9" w:rsidP="00997AB9">
      <w:pPr>
        <w:pStyle w:val="Normale4"/>
        <w:spacing w:line="360" w:lineRule="auto"/>
        <w:rPr>
          <w:rFonts w:ascii="Verdana" w:hAnsi="Verdana"/>
          <w:color w:val="00000A"/>
          <w:lang w:val="it-IT"/>
        </w:rPr>
      </w:pPr>
      <w:r w:rsidRPr="00997AB9">
        <w:rPr>
          <w:rFonts w:ascii="Verdana" w:hAnsi="Verdana"/>
          <w:color w:val="00000A"/>
          <w:lang w:val="it-IT"/>
        </w:rPr>
        <w:t>La teoria della relatività ristretta</w:t>
      </w:r>
    </w:p>
    <w:p w14:paraId="0E72C43F" w14:textId="06B0762E" w:rsidR="00997AB9" w:rsidRPr="00997AB9" w:rsidRDefault="00997AB9" w:rsidP="00997AB9">
      <w:pPr>
        <w:pStyle w:val="Normale4"/>
        <w:spacing w:line="360" w:lineRule="auto"/>
        <w:rPr>
          <w:rFonts w:ascii="Verdana" w:hAnsi="Verdana"/>
          <w:color w:val="00000A"/>
          <w:lang w:val="it-IT"/>
        </w:rPr>
      </w:pPr>
      <w:r w:rsidRPr="00997AB9">
        <w:rPr>
          <w:rFonts w:ascii="Verdana" w:hAnsi="Verdana"/>
          <w:color w:val="00000A"/>
          <w:lang w:val="it-IT"/>
        </w:rPr>
        <w:t>Trasformazioni di Loren</w:t>
      </w:r>
      <w:r>
        <w:rPr>
          <w:rFonts w:ascii="Verdana" w:hAnsi="Verdana"/>
          <w:color w:val="00000A"/>
          <w:lang w:val="it-IT"/>
        </w:rPr>
        <w:t>t</w:t>
      </w:r>
      <w:r w:rsidRPr="00997AB9">
        <w:rPr>
          <w:rFonts w:ascii="Verdana" w:hAnsi="Verdana"/>
          <w:color w:val="00000A"/>
          <w:lang w:val="it-IT"/>
        </w:rPr>
        <w:t xml:space="preserve">z: la dilatazione degli intervalli di tempo </w:t>
      </w:r>
    </w:p>
    <w:p w14:paraId="63DF4FD2" w14:textId="0AA72AA8" w:rsidR="00997AB9" w:rsidRPr="00997AB9" w:rsidRDefault="00997AB9" w:rsidP="00997AB9">
      <w:pPr>
        <w:pStyle w:val="Normale4"/>
        <w:spacing w:line="360" w:lineRule="auto"/>
        <w:rPr>
          <w:rFonts w:ascii="Verdana" w:hAnsi="Verdana"/>
          <w:color w:val="00000A"/>
          <w:lang w:val="it-IT"/>
        </w:rPr>
      </w:pPr>
      <w:r w:rsidRPr="00997AB9">
        <w:rPr>
          <w:rFonts w:ascii="Verdana" w:hAnsi="Verdana"/>
          <w:color w:val="00000A"/>
          <w:lang w:val="it-IT"/>
        </w:rPr>
        <w:lastRenderedPageBreak/>
        <w:t>La contrazione delle lunghezze.</w:t>
      </w:r>
    </w:p>
    <w:p w14:paraId="09060834" w14:textId="77777777" w:rsidR="00997AB9" w:rsidRPr="00997AB9" w:rsidRDefault="00997AB9" w:rsidP="00997AB9">
      <w:pPr>
        <w:pStyle w:val="Normale4"/>
        <w:spacing w:line="360" w:lineRule="auto"/>
        <w:rPr>
          <w:rFonts w:ascii="Verdana" w:hAnsi="Verdana"/>
          <w:color w:val="00000A"/>
          <w:lang w:val="it-IT"/>
        </w:rPr>
      </w:pPr>
      <w:r w:rsidRPr="00997AB9">
        <w:rPr>
          <w:rFonts w:ascii="Verdana" w:hAnsi="Verdana"/>
          <w:color w:val="00000A"/>
          <w:lang w:val="it-IT"/>
        </w:rPr>
        <w:t>La relazione tra massa ed energia.</w:t>
      </w:r>
    </w:p>
    <w:p w14:paraId="47756F5C" w14:textId="77777777" w:rsidR="00997AB9" w:rsidRPr="00997AB9" w:rsidRDefault="00997AB9" w:rsidP="00997AB9">
      <w:pPr>
        <w:pStyle w:val="Normale4"/>
        <w:rPr>
          <w:rFonts w:ascii="Verdana" w:hAnsi="Verdana"/>
          <w:color w:val="00000A"/>
          <w:lang w:val="it-IT"/>
        </w:rPr>
      </w:pPr>
      <w:r w:rsidRPr="00997AB9">
        <w:rPr>
          <w:rFonts w:ascii="Verdana" w:hAnsi="Verdana"/>
          <w:color w:val="00000A"/>
          <w:lang w:val="it-IT"/>
        </w:rPr>
        <w:t xml:space="preserve"> </w:t>
      </w:r>
    </w:p>
    <w:p w14:paraId="7F3DE64C" w14:textId="06A33196" w:rsidR="00997AB9" w:rsidRPr="00997AB9" w:rsidRDefault="00997AB9" w:rsidP="00997AB9">
      <w:pPr>
        <w:pStyle w:val="Normale4"/>
        <w:rPr>
          <w:rFonts w:ascii="Verdana" w:hAnsi="Verdana"/>
          <w:b/>
          <w:bCs/>
          <w:color w:val="00000A"/>
          <w:lang w:val="it-IT"/>
        </w:rPr>
      </w:pPr>
      <w:r w:rsidRPr="00D362FB">
        <w:rPr>
          <w:rFonts w:ascii="Verdana" w:hAnsi="Verdana"/>
          <w:b/>
          <w:bCs/>
          <w:color w:val="00000A"/>
          <w:lang w:val="it-IT"/>
        </w:rPr>
        <w:t>Libro di testo</w:t>
      </w:r>
      <w:r w:rsidRPr="00997AB9">
        <w:rPr>
          <w:rFonts w:ascii="Verdana" w:hAnsi="Verdana"/>
          <w:b/>
          <w:bCs/>
          <w:color w:val="00000A"/>
          <w:lang w:val="it-IT"/>
        </w:rPr>
        <w:t>:</w:t>
      </w:r>
      <w:r>
        <w:rPr>
          <w:rFonts w:ascii="Verdana" w:hAnsi="Verdana"/>
          <w:b/>
          <w:bCs/>
          <w:color w:val="00000A"/>
          <w:lang w:val="it-IT"/>
        </w:rPr>
        <w:t xml:space="preserve"> </w:t>
      </w:r>
      <w:r w:rsidR="00D362FB">
        <w:rPr>
          <w:rFonts w:ascii="Verdana" w:hAnsi="Verdana"/>
          <w:b/>
          <w:bCs/>
          <w:color w:val="00000A"/>
          <w:lang w:val="it-IT"/>
        </w:rPr>
        <w:t>“</w:t>
      </w:r>
      <w:r w:rsidRPr="00D362FB">
        <w:rPr>
          <w:rFonts w:ascii="Verdana" w:hAnsi="Verdana"/>
          <w:bCs/>
          <w:i/>
          <w:color w:val="00000A"/>
          <w:lang w:val="it-IT"/>
        </w:rPr>
        <w:t>L</w:t>
      </w:r>
      <w:r w:rsidR="00D362FB">
        <w:rPr>
          <w:rFonts w:ascii="Verdana" w:hAnsi="Verdana"/>
          <w:bCs/>
          <w:i/>
          <w:color w:val="00000A"/>
          <w:lang w:val="it-IT"/>
        </w:rPr>
        <w:t>a fisica di Cutnell e Johnson</w:t>
      </w:r>
      <w:r w:rsidR="00D362FB" w:rsidRPr="00D362FB">
        <w:rPr>
          <w:rFonts w:ascii="Verdana" w:hAnsi="Verdana"/>
          <w:b/>
          <w:bCs/>
          <w:i/>
          <w:color w:val="00000A"/>
          <w:lang w:val="it-IT"/>
        </w:rPr>
        <w:t>”</w:t>
      </w:r>
      <w:r w:rsidRPr="00D362FB">
        <w:rPr>
          <w:rFonts w:ascii="Verdana" w:hAnsi="Verdana"/>
          <w:bCs/>
          <w:color w:val="00000A"/>
          <w:lang w:val="it-IT"/>
        </w:rPr>
        <w:t>,</w:t>
      </w:r>
      <w:r w:rsidRPr="00D362FB">
        <w:rPr>
          <w:rFonts w:ascii="Verdana" w:hAnsi="Verdana"/>
          <w:b/>
          <w:bCs/>
          <w:color w:val="00000A"/>
          <w:lang w:val="it-IT"/>
        </w:rPr>
        <w:t xml:space="preserve">  </w:t>
      </w:r>
      <w:r w:rsidRPr="00D362FB">
        <w:rPr>
          <w:rFonts w:ascii="Verdana" w:hAnsi="Verdana"/>
          <w:bCs/>
          <w:color w:val="00000A"/>
          <w:lang w:val="it-IT"/>
        </w:rPr>
        <w:t>ed. Zanichelli</w:t>
      </w:r>
    </w:p>
    <w:p w14:paraId="04B8F590" w14:textId="77777777" w:rsidR="00997AB9" w:rsidRPr="00997AB9" w:rsidRDefault="00997AB9" w:rsidP="00997AB9">
      <w:pPr>
        <w:pStyle w:val="Normale4"/>
        <w:jc w:val="both"/>
        <w:rPr>
          <w:rFonts w:ascii="Verdana" w:hAnsi="Verdana"/>
          <w:color w:val="00000A"/>
          <w:lang w:val="it-IT"/>
        </w:rPr>
      </w:pPr>
      <w:r w:rsidRPr="00997AB9">
        <w:rPr>
          <w:rFonts w:ascii="Verdana" w:hAnsi="Verdana"/>
          <w:color w:val="00000A"/>
          <w:lang w:val="it-IT"/>
        </w:rPr>
        <w:t xml:space="preserve"> </w:t>
      </w:r>
    </w:p>
    <w:p w14:paraId="46B143D8" w14:textId="77777777" w:rsidR="00997AB9" w:rsidRDefault="00997AB9" w:rsidP="00997AB9">
      <w:pPr>
        <w:pStyle w:val="Normale4"/>
        <w:jc w:val="both"/>
        <w:rPr>
          <w:rFonts w:ascii="Verdana" w:hAnsi="Verdana"/>
          <w:b/>
          <w:bCs/>
          <w:color w:val="000000"/>
          <w:lang w:val="it-IT"/>
        </w:rPr>
      </w:pPr>
      <w:r w:rsidRPr="00997AB9">
        <w:rPr>
          <w:rFonts w:ascii="Verdana" w:hAnsi="Verdana"/>
          <w:b/>
          <w:bCs/>
          <w:color w:val="000000"/>
          <w:lang w:val="it-IT"/>
        </w:rPr>
        <w:t>Programma di educazione civica</w:t>
      </w:r>
    </w:p>
    <w:p w14:paraId="4832BBFF" w14:textId="77777777" w:rsidR="00983ED0" w:rsidRPr="00997AB9" w:rsidRDefault="00983ED0" w:rsidP="00997AB9">
      <w:pPr>
        <w:pStyle w:val="Normale4"/>
        <w:jc w:val="both"/>
        <w:rPr>
          <w:rFonts w:ascii="Verdana" w:hAnsi="Verdana"/>
          <w:b/>
          <w:bCs/>
          <w:color w:val="000000"/>
          <w:lang w:val="it-IT"/>
        </w:rPr>
      </w:pPr>
    </w:p>
    <w:p w14:paraId="19848798" w14:textId="77777777" w:rsidR="00997AB9" w:rsidRPr="00997AB9" w:rsidRDefault="00997AB9" w:rsidP="00983ED0">
      <w:pPr>
        <w:pStyle w:val="Normale4"/>
        <w:spacing w:line="360" w:lineRule="auto"/>
        <w:jc w:val="both"/>
        <w:rPr>
          <w:rFonts w:ascii="Verdana" w:hAnsi="Verdana"/>
          <w:color w:val="000000"/>
          <w:lang w:val="it-IT"/>
        </w:rPr>
      </w:pPr>
      <w:r w:rsidRPr="00997AB9">
        <w:rPr>
          <w:rFonts w:ascii="Verdana" w:hAnsi="Verdana"/>
          <w:color w:val="000000"/>
          <w:lang w:val="it-IT"/>
        </w:rPr>
        <w:t>Articolo 11: l’Italia ripudia la guerra. Gli scienziati e la pace.</w:t>
      </w:r>
    </w:p>
    <w:p w14:paraId="0C5288B2" w14:textId="3DB2095B" w:rsidR="00997AB9" w:rsidRPr="00997AB9" w:rsidRDefault="00997AB9" w:rsidP="00983ED0">
      <w:pPr>
        <w:pStyle w:val="Normale4"/>
        <w:spacing w:line="360" w:lineRule="auto"/>
        <w:jc w:val="both"/>
        <w:rPr>
          <w:rFonts w:ascii="Verdana" w:hAnsi="Verdana"/>
          <w:color w:val="000000"/>
          <w:lang w:val="it-IT"/>
        </w:rPr>
      </w:pPr>
      <w:r w:rsidRPr="00997AB9">
        <w:rPr>
          <w:rFonts w:ascii="Verdana" w:hAnsi="Verdana"/>
          <w:color w:val="000000"/>
          <w:lang w:val="it-IT"/>
        </w:rPr>
        <w:t>Video</w:t>
      </w:r>
      <w:r w:rsidR="00D362FB">
        <w:rPr>
          <w:rFonts w:ascii="Verdana" w:hAnsi="Verdana"/>
          <w:color w:val="000000"/>
          <w:lang w:val="it-IT"/>
        </w:rPr>
        <w:t xml:space="preserve">        </w:t>
      </w:r>
      <w:r w:rsidRPr="00997AB9">
        <w:rPr>
          <w:rFonts w:ascii="Verdana" w:hAnsi="Verdana"/>
          <w:color w:val="000000"/>
          <w:lang w:val="it-IT"/>
        </w:rPr>
        <w:t xml:space="preserve">: la scelta di Amaldi. </w:t>
      </w:r>
    </w:p>
    <w:p w14:paraId="5552CA29" w14:textId="721DB4EF" w:rsidR="00997AB9" w:rsidRPr="00997AB9" w:rsidRDefault="00997AB9" w:rsidP="00983ED0">
      <w:pPr>
        <w:pStyle w:val="Normale4"/>
        <w:spacing w:line="360" w:lineRule="auto"/>
        <w:jc w:val="both"/>
        <w:rPr>
          <w:rFonts w:ascii="Verdana" w:hAnsi="Verdana"/>
          <w:color w:val="000000"/>
          <w:lang w:val="it-IT"/>
        </w:rPr>
      </w:pPr>
      <w:r w:rsidRPr="00997AB9">
        <w:rPr>
          <w:rFonts w:ascii="Verdana" w:hAnsi="Verdana"/>
          <w:color w:val="000000"/>
          <w:lang w:val="it-IT"/>
        </w:rPr>
        <w:t xml:space="preserve">Video </w:t>
      </w:r>
      <w:r w:rsidR="00D362FB">
        <w:rPr>
          <w:rFonts w:ascii="Verdana" w:hAnsi="Verdana"/>
          <w:color w:val="000000"/>
          <w:lang w:val="it-IT"/>
        </w:rPr>
        <w:t xml:space="preserve">       </w:t>
      </w:r>
      <w:r w:rsidRPr="00997AB9">
        <w:rPr>
          <w:rFonts w:ascii="Verdana" w:hAnsi="Verdana"/>
          <w:color w:val="000000"/>
          <w:lang w:val="it-IT"/>
        </w:rPr>
        <w:t>: il premio Nobel Rita Levi Montalcini.</w:t>
      </w:r>
    </w:p>
    <w:p w14:paraId="64227B42" w14:textId="41379254" w:rsidR="00997AB9" w:rsidRDefault="00997AB9" w:rsidP="00983ED0">
      <w:pPr>
        <w:pStyle w:val="NormaleWeb2"/>
        <w:spacing w:line="360" w:lineRule="auto"/>
        <w:textAlignment w:val="baseline"/>
        <w:rPr>
          <w:rFonts w:ascii="Verdana" w:hAnsi="Verdana"/>
          <w:color w:val="00000A"/>
          <w:lang w:val="it-IT"/>
        </w:rPr>
      </w:pPr>
      <w:r w:rsidRPr="004C7280">
        <w:rPr>
          <w:rFonts w:ascii="Verdana" w:hAnsi="Verdana"/>
          <w:color w:val="00000A"/>
          <w:lang w:val="it-IT"/>
        </w:rPr>
        <w:t xml:space="preserve"> </w:t>
      </w:r>
      <w:r w:rsidR="004C7280" w:rsidRPr="004C7280">
        <w:rPr>
          <w:rFonts w:ascii="Verdana" w:hAnsi="Verdana"/>
          <w:color w:val="00000A"/>
          <w:lang w:val="it-IT"/>
        </w:rPr>
        <w:t>Roma 15.05.2022</w:t>
      </w:r>
      <w:r w:rsidR="004C7280">
        <w:rPr>
          <w:rFonts w:ascii="Verdana" w:hAnsi="Verdana"/>
          <w:color w:val="00000A"/>
          <w:lang w:val="it-IT"/>
        </w:rPr>
        <w:tab/>
      </w:r>
      <w:r w:rsidR="004C7280">
        <w:rPr>
          <w:rFonts w:ascii="Verdana" w:hAnsi="Verdana"/>
          <w:color w:val="00000A"/>
          <w:lang w:val="it-IT"/>
        </w:rPr>
        <w:tab/>
      </w:r>
      <w:r w:rsidR="004C7280">
        <w:rPr>
          <w:rFonts w:ascii="Verdana" w:hAnsi="Verdana"/>
          <w:color w:val="00000A"/>
          <w:lang w:val="it-IT"/>
        </w:rPr>
        <w:tab/>
      </w:r>
      <w:r w:rsidR="004C7280">
        <w:rPr>
          <w:rFonts w:ascii="Verdana" w:hAnsi="Verdana"/>
          <w:color w:val="00000A"/>
          <w:lang w:val="it-IT"/>
        </w:rPr>
        <w:tab/>
      </w:r>
      <w:r w:rsidR="004C7280">
        <w:rPr>
          <w:rFonts w:ascii="Verdana" w:hAnsi="Verdana"/>
          <w:color w:val="00000A"/>
          <w:lang w:val="it-IT"/>
        </w:rPr>
        <w:tab/>
      </w:r>
      <w:r w:rsidR="004C7280">
        <w:rPr>
          <w:rFonts w:ascii="Verdana" w:hAnsi="Verdana"/>
          <w:color w:val="00000A"/>
          <w:lang w:val="it-IT"/>
        </w:rPr>
        <w:tab/>
      </w:r>
      <w:r w:rsidR="004C7280">
        <w:rPr>
          <w:rFonts w:ascii="Verdana" w:hAnsi="Verdana"/>
          <w:color w:val="00000A"/>
          <w:lang w:val="it-IT"/>
        </w:rPr>
        <w:tab/>
      </w:r>
      <w:r w:rsidR="004C7280">
        <w:rPr>
          <w:rFonts w:ascii="Verdana" w:hAnsi="Verdana"/>
          <w:color w:val="00000A"/>
          <w:lang w:val="it-IT"/>
        </w:rPr>
        <w:tab/>
        <w:t>Gli Studenti</w:t>
      </w:r>
    </w:p>
    <w:p w14:paraId="44A87250" w14:textId="1199B525" w:rsidR="00C905E3" w:rsidRPr="004C7280" w:rsidRDefault="00B44A3C" w:rsidP="00983ED0">
      <w:pPr>
        <w:pStyle w:val="NormaleWeb2"/>
        <w:spacing w:line="360" w:lineRule="auto"/>
        <w:textAlignment w:val="baseline"/>
        <w:rPr>
          <w:rFonts w:ascii="Verdana" w:hAnsi="Verdana"/>
          <w:color w:val="00000A"/>
          <w:lang w:val="it-IT"/>
        </w:rPr>
      </w:pPr>
      <w:r>
        <w:rPr>
          <w:rFonts w:ascii="Verdana" w:hAnsi="Verdana"/>
          <w:color w:val="00000A"/>
          <w:lang w:val="it-IT"/>
        </w:rPr>
        <w:tab/>
      </w:r>
      <w:r>
        <w:rPr>
          <w:rFonts w:ascii="Verdana" w:hAnsi="Verdana"/>
          <w:color w:val="00000A"/>
          <w:lang w:val="it-IT"/>
        </w:rPr>
        <w:tab/>
      </w:r>
      <w:r>
        <w:rPr>
          <w:rFonts w:ascii="Verdana" w:hAnsi="Verdana"/>
          <w:color w:val="00000A"/>
          <w:lang w:val="it-IT"/>
        </w:rPr>
        <w:tab/>
      </w:r>
      <w:r>
        <w:rPr>
          <w:rFonts w:ascii="Verdana" w:hAnsi="Verdana"/>
          <w:color w:val="00000A"/>
          <w:lang w:val="it-IT"/>
        </w:rPr>
        <w:tab/>
      </w:r>
      <w:r>
        <w:rPr>
          <w:rFonts w:ascii="Verdana" w:hAnsi="Verdana"/>
          <w:color w:val="00000A"/>
          <w:lang w:val="it-IT"/>
        </w:rPr>
        <w:tab/>
      </w:r>
      <w:r>
        <w:rPr>
          <w:rFonts w:ascii="Verdana" w:hAnsi="Verdana"/>
          <w:color w:val="00000A"/>
          <w:lang w:val="it-IT"/>
        </w:rPr>
        <w:tab/>
      </w:r>
      <w:r>
        <w:rPr>
          <w:rFonts w:ascii="Verdana" w:hAnsi="Verdana"/>
          <w:color w:val="00000A"/>
          <w:lang w:val="it-IT"/>
        </w:rPr>
        <w:tab/>
      </w:r>
      <w:r>
        <w:rPr>
          <w:rFonts w:ascii="Verdana" w:hAnsi="Verdana"/>
          <w:color w:val="00000A"/>
          <w:lang w:val="it-IT"/>
        </w:rPr>
        <w:tab/>
      </w:r>
      <w:r>
        <w:rPr>
          <w:rFonts w:ascii="Verdana" w:hAnsi="Verdana"/>
          <w:color w:val="00000A"/>
          <w:lang w:val="it-IT"/>
        </w:rPr>
        <w:tab/>
      </w:r>
      <w:r>
        <w:rPr>
          <w:rFonts w:ascii="Verdana" w:hAnsi="Verdana"/>
          <w:color w:val="00000A"/>
          <w:lang w:val="it-IT"/>
        </w:rPr>
        <w:tab/>
        <w:t>________________</w:t>
      </w:r>
      <w:r>
        <w:rPr>
          <w:rFonts w:ascii="Verdana" w:hAnsi="Verdana"/>
          <w:color w:val="00000A"/>
          <w:lang w:val="it-IT"/>
        </w:rPr>
        <w:tab/>
      </w:r>
      <w:r>
        <w:rPr>
          <w:rFonts w:ascii="Verdana" w:hAnsi="Verdana"/>
          <w:color w:val="00000A"/>
          <w:lang w:val="it-IT"/>
        </w:rPr>
        <w:tab/>
      </w:r>
      <w:r>
        <w:rPr>
          <w:rFonts w:ascii="Verdana" w:hAnsi="Verdana"/>
          <w:color w:val="00000A"/>
          <w:lang w:val="it-IT"/>
        </w:rPr>
        <w:tab/>
      </w:r>
      <w:r>
        <w:rPr>
          <w:rFonts w:ascii="Verdana" w:hAnsi="Verdana"/>
          <w:color w:val="00000A"/>
          <w:lang w:val="it-IT"/>
        </w:rPr>
        <w:tab/>
      </w:r>
      <w:r>
        <w:rPr>
          <w:rFonts w:ascii="Verdana" w:hAnsi="Verdana"/>
          <w:color w:val="00000A"/>
          <w:lang w:val="it-IT"/>
        </w:rPr>
        <w:tab/>
      </w:r>
      <w:r>
        <w:rPr>
          <w:rFonts w:ascii="Verdana" w:hAnsi="Verdana"/>
          <w:color w:val="00000A"/>
          <w:lang w:val="it-IT"/>
        </w:rPr>
        <w:tab/>
      </w:r>
      <w:r>
        <w:rPr>
          <w:rFonts w:ascii="Verdana" w:hAnsi="Verdana"/>
          <w:color w:val="00000A"/>
          <w:lang w:val="it-IT"/>
        </w:rPr>
        <w:tab/>
      </w:r>
      <w:r>
        <w:rPr>
          <w:rFonts w:ascii="Verdana" w:hAnsi="Verdana"/>
          <w:color w:val="00000A"/>
          <w:lang w:val="it-IT"/>
        </w:rPr>
        <w:tab/>
      </w:r>
      <w:r>
        <w:rPr>
          <w:rFonts w:ascii="Verdana" w:hAnsi="Verdana"/>
          <w:color w:val="00000A"/>
          <w:lang w:val="it-IT"/>
        </w:rPr>
        <w:tab/>
      </w:r>
      <w:r>
        <w:rPr>
          <w:rFonts w:ascii="Verdana" w:hAnsi="Verdana"/>
          <w:color w:val="00000A"/>
          <w:lang w:val="it-IT"/>
        </w:rPr>
        <w:tab/>
        <w:t>________________</w:t>
      </w:r>
      <w:r>
        <w:rPr>
          <w:rFonts w:ascii="Verdana" w:hAnsi="Verdana"/>
          <w:color w:val="00000A"/>
          <w:lang w:val="it-IT"/>
        </w:rPr>
        <w:tab/>
      </w:r>
    </w:p>
    <w:p w14:paraId="19DF7031" w14:textId="77777777" w:rsidR="00997AB9" w:rsidRPr="00997AB9" w:rsidRDefault="00997AB9" w:rsidP="00997AB9">
      <w:pPr>
        <w:pStyle w:val="Normale4"/>
        <w:rPr>
          <w:lang w:val="it-IT"/>
        </w:rPr>
      </w:pPr>
      <w:r w:rsidRPr="00997AB9">
        <w:rPr>
          <w:lang w:val="it-IT"/>
        </w:rPr>
        <w:t xml:space="preserve"> </w:t>
      </w:r>
    </w:p>
    <w:p w14:paraId="3E35E41D" w14:textId="77777777" w:rsidR="00A46DB3" w:rsidRDefault="00A46DB3" w:rsidP="00A46DB3">
      <w:pPr>
        <w:rPr>
          <w:rFonts w:eastAsia="Arial"/>
          <w:highlight w:val="yellow"/>
        </w:rPr>
      </w:pPr>
    </w:p>
    <w:p w14:paraId="347CF07F" w14:textId="77777777" w:rsidR="00A46DB3" w:rsidRDefault="00A46DB3" w:rsidP="00A46DB3">
      <w:pPr>
        <w:rPr>
          <w:rFonts w:eastAsia="Arial"/>
          <w:highlight w:val="yellow"/>
        </w:rPr>
      </w:pPr>
    </w:p>
    <w:p w14:paraId="38230850" w14:textId="77777777" w:rsidR="00A46DB3" w:rsidRDefault="00A46DB3" w:rsidP="00A46DB3">
      <w:pPr>
        <w:rPr>
          <w:rFonts w:eastAsia="Arial"/>
          <w:highlight w:val="yellow"/>
        </w:rPr>
      </w:pPr>
    </w:p>
    <w:p w14:paraId="3302A62D" w14:textId="77777777" w:rsidR="00A46DB3" w:rsidRDefault="00A46DB3" w:rsidP="00A46DB3">
      <w:pPr>
        <w:rPr>
          <w:rFonts w:eastAsia="Arial"/>
          <w:highlight w:val="yellow"/>
        </w:rPr>
      </w:pPr>
    </w:p>
    <w:p w14:paraId="4D6B7A85" w14:textId="77777777" w:rsidR="00A46DB3" w:rsidRDefault="00A46DB3" w:rsidP="00A46DB3">
      <w:pPr>
        <w:rPr>
          <w:rFonts w:eastAsia="Arial"/>
          <w:highlight w:val="yellow"/>
        </w:rPr>
      </w:pPr>
    </w:p>
    <w:p w14:paraId="097BD73C" w14:textId="77777777" w:rsidR="00D55379" w:rsidRDefault="00D55379" w:rsidP="00A46DB3">
      <w:pPr>
        <w:jc w:val="center"/>
        <w:rPr>
          <w:rFonts w:ascii="Verdana" w:eastAsia="Arial" w:hAnsi="Verdana" w:cs="Arial"/>
          <w:b/>
          <w:sz w:val="36"/>
          <w:szCs w:val="24"/>
        </w:rPr>
      </w:pPr>
    </w:p>
    <w:p w14:paraId="6EFCBEA2" w14:textId="77777777" w:rsidR="00D55379" w:rsidRDefault="00D55379" w:rsidP="00A46DB3">
      <w:pPr>
        <w:jc w:val="center"/>
        <w:rPr>
          <w:rFonts w:ascii="Verdana" w:eastAsia="Arial" w:hAnsi="Verdana" w:cs="Arial"/>
          <w:b/>
          <w:sz w:val="36"/>
          <w:szCs w:val="24"/>
        </w:rPr>
      </w:pPr>
    </w:p>
    <w:p w14:paraId="1929C5DD" w14:textId="38602EF8" w:rsidR="00A46DB3" w:rsidRDefault="00983ED0" w:rsidP="00A46DB3">
      <w:pPr>
        <w:jc w:val="center"/>
        <w:rPr>
          <w:rFonts w:ascii="Verdana" w:eastAsia="Arial" w:hAnsi="Verdana" w:cs="Arial"/>
          <w:b/>
          <w:sz w:val="36"/>
          <w:szCs w:val="24"/>
        </w:rPr>
      </w:pPr>
      <w:r w:rsidRPr="00E83BF4">
        <w:rPr>
          <w:rFonts w:ascii="Verdana" w:eastAsia="Arial" w:hAnsi="Verdana" w:cs="Arial"/>
          <w:b/>
          <w:sz w:val="36"/>
          <w:szCs w:val="24"/>
        </w:rPr>
        <w:t>S</w:t>
      </w:r>
      <w:r w:rsidR="00A46DB3" w:rsidRPr="00E83BF4">
        <w:rPr>
          <w:rFonts w:ascii="Verdana" w:eastAsia="Arial" w:hAnsi="Verdana" w:cs="Arial"/>
          <w:b/>
          <w:sz w:val="36"/>
          <w:szCs w:val="24"/>
        </w:rPr>
        <w:t>TORIA</w:t>
      </w:r>
    </w:p>
    <w:p w14:paraId="50309759" w14:textId="77777777" w:rsidR="00B44A3C" w:rsidRDefault="00B44A3C" w:rsidP="00A46DB3">
      <w:pPr>
        <w:jc w:val="center"/>
        <w:rPr>
          <w:rFonts w:ascii="Verdana" w:eastAsia="Arial" w:hAnsi="Verdana" w:cs="Arial"/>
          <w:b/>
          <w:sz w:val="36"/>
          <w:szCs w:val="24"/>
        </w:rPr>
      </w:pPr>
    </w:p>
    <w:p w14:paraId="50C6F4FA" w14:textId="56EAD68D" w:rsidR="00B44A3C" w:rsidRPr="00E83BF4" w:rsidRDefault="00B44A3C" w:rsidP="00A46DB3">
      <w:pPr>
        <w:jc w:val="center"/>
        <w:rPr>
          <w:rFonts w:ascii="Verdana" w:eastAsia="Arial" w:hAnsi="Verdana" w:cs="Arial"/>
          <w:b/>
          <w:sz w:val="36"/>
          <w:szCs w:val="24"/>
        </w:rPr>
      </w:pPr>
      <w:r w:rsidRPr="006724E2">
        <w:rPr>
          <w:rFonts w:ascii="Verdana" w:eastAsia="Arial Unicode MS" w:hAnsi="Verdana" w:cs="Arial Unicode MS"/>
          <w:b/>
          <w:bCs/>
          <w:color w:val="000000"/>
          <w:sz w:val="24"/>
          <w:szCs w:val="24"/>
          <w:u w:color="000000"/>
          <w:shd w:val="clear" w:color="auto" w:fill="FFFFFF"/>
          <w:lang w:eastAsia="en-GB"/>
        </w:rPr>
        <w:t>Docente: FILIPPO BELLIZZI</w:t>
      </w:r>
    </w:p>
    <w:p w14:paraId="4D5A3D9E" w14:textId="77777777" w:rsidR="00A46DB3" w:rsidRPr="00084714" w:rsidRDefault="00A46DB3" w:rsidP="00A46DB3">
      <w:pPr>
        <w:rPr>
          <w:rFonts w:ascii="Verdana" w:eastAsia="Arial" w:hAnsi="Verdana"/>
          <w:sz w:val="24"/>
          <w:szCs w:val="24"/>
          <w:highlight w:val="yellow"/>
        </w:rPr>
      </w:pPr>
    </w:p>
    <w:p w14:paraId="19FAB14A" w14:textId="77777777" w:rsidR="00A46DB3" w:rsidRPr="00084714" w:rsidRDefault="00A46DB3" w:rsidP="001922E7">
      <w:pPr>
        <w:jc w:val="center"/>
        <w:rPr>
          <w:rFonts w:ascii="Verdana" w:eastAsia="Arial" w:hAnsi="Verdana"/>
          <w:sz w:val="24"/>
          <w:szCs w:val="24"/>
          <w:highlight w:val="yellow"/>
        </w:rPr>
      </w:pPr>
    </w:p>
    <w:p w14:paraId="118B4059" w14:textId="77777777" w:rsidR="001922E7" w:rsidRPr="00084714" w:rsidRDefault="001922E7" w:rsidP="00983ED0">
      <w:pPr>
        <w:spacing w:line="360" w:lineRule="auto"/>
        <w:rPr>
          <w:rFonts w:ascii="Verdana" w:eastAsia="Arial" w:hAnsi="Verdana" w:cs="Arial"/>
          <w:sz w:val="24"/>
          <w:szCs w:val="24"/>
        </w:rPr>
      </w:pPr>
      <w:r w:rsidRPr="00084714">
        <w:rPr>
          <w:rFonts w:ascii="Verdana" w:eastAsia="Arial" w:hAnsi="Verdana" w:cs="Arial"/>
          <w:sz w:val="24"/>
          <w:szCs w:val="24"/>
        </w:rPr>
        <w:t xml:space="preserve">La classe in linea generale si è mostrata corretta nel suo comportamento e dotata di curiosità intellettuale anche se non sempre espressa in modo attivo costante e coerente.  </w:t>
      </w:r>
    </w:p>
    <w:p w14:paraId="4DD4F593" w14:textId="77777777" w:rsidR="00E446FE" w:rsidRPr="00084714" w:rsidRDefault="00E446FE" w:rsidP="001922E7">
      <w:pPr>
        <w:rPr>
          <w:rFonts w:ascii="Verdana" w:eastAsia="Arial" w:hAnsi="Verdana" w:cs="Arial"/>
          <w:b/>
          <w:sz w:val="24"/>
          <w:szCs w:val="24"/>
        </w:rPr>
      </w:pPr>
    </w:p>
    <w:p w14:paraId="263059C5" w14:textId="77777777" w:rsidR="001922E7" w:rsidRPr="00084714" w:rsidRDefault="001922E7" w:rsidP="001922E7">
      <w:pPr>
        <w:rPr>
          <w:rFonts w:ascii="Verdana" w:eastAsia="Arial" w:hAnsi="Verdana" w:cs="Arial"/>
          <w:b/>
          <w:sz w:val="24"/>
          <w:szCs w:val="24"/>
        </w:rPr>
      </w:pPr>
      <w:r w:rsidRPr="00084714">
        <w:rPr>
          <w:rFonts w:ascii="Verdana" w:eastAsia="Arial" w:hAnsi="Verdana" w:cs="Arial"/>
          <w:b/>
          <w:sz w:val="24"/>
          <w:szCs w:val="24"/>
        </w:rPr>
        <w:t xml:space="preserve">OBIETTIVI DIDATTICI SPECIFICI </w:t>
      </w:r>
    </w:p>
    <w:p w14:paraId="27F0A054" w14:textId="431AE342" w:rsidR="001922E7" w:rsidRPr="00084714" w:rsidRDefault="00E446FE" w:rsidP="001922E7">
      <w:pPr>
        <w:rPr>
          <w:rFonts w:ascii="Verdana" w:eastAsia="Arial" w:hAnsi="Verdana" w:cs="Arial"/>
          <w:b/>
          <w:sz w:val="24"/>
          <w:szCs w:val="24"/>
        </w:rPr>
      </w:pPr>
      <w:r w:rsidRPr="00084714">
        <w:rPr>
          <w:rFonts w:ascii="Verdana" w:eastAsia="Arial" w:hAnsi="Verdana" w:cs="Arial"/>
          <w:b/>
          <w:sz w:val="24"/>
          <w:szCs w:val="24"/>
        </w:rPr>
        <w:t>Conoscenze</w:t>
      </w:r>
    </w:p>
    <w:p w14:paraId="55436E1D" w14:textId="77777777" w:rsidR="001922E7" w:rsidRPr="00084714" w:rsidRDefault="001922E7" w:rsidP="00C529D4">
      <w:pPr>
        <w:pStyle w:val="Paragrafoelenco"/>
        <w:numPr>
          <w:ilvl w:val="0"/>
          <w:numId w:val="19"/>
        </w:numPr>
        <w:spacing w:line="360" w:lineRule="auto"/>
        <w:rPr>
          <w:rFonts w:ascii="Verdana" w:eastAsia="Arial" w:hAnsi="Verdana" w:cs="Arial"/>
          <w:sz w:val="24"/>
          <w:szCs w:val="24"/>
        </w:rPr>
      </w:pPr>
      <w:r w:rsidRPr="00084714">
        <w:rPr>
          <w:rFonts w:ascii="Verdana" w:eastAsia="Arial" w:hAnsi="Verdana" w:cs="Arial"/>
          <w:sz w:val="24"/>
          <w:szCs w:val="24"/>
        </w:rPr>
        <w:t xml:space="preserve">sapersi orientare sui concetti generali relativi alle istituzioni statali, ai sistemi politici e giuridici, ai tipi di società, alla produzione artistica e culturale </w:t>
      </w:r>
    </w:p>
    <w:p w14:paraId="16E41FD6" w14:textId="77777777" w:rsidR="001922E7" w:rsidRPr="00084714" w:rsidRDefault="001922E7" w:rsidP="00C529D4">
      <w:pPr>
        <w:pStyle w:val="Paragrafoelenco"/>
        <w:numPr>
          <w:ilvl w:val="0"/>
          <w:numId w:val="19"/>
        </w:numPr>
        <w:spacing w:line="360" w:lineRule="auto"/>
        <w:rPr>
          <w:rFonts w:ascii="Verdana" w:eastAsia="Arial" w:hAnsi="Verdana" w:cs="Arial"/>
          <w:sz w:val="24"/>
          <w:szCs w:val="24"/>
        </w:rPr>
      </w:pPr>
      <w:r w:rsidRPr="00084714">
        <w:rPr>
          <w:rFonts w:ascii="Verdana" w:eastAsia="Arial" w:hAnsi="Verdana" w:cs="Arial"/>
          <w:sz w:val="24"/>
          <w:szCs w:val="24"/>
        </w:rPr>
        <w:lastRenderedPageBreak/>
        <w:t>sapere presentare il periodo storico sotto i profili: politico, economico, sociale, culturale, saper usare in maniera appropriata concetti e termini storici in rapporto agli specifici contesti storicoculturali</w:t>
      </w:r>
    </w:p>
    <w:p w14:paraId="48A60B4A" w14:textId="77777777" w:rsidR="001922E7" w:rsidRPr="00084714" w:rsidRDefault="001922E7" w:rsidP="00C529D4">
      <w:pPr>
        <w:pStyle w:val="Paragrafoelenco"/>
        <w:numPr>
          <w:ilvl w:val="0"/>
          <w:numId w:val="19"/>
        </w:numPr>
        <w:spacing w:line="360" w:lineRule="auto"/>
        <w:rPr>
          <w:rFonts w:ascii="Verdana" w:eastAsia="Arial" w:hAnsi="Verdana" w:cs="Arial"/>
          <w:sz w:val="24"/>
          <w:szCs w:val="24"/>
        </w:rPr>
      </w:pPr>
      <w:r w:rsidRPr="00084714">
        <w:rPr>
          <w:rFonts w:ascii="Verdana" w:eastAsia="Arial" w:hAnsi="Verdana" w:cs="Arial"/>
          <w:sz w:val="24"/>
          <w:szCs w:val="24"/>
        </w:rPr>
        <w:t xml:space="preserve">saper analizzare e interpretare documenti e fonti storiche diverse </w:t>
      </w:r>
    </w:p>
    <w:p w14:paraId="250BF8B7" w14:textId="77777777" w:rsidR="001922E7" w:rsidRPr="00084714" w:rsidRDefault="001922E7" w:rsidP="00C529D4">
      <w:pPr>
        <w:pStyle w:val="Paragrafoelenco"/>
        <w:numPr>
          <w:ilvl w:val="0"/>
          <w:numId w:val="19"/>
        </w:numPr>
        <w:spacing w:line="360" w:lineRule="auto"/>
        <w:rPr>
          <w:rFonts w:ascii="Verdana" w:eastAsia="Arial" w:hAnsi="Verdana" w:cs="Arial"/>
          <w:sz w:val="24"/>
          <w:szCs w:val="24"/>
        </w:rPr>
      </w:pPr>
      <w:r w:rsidRPr="00084714">
        <w:rPr>
          <w:rFonts w:ascii="Verdana" w:eastAsia="Arial" w:hAnsi="Verdana" w:cs="Arial"/>
          <w:sz w:val="24"/>
          <w:szCs w:val="24"/>
        </w:rPr>
        <w:t xml:space="preserve">conoscere in modo significativo fatti, fenomeni, processi, vita quotidiana dei diversi periodi storici conoscere i termini specifici della storia e della storiografia; </w:t>
      </w:r>
    </w:p>
    <w:p w14:paraId="57514E5C" w14:textId="77777777" w:rsidR="001922E7" w:rsidRPr="00084714" w:rsidRDefault="001922E7" w:rsidP="00C529D4">
      <w:pPr>
        <w:pStyle w:val="Paragrafoelenco"/>
        <w:numPr>
          <w:ilvl w:val="0"/>
          <w:numId w:val="19"/>
        </w:numPr>
        <w:spacing w:line="360" w:lineRule="auto"/>
        <w:rPr>
          <w:rFonts w:ascii="Verdana" w:eastAsia="Arial" w:hAnsi="Verdana" w:cs="Arial"/>
          <w:sz w:val="24"/>
          <w:szCs w:val="24"/>
        </w:rPr>
      </w:pPr>
      <w:r w:rsidRPr="00084714">
        <w:rPr>
          <w:rFonts w:ascii="Verdana" w:eastAsia="Arial" w:hAnsi="Verdana" w:cs="Arial"/>
          <w:sz w:val="24"/>
          <w:szCs w:val="24"/>
        </w:rPr>
        <w:t xml:space="preserve">dimostrare di aver conoscenza degli strumenti principali della ricerca storica (documenti scritti, fonti artistiche e fotografiche, tecniche di ricerca sociale). </w:t>
      </w:r>
    </w:p>
    <w:p w14:paraId="6537FD01" w14:textId="6DDDBE92" w:rsidR="001922E7" w:rsidRPr="00084714" w:rsidRDefault="001922E7" w:rsidP="001922E7">
      <w:pPr>
        <w:rPr>
          <w:rFonts w:ascii="Verdana" w:eastAsia="Arial" w:hAnsi="Verdana" w:cs="Arial"/>
          <w:b/>
          <w:sz w:val="24"/>
          <w:szCs w:val="24"/>
        </w:rPr>
      </w:pPr>
      <w:r w:rsidRPr="00084714">
        <w:rPr>
          <w:rFonts w:ascii="Verdana" w:eastAsia="Arial" w:hAnsi="Verdana" w:cs="Arial"/>
          <w:b/>
          <w:sz w:val="24"/>
          <w:szCs w:val="24"/>
        </w:rPr>
        <w:t>C</w:t>
      </w:r>
      <w:r w:rsidR="00E446FE" w:rsidRPr="00084714">
        <w:rPr>
          <w:rFonts w:ascii="Verdana" w:eastAsia="Arial" w:hAnsi="Verdana" w:cs="Arial"/>
          <w:b/>
          <w:sz w:val="24"/>
          <w:szCs w:val="24"/>
        </w:rPr>
        <w:t>ompetenze</w:t>
      </w:r>
    </w:p>
    <w:p w14:paraId="2FF20A8C" w14:textId="77777777" w:rsidR="001922E7" w:rsidRPr="00084714" w:rsidRDefault="001922E7" w:rsidP="00C529D4">
      <w:pPr>
        <w:pStyle w:val="Paragrafoelenco"/>
        <w:numPr>
          <w:ilvl w:val="0"/>
          <w:numId w:val="20"/>
        </w:numPr>
        <w:spacing w:line="360" w:lineRule="auto"/>
        <w:rPr>
          <w:rFonts w:ascii="Verdana" w:eastAsia="Arial" w:hAnsi="Verdana" w:cs="Arial"/>
          <w:sz w:val="24"/>
          <w:szCs w:val="24"/>
        </w:rPr>
      </w:pPr>
      <w:r w:rsidRPr="00084714">
        <w:rPr>
          <w:rFonts w:ascii="Verdana" w:eastAsia="Arial" w:hAnsi="Verdana" w:cs="Arial"/>
          <w:sz w:val="24"/>
          <w:szCs w:val="24"/>
        </w:rPr>
        <w:t xml:space="preserve">saper ordinare e organizzare i contenuti in quadri organici saper fornire un semplice giudizio critico su fenomeni e processi </w:t>
      </w:r>
    </w:p>
    <w:p w14:paraId="738B6802" w14:textId="77777777" w:rsidR="001922E7" w:rsidRPr="00084714" w:rsidRDefault="001922E7" w:rsidP="00C529D4">
      <w:pPr>
        <w:pStyle w:val="Paragrafoelenco"/>
        <w:numPr>
          <w:ilvl w:val="0"/>
          <w:numId w:val="20"/>
        </w:numPr>
        <w:spacing w:line="360" w:lineRule="auto"/>
        <w:rPr>
          <w:rFonts w:ascii="Verdana" w:eastAsia="Arial" w:hAnsi="Verdana" w:cs="Arial"/>
          <w:sz w:val="24"/>
          <w:szCs w:val="24"/>
        </w:rPr>
      </w:pPr>
      <w:r w:rsidRPr="00084714">
        <w:rPr>
          <w:rFonts w:ascii="Verdana" w:eastAsia="Arial" w:hAnsi="Verdana" w:cs="Arial"/>
          <w:sz w:val="24"/>
          <w:szCs w:val="24"/>
        </w:rPr>
        <w:t xml:space="preserve">saper collocare gli eventi nella dimensione temporale e spaziale </w:t>
      </w:r>
    </w:p>
    <w:p w14:paraId="46221C0C" w14:textId="77777777" w:rsidR="001922E7" w:rsidRPr="00084714" w:rsidRDefault="001922E7" w:rsidP="00C529D4">
      <w:pPr>
        <w:pStyle w:val="Paragrafoelenco"/>
        <w:numPr>
          <w:ilvl w:val="0"/>
          <w:numId w:val="20"/>
        </w:numPr>
        <w:spacing w:line="360" w:lineRule="auto"/>
        <w:rPr>
          <w:rFonts w:ascii="Verdana" w:eastAsia="Arial" w:hAnsi="Verdana" w:cs="Arial"/>
          <w:sz w:val="24"/>
          <w:szCs w:val="24"/>
        </w:rPr>
      </w:pPr>
      <w:r w:rsidRPr="00084714">
        <w:rPr>
          <w:rFonts w:ascii="Verdana" w:eastAsia="Arial" w:hAnsi="Verdana" w:cs="Arial"/>
          <w:sz w:val="24"/>
          <w:szCs w:val="24"/>
        </w:rPr>
        <w:t xml:space="preserve">saper cogliere cause, implicazioni e interrelazioni tra eventi e processi storici </w:t>
      </w:r>
    </w:p>
    <w:p w14:paraId="259AD400" w14:textId="77777777" w:rsidR="001922E7" w:rsidRPr="00084714" w:rsidRDefault="001922E7" w:rsidP="00C529D4">
      <w:pPr>
        <w:pStyle w:val="Paragrafoelenco"/>
        <w:numPr>
          <w:ilvl w:val="0"/>
          <w:numId w:val="20"/>
        </w:numPr>
        <w:spacing w:line="360" w:lineRule="auto"/>
        <w:rPr>
          <w:rFonts w:ascii="Verdana" w:eastAsia="Arial" w:hAnsi="Verdana" w:cs="Arial"/>
          <w:sz w:val="24"/>
          <w:szCs w:val="24"/>
        </w:rPr>
      </w:pPr>
      <w:r w:rsidRPr="00084714">
        <w:rPr>
          <w:rFonts w:ascii="Verdana" w:eastAsia="Arial" w:hAnsi="Verdana" w:cs="Arial"/>
          <w:sz w:val="24"/>
          <w:szCs w:val="24"/>
        </w:rPr>
        <w:t xml:space="preserve">saper padroneggiare alcuni strumenti della storiografia per individuare e descrivere continuità e mutamenti </w:t>
      </w:r>
    </w:p>
    <w:p w14:paraId="3FC3BD18" w14:textId="77777777" w:rsidR="001922E7" w:rsidRPr="00084714" w:rsidRDefault="001922E7" w:rsidP="00C529D4">
      <w:pPr>
        <w:pStyle w:val="Paragrafoelenco"/>
        <w:numPr>
          <w:ilvl w:val="0"/>
          <w:numId w:val="20"/>
        </w:numPr>
        <w:spacing w:line="360" w:lineRule="auto"/>
        <w:rPr>
          <w:rFonts w:ascii="Verdana" w:eastAsia="Arial" w:hAnsi="Verdana" w:cs="Arial"/>
          <w:sz w:val="24"/>
          <w:szCs w:val="24"/>
        </w:rPr>
      </w:pPr>
      <w:r w:rsidRPr="00084714">
        <w:rPr>
          <w:rFonts w:ascii="Verdana" w:eastAsia="Arial" w:hAnsi="Verdana" w:cs="Arial"/>
          <w:sz w:val="24"/>
          <w:szCs w:val="24"/>
        </w:rPr>
        <w:t xml:space="preserve">conoscere i principali eventi e le trasformazioni di lungo periodo della storia d’Europa e dell’Italia, nel quadro della storia globale del mondo, nelle prospettive diacronica e sincronica </w:t>
      </w:r>
    </w:p>
    <w:p w14:paraId="542CDA08" w14:textId="77777777" w:rsidR="000C5EA3" w:rsidRDefault="000C5EA3" w:rsidP="001922E7">
      <w:pPr>
        <w:rPr>
          <w:rFonts w:ascii="Verdana" w:eastAsia="Arial" w:hAnsi="Verdana" w:cs="Arial"/>
          <w:b/>
          <w:sz w:val="24"/>
          <w:szCs w:val="24"/>
        </w:rPr>
      </w:pPr>
    </w:p>
    <w:p w14:paraId="57B54809" w14:textId="77777777" w:rsidR="000C5EA3" w:rsidRDefault="000C5EA3" w:rsidP="001922E7">
      <w:pPr>
        <w:rPr>
          <w:rFonts w:ascii="Verdana" w:eastAsia="Arial" w:hAnsi="Verdana" w:cs="Arial"/>
          <w:b/>
          <w:sz w:val="24"/>
          <w:szCs w:val="24"/>
        </w:rPr>
      </w:pPr>
    </w:p>
    <w:p w14:paraId="048AC678" w14:textId="77777777" w:rsidR="00C905E3" w:rsidRDefault="00C905E3" w:rsidP="001922E7">
      <w:pPr>
        <w:rPr>
          <w:rFonts w:ascii="Verdana" w:eastAsia="Arial" w:hAnsi="Verdana" w:cs="Arial"/>
          <w:b/>
          <w:sz w:val="24"/>
          <w:szCs w:val="24"/>
        </w:rPr>
      </w:pPr>
    </w:p>
    <w:p w14:paraId="5AECACA7" w14:textId="77777777" w:rsidR="00C905E3" w:rsidRDefault="00C905E3" w:rsidP="001922E7">
      <w:pPr>
        <w:rPr>
          <w:rFonts w:ascii="Verdana" w:eastAsia="Arial" w:hAnsi="Verdana" w:cs="Arial"/>
          <w:b/>
          <w:sz w:val="24"/>
          <w:szCs w:val="24"/>
        </w:rPr>
      </w:pPr>
    </w:p>
    <w:p w14:paraId="533A2B4B" w14:textId="23D04B37" w:rsidR="001922E7" w:rsidRPr="00084714" w:rsidRDefault="00E446FE" w:rsidP="001922E7">
      <w:pPr>
        <w:rPr>
          <w:rFonts w:ascii="Verdana" w:eastAsia="Arial" w:hAnsi="Verdana" w:cs="Arial"/>
          <w:b/>
          <w:sz w:val="24"/>
          <w:szCs w:val="24"/>
        </w:rPr>
      </w:pPr>
      <w:r w:rsidRPr="00084714">
        <w:rPr>
          <w:rFonts w:ascii="Verdana" w:eastAsia="Arial" w:hAnsi="Verdana" w:cs="Arial"/>
          <w:b/>
          <w:sz w:val="24"/>
          <w:szCs w:val="24"/>
        </w:rPr>
        <w:t>Capacita’</w:t>
      </w:r>
    </w:p>
    <w:p w14:paraId="799BB376" w14:textId="77777777" w:rsidR="001922E7" w:rsidRPr="00084714" w:rsidRDefault="001922E7" w:rsidP="00C529D4">
      <w:pPr>
        <w:pStyle w:val="Paragrafoelenco"/>
        <w:numPr>
          <w:ilvl w:val="0"/>
          <w:numId w:val="21"/>
        </w:numPr>
        <w:spacing w:line="360" w:lineRule="auto"/>
        <w:rPr>
          <w:rFonts w:ascii="Verdana" w:eastAsia="Arial" w:hAnsi="Verdana" w:cs="Arial"/>
          <w:sz w:val="24"/>
          <w:szCs w:val="24"/>
        </w:rPr>
      </w:pPr>
      <w:r w:rsidRPr="00084714">
        <w:rPr>
          <w:rFonts w:ascii="Verdana" w:eastAsia="Arial" w:hAnsi="Verdana" w:cs="Arial"/>
          <w:sz w:val="24"/>
          <w:szCs w:val="24"/>
        </w:rPr>
        <w:t>saper interpretare la complessità del presente alla luce delle vicende che lo hanno preceduto</w:t>
      </w:r>
    </w:p>
    <w:p w14:paraId="6540A030" w14:textId="657468D2" w:rsidR="001922E7" w:rsidRPr="00084714" w:rsidRDefault="001922E7" w:rsidP="00C529D4">
      <w:pPr>
        <w:pStyle w:val="Paragrafoelenco"/>
        <w:numPr>
          <w:ilvl w:val="0"/>
          <w:numId w:val="21"/>
        </w:numPr>
        <w:spacing w:line="360" w:lineRule="auto"/>
        <w:rPr>
          <w:rFonts w:ascii="Verdana" w:eastAsia="Arial" w:hAnsi="Verdana" w:cs="Arial"/>
          <w:sz w:val="24"/>
          <w:szCs w:val="24"/>
        </w:rPr>
      </w:pPr>
      <w:r w:rsidRPr="00084714">
        <w:rPr>
          <w:rFonts w:ascii="Verdana" w:eastAsia="Arial" w:hAnsi="Verdana" w:cs="Arial"/>
          <w:sz w:val="24"/>
          <w:szCs w:val="24"/>
        </w:rPr>
        <w:t>saper cogliere le problematiche specifiche dei fatti più significativi dell’età Contemporanea quali radici del presente.</w:t>
      </w:r>
    </w:p>
    <w:p w14:paraId="7B4E480C" w14:textId="77777777" w:rsidR="001922E7" w:rsidRPr="00084714" w:rsidRDefault="001922E7" w:rsidP="00E446FE">
      <w:pPr>
        <w:spacing w:line="360" w:lineRule="auto"/>
        <w:rPr>
          <w:rFonts w:ascii="Verdana" w:eastAsia="Arial" w:hAnsi="Verdana" w:cs="Arial"/>
          <w:sz w:val="24"/>
          <w:szCs w:val="24"/>
        </w:rPr>
      </w:pPr>
    </w:p>
    <w:p w14:paraId="052EE2CF" w14:textId="77777777" w:rsidR="001922E7" w:rsidRPr="00084714" w:rsidRDefault="001922E7" w:rsidP="001922E7">
      <w:pPr>
        <w:rPr>
          <w:rFonts w:ascii="Verdana" w:eastAsia="Arial" w:hAnsi="Verdana" w:cs="Arial"/>
          <w:b/>
          <w:sz w:val="24"/>
          <w:szCs w:val="24"/>
        </w:rPr>
      </w:pPr>
      <w:r w:rsidRPr="00084714">
        <w:rPr>
          <w:rFonts w:ascii="Verdana" w:eastAsia="Arial" w:hAnsi="Verdana" w:cs="Arial"/>
          <w:b/>
          <w:sz w:val="24"/>
          <w:szCs w:val="24"/>
        </w:rPr>
        <w:t xml:space="preserve">METODOLOGIE DIDATTICHE  </w:t>
      </w:r>
    </w:p>
    <w:p w14:paraId="72BFC8C8" w14:textId="4A968452" w:rsidR="001922E7" w:rsidRPr="00084714" w:rsidRDefault="001922E7" w:rsidP="00C529D4">
      <w:pPr>
        <w:pStyle w:val="Paragrafoelenco"/>
        <w:numPr>
          <w:ilvl w:val="0"/>
          <w:numId w:val="22"/>
        </w:numPr>
        <w:spacing w:line="360" w:lineRule="auto"/>
        <w:rPr>
          <w:rFonts w:ascii="Verdana" w:eastAsia="Arial" w:hAnsi="Verdana" w:cs="Arial"/>
          <w:sz w:val="24"/>
          <w:szCs w:val="24"/>
        </w:rPr>
      </w:pPr>
      <w:r w:rsidRPr="00084714">
        <w:rPr>
          <w:rFonts w:ascii="Verdana" w:eastAsia="Arial" w:hAnsi="Verdana" w:cs="Arial"/>
          <w:sz w:val="24"/>
          <w:szCs w:val="24"/>
        </w:rPr>
        <w:t>Lezione frontale interattiva, con l’ausilio di materiali multimediali e delle tecnologie digitali (schemi, presentazioni, dispense condivisi su piattaforma digitale)</w:t>
      </w:r>
    </w:p>
    <w:p w14:paraId="42869997" w14:textId="0B5F2C50" w:rsidR="001922E7" w:rsidRPr="00084714" w:rsidRDefault="001922E7" w:rsidP="00C529D4">
      <w:pPr>
        <w:pStyle w:val="Paragrafoelenco"/>
        <w:numPr>
          <w:ilvl w:val="0"/>
          <w:numId w:val="22"/>
        </w:numPr>
        <w:spacing w:line="360" w:lineRule="auto"/>
        <w:rPr>
          <w:rFonts w:ascii="Verdana" w:eastAsia="Arial" w:hAnsi="Verdana" w:cs="Arial"/>
          <w:sz w:val="24"/>
          <w:szCs w:val="24"/>
        </w:rPr>
      </w:pPr>
      <w:r w:rsidRPr="00084714">
        <w:rPr>
          <w:rFonts w:ascii="Verdana" w:eastAsia="Arial" w:hAnsi="Verdana" w:cs="Arial"/>
          <w:sz w:val="24"/>
          <w:szCs w:val="24"/>
        </w:rPr>
        <w:t>Discussione guidata</w:t>
      </w:r>
    </w:p>
    <w:p w14:paraId="40BF164A" w14:textId="5D33A977" w:rsidR="001922E7" w:rsidRPr="00084714" w:rsidRDefault="001922E7" w:rsidP="00C529D4">
      <w:pPr>
        <w:pStyle w:val="Paragrafoelenco"/>
        <w:numPr>
          <w:ilvl w:val="0"/>
          <w:numId w:val="22"/>
        </w:numPr>
        <w:spacing w:line="360" w:lineRule="auto"/>
        <w:rPr>
          <w:rFonts w:ascii="Verdana" w:eastAsia="Arial" w:hAnsi="Verdana" w:cs="Arial"/>
          <w:sz w:val="24"/>
          <w:szCs w:val="24"/>
        </w:rPr>
      </w:pPr>
      <w:r w:rsidRPr="00084714">
        <w:rPr>
          <w:rFonts w:ascii="Verdana" w:eastAsia="Arial" w:hAnsi="Verdana" w:cs="Arial"/>
          <w:sz w:val="24"/>
          <w:szCs w:val="24"/>
        </w:rPr>
        <w:t xml:space="preserve">Lavori di approfondimento individuale </w:t>
      </w:r>
    </w:p>
    <w:p w14:paraId="7DC6E5F4" w14:textId="21F9211C" w:rsidR="001922E7" w:rsidRPr="00084714" w:rsidRDefault="001922E7" w:rsidP="00C529D4">
      <w:pPr>
        <w:pStyle w:val="Paragrafoelenco"/>
        <w:numPr>
          <w:ilvl w:val="0"/>
          <w:numId w:val="22"/>
        </w:numPr>
        <w:spacing w:line="360" w:lineRule="auto"/>
        <w:rPr>
          <w:rFonts w:ascii="Verdana" w:eastAsia="Arial" w:hAnsi="Verdana" w:cs="Arial"/>
          <w:sz w:val="24"/>
          <w:szCs w:val="24"/>
        </w:rPr>
      </w:pPr>
      <w:r w:rsidRPr="00084714">
        <w:rPr>
          <w:rFonts w:ascii="Verdana" w:eastAsia="Arial" w:hAnsi="Verdana" w:cs="Arial"/>
          <w:sz w:val="24"/>
          <w:szCs w:val="24"/>
        </w:rPr>
        <w:lastRenderedPageBreak/>
        <w:t>Produzione di vari tipi di materiale riepilogativo (mappe concettuali)</w:t>
      </w:r>
    </w:p>
    <w:p w14:paraId="5270B002" w14:textId="77777777" w:rsidR="001922E7" w:rsidRPr="00084714" w:rsidRDefault="001922E7" w:rsidP="001922E7">
      <w:pPr>
        <w:rPr>
          <w:rFonts w:ascii="Verdana" w:eastAsia="Arial" w:hAnsi="Verdana" w:cs="Arial"/>
          <w:sz w:val="24"/>
          <w:szCs w:val="24"/>
        </w:rPr>
      </w:pPr>
    </w:p>
    <w:p w14:paraId="481D2BFF" w14:textId="746C0778" w:rsidR="001922E7" w:rsidRPr="00084714" w:rsidRDefault="00E446FE" w:rsidP="001922E7">
      <w:pPr>
        <w:rPr>
          <w:rFonts w:ascii="Verdana" w:eastAsia="Arial" w:hAnsi="Verdana" w:cs="Arial"/>
          <w:b/>
          <w:sz w:val="24"/>
          <w:szCs w:val="24"/>
        </w:rPr>
      </w:pPr>
      <w:r w:rsidRPr="00084714">
        <w:rPr>
          <w:rFonts w:ascii="Verdana" w:eastAsia="Arial" w:hAnsi="Verdana" w:cs="Arial"/>
          <w:b/>
          <w:sz w:val="24"/>
          <w:szCs w:val="24"/>
        </w:rPr>
        <w:t>TIPOLOGIE DI PROVE DI VERIFICA</w:t>
      </w:r>
    </w:p>
    <w:p w14:paraId="222DA55D" w14:textId="78A48EEA" w:rsidR="001922E7" w:rsidRPr="00084714" w:rsidRDefault="001922E7" w:rsidP="00C529D4">
      <w:pPr>
        <w:pStyle w:val="Paragrafoelenco"/>
        <w:numPr>
          <w:ilvl w:val="0"/>
          <w:numId w:val="23"/>
        </w:numPr>
        <w:spacing w:line="360" w:lineRule="auto"/>
        <w:rPr>
          <w:rFonts w:ascii="Verdana" w:eastAsia="Arial" w:hAnsi="Verdana" w:cs="Arial"/>
          <w:sz w:val="24"/>
          <w:szCs w:val="24"/>
        </w:rPr>
      </w:pPr>
      <w:r w:rsidRPr="00084714">
        <w:rPr>
          <w:rFonts w:ascii="Verdana" w:eastAsia="Arial" w:hAnsi="Verdana" w:cs="Arial"/>
          <w:sz w:val="24"/>
          <w:szCs w:val="24"/>
        </w:rPr>
        <w:t>Interrogazione orale lunga e breve</w:t>
      </w:r>
      <w:r w:rsidRPr="00084714">
        <w:rPr>
          <w:rFonts w:ascii="Verdana" w:eastAsia="Arial" w:hAnsi="Verdana" w:cs="Arial"/>
          <w:sz w:val="24"/>
          <w:szCs w:val="24"/>
        </w:rPr>
        <w:tab/>
      </w:r>
    </w:p>
    <w:p w14:paraId="4C2D9E73" w14:textId="5C0BA64F" w:rsidR="001922E7" w:rsidRPr="00084714" w:rsidRDefault="001922E7" w:rsidP="00C529D4">
      <w:pPr>
        <w:pStyle w:val="Paragrafoelenco"/>
        <w:numPr>
          <w:ilvl w:val="0"/>
          <w:numId w:val="23"/>
        </w:numPr>
        <w:spacing w:line="360" w:lineRule="auto"/>
        <w:rPr>
          <w:rFonts w:ascii="Verdana" w:eastAsia="Arial" w:hAnsi="Verdana" w:cs="Arial"/>
          <w:sz w:val="24"/>
          <w:szCs w:val="24"/>
        </w:rPr>
      </w:pPr>
      <w:r w:rsidRPr="00084714">
        <w:rPr>
          <w:rFonts w:ascii="Verdana" w:eastAsia="Arial" w:hAnsi="Verdana" w:cs="Arial"/>
          <w:sz w:val="24"/>
          <w:szCs w:val="24"/>
        </w:rPr>
        <w:t>Monitoraggio orale formativo</w:t>
      </w:r>
    </w:p>
    <w:p w14:paraId="5D3E571C" w14:textId="77777777" w:rsidR="00E446FE" w:rsidRPr="00084714" w:rsidRDefault="00E446FE" w:rsidP="001922E7">
      <w:pPr>
        <w:rPr>
          <w:rFonts w:ascii="Verdana" w:eastAsia="Arial" w:hAnsi="Verdana" w:cs="Arial"/>
          <w:b/>
          <w:sz w:val="24"/>
          <w:szCs w:val="24"/>
        </w:rPr>
      </w:pPr>
    </w:p>
    <w:p w14:paraId="0D248E6D" w14:textId="77777777" w:rsidR="001922E7" w:rsidRPr="00084714" w:rsidRDefault="001922E7" w:rsidP="001922E7">
      <w:pPr>
        <w:rPr>
          <w:rFonts w:ascii="Verdana" w:eastAsia="Arial" w:hAnsi="Verdana" w:cs="Arial"/>
          <w:b/>
          <w:sz w:val="24"/>
          <w:szCs w:val="24"/>
        </w:rPr>
      </w:pPr>
      <w:r w:rsidRPr="00084714">
        <w:rPr>
          <w:rFonts w:ascii="Verdana" w:eastAsia="Arial" w:hAnsi="Verdana" w:cs="Arial"/>
          <w:b/>
          <w:sz w:val="24"/>
          <w:szCs w:val="24"/>
        </w:rPr>
        <w:t>VALUTAZIONE</w:t>
      </w:r>
    </w:p>
    <w:p w14:paraId="4E78AD9C"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t>La valutazione ha tenuto conto non solo degli aspetti cognitivi, intellettivi e operativi propri di ogni studente in relazione al suo livello di partenza, ma anche del progresso raggiunto, del metodo di studio maturato, dell’attenzione, della partecipazione, dell’impegno e della collaborazione di ciascuno al dialogo didattico - educativo.</w:t>
      </w:r>
    </w:p>
    <w:p w14:paraId="06A9147D" w14:textId="77777777" w:rsidR="001922E7" w:rsidRPr="00084714" w:rsidRDefault="001922E7" w:rsidP="001922E7">
      <w:pPr>
        <w:rPr>
          <w:rFonts w:ascii="Verdana" w:eastAsia="Arial" w:hAnsi="Verdana" w:cs="Arial"/>
          <w:sz w:val="24"/>
          <w:szCs w:val="24"/>
        </w:rPr>
      </w:pPr>
    </w:p>
    <w:p w14:paraId="1F83B895" w14:textId="2682AF2F" w:rsidR="001922E7" w:rsidRDefault="00E446FE" w:rsidP="001922E7">
      <w:pPr>
        <w:rPr>
          <w:rFonts w:ascii="Verdana" w:eastAsia="Arial" w:hAnsi="Verdana" w:cs="Arial"/>
          <w:b/>
          <w:sz w:val="24"/>
          <w:szCs w:val="24"/>
        </w:rPr>
      </w:pPr>
      <w:r w:rsidRPr="00084714">
        <w:rPr>
          <w:rFonts w:ascii="Verdana" w:eastAsia="Arial" w:hAnsi="Verdana" w:cs="Arial"/>
          <w:b/>
          <w:sz w:val="24"/>
          <w:szCs w:val="24"/>
        </w:rPr>
        <w:t>OGGETTO DELLA VALUTAZIONE</w:t>
      </w:r>
    </w:p>
    <w:p w14:paraId="3CA524D4" w14:textId="77777777" w:rsidR="005846E0" w:rsidRPr="00084714" w:rsidRDefault="005846E0" w:rsidP="001922E7">
      <w:pPr>
        <w:rPr>
          <w:rFonts w:ascii="Verdana" w:eastAsia="Arial" w:hAnsi="Verdana" w:cs="Arial"/>
          <w:b/>
          <w:sz w:val="24"/>
          <w:szCs w:val="24"/>
        </w:rPr>
      </w:pPr>
    </w:p>
    <w:p w14:paraId="1B4CF64F" w14:textId="77777777" w:rsidR="001922E7" w:rsidRPr="00084714" w:rsidRDefault="001922E7" w:rsidP="00C529D4">
      <w:pPr>
        <w:pStyle w:val="Paragrafoelenco"/>
        <w:numPr>
          <w:ilvl w:val="0"/>
          <w:numId w:val="24"/>
        </w:numPr>
        <w:spacing w:line="360" w:lineRule="auto"/>
        <w:rPr>
          <w:rFonts w:ascii="Verdana" w:eastAsia="Arial" w:hAnsi="Verdana" w:cs="Arial"/>
          <w:sz w:val="24"/>
          <w:szCs w:val="24"/>
        </w:rPr>
      </w:pPr>
      <w:r w:rsidRPr="00084714">
        <w:rPr>
          <w:rFonts w:ascii="Verdana" w:eastAsia="Arial" w:hAnsi="Verdana" w:cs="Arial"/>
          <w:sz w:val="24"/>
          <w:szCs w:val="24"/>
        </w:rPr>
        <w:t>Sicurezza e chiarezza nell’esposizione</w:t>
      </w:r>
    </w:p>
    <w:p w14:paraId="729207CB" w14:textId="77777777" w:rsidR="001922E7" w:rsidRPr="00084714" w:rsidRDefault="001922E7" w:rsidP="00C529D4">
      <w:pPr>
        <w:pStyle w:val="Paragrafoelenco"/>
        <w:numPr>
          <w:ilvl w:val="0"/>
          <w:numId w:val="24"/>
        </w:numPr>
        <w:spacing w:line="360" w:lineRule="auto"/>
        <w:rPr>
          <w:rFonts w:ascii="Verdana" w:eastAsia="Arial" w:hAnsi="Verdana" w:cs="Arial"/>
          <w:sz w:val="24"/>
          <w:szCs w:val="24"/>
        </w:rPr>
      </w:pPr>
      <w:r w:rsidRPr="00084714">
        <w:rPr>
          <w:rFonts w:ascii="Verdana" w:eastAsia="Arial" w:hAnsi="Verdana" w:cs="Arial"/>
          <w:sz w:val="24"/>
          <w:szCs w:val="24"/>
        </w:rPr>
        <w:t>Attitudine e velocità di apprendimento</w:t>
      </w:r>
    </w:p>
    <w:p w14:paraId="6741E171" w14:textId="77777777" w:rsidR="001922E7" w:rsidRPr="00084714" w:rsidRDefault="001922E7" w:rsidP="00C529D4">
      <w:pPr>
        <w:pStyle w:val="Paragrafoelenco"/>
        <w:numPr>
          <w:ilvl w:val="0"/>
          <w:numId w:val="24"/>
        </w:numPr>
        <w:spacing w:line="360" w:lineRule="auto"/>
        <w:rPr>
          <w:rFonts w:ascii="Verdana" w:eastAsia="Arial" w:hAnsi="Verdana" w:cs="Arial"/>
          <w:sz w:val="24"/>
          <w:szCs w:val="24"/>
        </w:rPr>
      </w:pPr>
      <w:r w:rsidRPr="00084714">
        <w:rPr>
          <w:rFonts w:ascii="Verdana" w:eastAsia="Arial" w:hAnsi="Verdana" w:cs="Arial"/>
          <w:sz w:val="24"/>
          <w:szCs w:val="24"/>
        </w:rPr>
        <w:t>Rielaborazione critica e interdisciplinare dei contenuti proposti</w:t>
      </w:r>
    </w:p>
    <w:p w14:paraId="65729F10" w14:textId="77777777" w:rsidR="001922E7" w:rsidRPr="00084714" w:rsidRDefault="001922E7" w:rsidP="00C529D4">
      <w:pPr>
        <w:pStyle w:val="Paragrafoelenco"/>
        <w:numPr>
          <w:ilvl w:val="0"/>
          <w:numId w:val="24"/>
        </w:numPr>
        <w:spacing w:line="360" w:lineRule="auto"/>
        <w:rPr>
          <w:rFonts w:ascii="Verdana" w:eastAsia="Arial" w:hAnsi="Verdana" w:cs="Arial"/>
          <w:sz w:val="24"/>
          <w:szCs w:val="24"/>
        </w:rPr>
      </w:pPr>
      <w:r w:rsidRPr="00084714">
        <w:rPr>
          <w:rFonts w:ascii="Verdana" w:eastAsia="Arial" w:hAnsi="Verdana" w:cs="Arial"/>
          <w:sz w:val="24"/>
          <w:szCs w:val="24"/>
        </w:rPr>
        <w:t>Lavoro di approfondimento</w:t>
      </w:r>
    </w:p>
    <w:p w14:paraId="0BCE39A2" w14:textId="77777777" w:rsidR="00E446FE" w:rsidRDefault="00E446FE" w:rsidP="00E446FE">
      <w:pPr>
        <w:pStyle w:val="Paragrafoelenco"/>
        <w:spacing w:line="360" w:lineRule="auto"/>
        <w:rPr>
          <w:rFonts w:ascii="Verdana" w:eastAsia="Arial" w:hAnsi="Verdana" w:cs="Arial"/>
          <w:sz w:val="24"/>
          <w:szCs w:val="24"/>
        </w:rPr>
      </w:pPr>
    </w:p>
    <w:p w14:paraId="0A35B744" w14:textId="77777777" w:rsidR="00B44A3C" w:rsidRDefault="00B44A3C" w:rsidP="00E446FE">
      <w:pPr>
        <w:pStyle w:val="Paragrafoelenco"/>
        <w:spacing w:line="360" w:lineRule="auto"/>
        <w:rPr>
          <w:rFonts w:ascii="Verdana" w:eastAsia="Arial" w:hAnsi="Verdana" w:cs="Arial"/>
          <w:sz w:val="24"/>
          <w:szCs w:val="24"/>
        </w:rPr>
      </w:pPr>
    </w:p>
    <w:p w14:paraId="49C46F96" w14:textId="77777777" w:rsidR="00B44A3C" w:rsidRPr="00084714" w:rsidRDefault="00B44A3C" w:rsidP="00E446FE">
      <w:pPr>
        <w:pStyle w:val="Paragrafoelenco"/>
        <w:spacing w:line="360" w:lineRule="auto"/>
        <w:rPr>
          <w:rFonts w:ascii="Verdana" w:eastAsia="Arial" w:hAnsi="Verdana" w:cs="Arial"/>
          <w:sz w:val="24"/>
          <w:szCs w:val="24"/>
        </w:rPr>
      </w:pPr>
    </w:p>
    <w:p w14:paraId="794D220B" w14:textId="77777777" w:rsidR="001922E7" w:rsidRDefault="001922E7" w:rsidP="00E446FE">
      <w:pPr>
        <w:rPr>
          <w:rFonts w:ascii="Verdana" w:eastAsia="Arial" w:hAnsi="Verdana" w:cs="Arial"/>
          <w:b/>
          <w:sz w:val="24"/>
          <w:szCs w:val="24"/>
        </w:rPr>
      </w:pPr>
      <w:r w:rsidRPr="00084714">
        <w:rPr>
          <w:rFonts w:ascii="Verdana" w:eastAsia="Arial" w:hAnsi="Verdana" w:cs="Arial"/>
          <w:b/>
          <w:sz w:val="24"/>
          <w:szCs w:val="24"/>
        </w:rPr>
        <w:t xml:space="preserve">OBIETTIVI RAGGIUNTI </w:t>
      </w:r>
    </w:p>
    <w:p w14:paraId="4CADA524" w14:textId="77777777" w:rsidR="005846E0" w:rsidRPr="00084714" w:rsidRDefault="005846E0" w:rsidP="00E446FE">
      <w:pPr>
        <w:rPr>
          <w:rFonts w:ascii="Verdana" w:eastAsia="Arial" w:hAnsi="Verdana" w:cs="Arial"/>
          <w:b/>
          <w:sz w:val="24"/>
          <w:szCs w:val="24"/>
        </w:rPr>
      </w:pPr>
    </w:p>
    <w:p w14:paraId="1F1FFC28" w14:textId="77777777" w:rsidR="001922E7" w:rsidRPr="00084714" w:rsidRDefault="001922E7" w:rsidP="005846E0">
      <w:pPr>
        <w:spacing w:after="240" w:line="360" w:lineRule="auto"/>
        <w:rPr>
          <w:rFonts w:ascii="Verdana" w:eastAsia="Arial" w:hAnsi="Verdana" w:cs="Arial"/>
          <w:sz w:val="24"/>
          <w:szCs w:val="24"/>
        </w:rPr>
      </w:pPr>
      <w:r w:rsidRPr="00084714">
        <w:rPr>
          <w:rFonts w:ascii="Verdana" w:eastAsia="Arial" w:hAnsi="Verdana" w:cs="Arial"/>
          <w:sz w:val="24"/>
          <w:szCs w:val="24"/>
        </w:rPr>
        <w:t>Il gruppo classe ha manifestato partecipazione al dialogo educativo e ottima accoglienza delle attività didattiche proposte.</w:t>
      </w:r>
    </w:p>
    <w:p w14:paraId="29193D42" w14:textId="77777777" w:rsidR="001922E7" w:rsidRPr="00084714" w:rsidRDefault="001922E7" w:rsidP="005846E0">
      <w:pPr>
        <w:spacing w:after="240" w:line="360" w:lineRule="auto"/>
        <w:rPr>
          <w:rFonts w:ascii="Verdana" w:eastAsia="Arial" w:hAnsi="Verdana" w:cs="Arial"/>
          <w:sz w:val="24"/>
          <w:szCs w:val="24"/>
        </w:rPr>
      </w:pPr>
      <w:r w:rsidRPr="00084714">
        <w:rPr>
          <w:rFonts w:ascii="Verdana" w:eastAsia="Arial" w:hAnsi="Verdana" w:cs="Arial"/>
          <w:sz w:val="24"/>
          <w:szCs w:val="24"/>
        </w:rPr>
        <w:t>Mediamente il complessivo percorso didattico della classe ha portato gli alunni a raggiungere, seppure con vari livelli, una solida acquisizione degli strumenti analitici di base per una comprensione critica della realtà che ci circonda</w:t>
      </w:r>
    </w:p>
    <w:p w14:paraId="2B84E157" w14:textId="77777777" w:rsidR="00E446FE" w:rsidRPr="00084714" w:rsidRDefault="00E446FE" w:rsidP="00E446FE">
      <w:pPr>
        <w:spacing w:line="360" w:lineRule="auto"/>
        <w:rPr>
          <w:rFonts w:ascii="Verdana" w:eastAsia="Arial" w:hAnsi="Verdana" w:cs="Arial"/>
          <w:sz w:val="24"/>
          <w:szCs w:val="24"/>
        </w:rPr>
      </w:pPr>
    </w:p>
    <w:p w14:paraId="23C58129" w14:textId="77777777" w:rsidR="00E446FE" w:rsidRPr="00084714" w:rsidRDefault="00E446FE" w:rsidP="00E446FE">
      <w:pPr>
        <w:spacing w:line="360" w:lineRule="auto"/>
        <w:rPr>
          <w:rFonts w:ascii="Verdana" w:eastAsia="Arial" w:hAnsi="Verdana" w:cs="Arial"/>
          <w:sz w:val="24"/>
          <w:szCs w:val="24"/>
        </w:rPr>
      </w:pPr>
    </w:p>
    <w:p w14:paraId="6AF8D613" w14:textId="77777777" w:rsidR="00E446FE" w:rsidRPr="00084714" w:rsidRDefault="00E446FE" w:rsidP="00E446FE">
      <w:pPr>
        <w:spacing w:line="360" w:lineRule="auto"/>
        <w:rPr>
          <w:rFonts w:ascii="Verdana" w:eastAsia="Arial" w:hAnsi="Verdana" w:cs="Arial"/>
          <w:sz w:val="24"/>
          <w:szCs w:val="24"/>
        </w:rPr>
      </w:pPr>
    </w:p>
    <w:p w14:paraId="673986BB" w14:textId="77777777" w:rsidR="00E446FE" w:rsidRPr="00084714" w:rsidRDefault="00E446FE" w:rsidP="00E446FE">
      <w:pPr>
        <w:spacing w:line="360" w:lineRule="auto"/>
        <w:rPr>
          <w:rFonts w:ascii="Verdana" w:eastAsia="Arial" w:hAnsi="Verdana" w:cs="Arial"/>
          <w:sz w:val="24"/>
          <w:szCs w:val="24"/>
        </w:rPr>
      </w:pPr>
    </w:p>
    <w:p w14:paraId="24F2A4DA" w14:textId="77777777" w:rsidR="00E446FE" w:rsidRPr="00084714" w:rsidRDefault="00E446FE" w:rsidP="00E446FE">
      <w:pPr>
        <w:spacing w:line="360" w:lineRule="auto"/>
        <w:rPr>
          <w:rFonts w:ascii="Verdana" w:eastAsia="Arial" w:hAnsi="Verdana" w:cs="Arial"/>
          <w:sz w:val="24"/>
          <w:szCs w:val="24"/>
        </w:rPr>
      </w:pPr>
    </w:p>
    <w:p w14:paraId="0BAB0EC6" w14:textId="77777777" w:rsidR="00E446FE" w:rsidRPr="00084714" w:rsidRDefault="00E446FE" w:rsidP="00E446FE">
      <w:pPr>
        <w:spacing w:line="360" w:lineRule="auto"/>
        <w:rPr>
          <w:rFonts w:ascii="Verdana" w:eastAsia="Arial" w:hAnsi="Verdana" w:cs="Arial"/>
          <w:sz w:val="24"/>
          <w:szCs w:val="24"/>
        </w:rPr>
      </w:pPr>
    </w:p>
    <w:p w14:paraId="3C6271A9" w14:textId="77777777" w:rsidR="00E446FE" w:rsidRPr="00084714" w:rsidRDefault="00E446FE" w:rsidP="00E446FE">
      <w:pPr>
        <w:spacing w:line="360" w:lineRule="auto"/>
        <w:rPr>
          <w:rFonts w:ascii="Verdana" w:eastAsia="Arial" w:hAnsi="Verdana" w:cs="Arial"/>
          <w:sz w:val="24"/>
          <w:szCs w:val="24"/>
        </w:rPr>
      </w:pPr>
    </w:p>
    <w:p w14:paraId="27AF2EEC" w14:textId="77777777" w:rsidR="00E446FE" w:rsidRPr="00084714" w:rsidRDefault="00E446FE" w:rsidP="00E446FE">
      <w:pPr>
        <w:spacing w:line="360" w:lineRule="auto"/>
        <w:rPr>
          <w:rFonts w:ascii="Verdana" w:eastAsia="Arial" w:hAnsi="Verdana" w:cs="Arial"/>
          <w:sz w:val="24"/>
          <w:szCs w:val="24"/>
        </w:rPr>
      </w:pPr>
    </w:p>
    <w:p w14:paraId="3C2B938A" w14:textId="77777777" w:rsidR="001922E7" w:rsidRDefault="001922E7" w:rsidP="001922E7">
      <w:pPr>
        <w:rPr>
          <w:rFonts w:ascii="Verdana" w:eastAsia="Arial" w:hAnsi="Verdana" w:cs="Arial"/>
          <w:sz w:val="24"/>
          <w:szCs w:val="24"/>
        </w:rPr>
      </w:pPr>
      <w:r w:rsidRPr="00084714">
        <w:rPr>
          <w:rFonts w:ascii="Verdana" w:eastAsia="Arial" w:hAnsi="Verdana" w:cs="Arial"/>
          <w:sz w:val="24"/>
          <w:szCs w:val="24"/>
        </w:rPr>
        <w:tab/>
      </w:r>
    </w:p>
    <w:p w14:paraId="327BFD3A" w14:textId="77777777" w:rsidR="00E83BF4" w:rsidRDefault="00E83BF4" w:rsidP="001922E7">
      <w:pPr>
        <w:rPr>
          <w:rFonts w:ascii="Verdana" w:eastAsia="Arial" w:hAnsi="Verdana" w:cs="Arial"/>
          <w:sz w:val="24"/>
          <w:szCs w:val="24"/>
        </w:rPr>
      </w:pPr>
    </w:p>
    <w:p w14:paraId="59AE781B" w14:textId="77777777" w:rsidR="00E83BF4" w:rsidRDefault="00E83BF4" w:rsidP="001922E7">
      <w:pPr>
        <w:rPr>
          <w:rFonts w:ascii="Verdana" w:eastAsia="Arial" w:hAnsi="Verdana" w:cs="Arial"/>
          <w:sz w:val="24"/>
          <w:szCs w:val="24"/>
        </w:rPr>
      </w:pPr>
    </w:p>
    <w:p w14:paraId="15427C14" w14:textId="77777777" w:rsidR="00E83BF4" w:rsidRDefault="00E83BF4" w:rsidP="001922E7">
      <w:pPr>
        <w:rPr>
          <w:rFonts w:ascii="Verdana" w:eastAsia="Arial" w:hAnsi="Verdana" w:cs="Arial"/>
          <w:sz w:val="24"/>
          <w:szCs w:val="24"/>
        </w:rPr>
      </w:pPr>
    </w:p>
    <w:p w14:paraId="329EBDB2" w14:textId="77777777" w:rsidR="00E83BF4" w:rsidRDefault="00E83BF4" w:rsidP="001922E7">
      <w:pPr>
        <w:rPr>
          <w:rFonts w:ascii="Verdana" w:eastAsia="Arial" w:hAnsi="Verdana" w:cs="Arial"/>
          <w:sz w:val="24"/>
          <w:szCs w:val="24"/>
        </w:rPr>
      </w:pPr>
    </w:p>
    <w:p w14:paraId="0EE01282" w14:textId="77777777" w:rsidR="00E83BF4" w:rsidRDefault="00E83BF4" w:rsidP="001922E7">
      <w:pPr>
        <w:rPr>
          <w:rFonts w:ascii="Verdana" w:eastAsia="Arial" w:hAnsi="Verdana" w:cs="Arial"/>
          <w:sz w:val="24"/>
          <w:szCs w:val="24"/>
        </w:rPr>
      </w:pPr>
    </w:p>
    <w:p w14:paraId="4532CB96" w14:textId="77777777" w:rsidR="00E83BF4" w:rsidRDefault="00E83BF4" w:rsidP="001922E7">
      <w:pPr>
        <w:rPr>
          <w:rFonts w:ascii="Verdana" w:eastAsia="Arial" w:hAnsi="Verdana" w:cs="Arial"/>
          <w:sz w:val="24"/>
          <w:szCs w:val="24"/>
        </w:rPr>
      </w:pPr>
    </w:p>
    <w:p w14:paraId="48B90279" w14:textId="77777777" w:rsidR="00E83BF4" w:rsidRDefault="00E83BF4" w:rsidP="001922E7">
      <w:pPr>
        <w:rPr>
          <w:rFonts w:ascii="Verdana" w:eastAsia="Arial" w:hAnsi="Verdana" w:cs="Arial"/>
          <w:sz w:val="24"/>
          <w:szCs w:val="24"/>
        </w:rPr>
      </w:pPr>
    </w:p>
    <w:p w14:paraId="7CA0B2A5" w14:textId="77777777" w:rsidR="00E83BF4" w:rsidRDefault="00E83BF4" w:rsidP="001922E7">
      <w:pPr>
        <w:rPr>
          <w:rFonts w:ascii="Verdana" w:eastAsia="Arial" w:hAnsi="Verdana" w:cs="Arial"/>
          <w:sz w:val="24"/>
          <w:szCs w:val="24"/>
        </w:rPr>
      </w:pPr>
    </w:p>
    <w:p w14:paraId="3BF26A37" w14:textId="77777777" w:rsidR="00E83BF4" w:rsidRDefault="00E83BF4" w:rsidP="001922E7">
      <w:pPr>
        <w:rPr>
          <w:rFonts w:ascii="Verdana" w:eastAsia="Arial" w:hAnsi="Verdana" w:cs="Arial"/>
          <w:sz w:val="24"/>
          <w:szCs w:val="24"/>
        </w:rPr>
      </w:pPr>
    </w:p>
    <w:p w14:paraId="5DE186A3" w14:textId="77777777" w:rsidR="00E83BF4" w:rsidRDefault="00E83BF4" w:rsidP="001922E7">
      <w:pPr>
        <w:rPr>
          <w:rFonts w:ascii="Verdana" w:eastAsia="Arial" w:hAnsi="Verdana" w:cs="Arial"/>
          <w:sz w:val="24"/>
          <w:szCs w:val="24"/>
        </w:rPr>
      </w:pPr>
    </w:p>
    <w:p w14:paraId="2FF70012" w14:textId="77777777" w:rsidR="00E83BF4" w:rsidRDefault="00E83BF4" w:rsidP="001922E7">
      <w:pPr>
        <w:rPr>
          <w:rFonts w:ascii="Verdana" w:eastAsia="Arial" w:hAnsi="Verdana" w:cs="Arial"/>
          <w:sz w:val="24"/>
          <w:szCs w:val="24"/>
        </w:rPr>
      </w:pPr>
    </w:p>
    <w:p w14:paraId="31CA78C0" w14:textId="77777777" w:rsidR="00E83BF4" w:rsidRDefault="00E83BF4" w:rsidP="001922E7">
      <w:pPr>
        <w:rPr>
          <w:rFonts w:ascii="Verdana" w:eastAsia="Arial" w:hAnsi="Verdana" w:cs="Arial"/>
          <w:sz w:val="24"/>
          <w:szCs w:val="24"/>
        </w:rPr>
      </w:pPr>
    </w:p>
    <w:p w14:paraId="3F8718CB" w14:textId="77777777" w:rsidR="00E83BF4" w:rsidRDefault="00E83BF4" w:rsidP="001922E7">
      <w:pPr>
        <w:rPr>
          <w:rFonts w:ascii="Verdana" w:eastAsia="Arial" w:hAnsi="Verdana" w:cs="Arial"/>
          <w:sz w:val="24"/>
          <w:szCs w:val="24"/>
        </w:rPr>
      </w:pPr>
    </w:p>
    <w:p w14:paraId="3CCF02AE" w14:textId="77777777" w:rsidR="00E83BF4" w:rsidRDefault="00E83BF4" w:rsidP="001922E7">
      <w:pPr>
        <w:rPr>
          <w:rFonts w:ascii="Verdana" w:eastAsia="Arial" w:hAnsi="Verdana" w:cs="Arial"/>
          <w:sz w:val="24"/>
          <w:szCs w:val="24"/>
        </w:rPr>
      </w:pPr>
    </w:p>
    <w:p w14:paraId="6CA6AC5E" w14:textId="77777777" w:rsidR="00E83BF4" w:rsidRDefault="00E83BF4" w:rsidP="001922E7">
      <w:pPr>
        <w:rPr>
          <w:rFonts w:ascii="Verdana" w:eastAsia="Arial" w:hAnsi="Verdana" w:cs="Arial"/>
          <w:sz w:val="24"/>
          <w:szCs w:val="24"/>
        </w:rPr>
      </w:pPr>
    </w:p>
    <w:p w14:paraId="512F8636" w14:textId="77777777" w:rsidR="00E83BF4" w:rsidRDefault="00E83BF4" w:rsidP="001922E7">
      <w:pPr>
        <w:rPr>
          <w:rFonts w:ascii="Verdana" w:eastAsia="Arial" w:hAnsi="Verdana" w:cs="Arial"/>
          <w:sz w:val="24"/>
          <w:szCs w:val="24"/>
        </w:rPr>
      </w:pPr>
    </w:p>
    <w:p w14:paraId="273CAD65" w14:textId="77777777" w:rsidR="00E83BF4" w:rsidRDefault="00E83BF4" w:rsidP="001922E7">
      <w:pPr>
        <w:rPr>
          <w:rFonts w:ascii="Verdana" w:eastAsia="Arial" w:hAnsi="Verdana" w:cs="Arial"/>
          <w:sz w:val="24"/>
          <w:szCs w:val="24"/>
        </w:rPr>
      </w:pPr>
    </w:p>
    <w:p w14:paraId="5DD4C51F" w14:textId="77777777" w:rsidR="00E83BF4" w:rsidRDefault="00E83BF4" w:rsidP="001922E7">
      <w:pPr>
        <w:rPr>
          <w:rFonts w:ascii="Verdana" w:eastAsia="Arial" w:hAnsi="Verdana" w:cs="Arial"/>
          <w:sz w:val="24"/>
          <w:szCs w:val="24"/>
        </w:rPr>
      </w:pPr>
    </w:p>
    <w:p w14:paraId="712A42A3" w14:textId="77777777" w:rsidR="00D55379" w:rsidRDefault="00D55379" w:rsidP="001922E7">
      <w:pPr>
        <w:rPr>
          <w:rFonts w:ascii="Verdana" w:eastAsia="Arial" w:hAnsi="Verdana" w:cs="Arial"/>
          <w:sz w:val="24"/>
          <w:szCs w:val="24"/>
        </w:rPr>
      </w:pPr>
    </w:p>
    <w:p w14:paraId="7D4B55BB" w14:textId="77777777" w:rsidR="00D55379" w:rsidRDefault="00D55379" w:rsidP="001922E7">
      <w:pPr>
        <w:rPr>
          <w:rFonts w:ascii="Verdana" w:eastAsia="Arial" w:hAnsi="Verdana" w:cs="Arial"/>
          <w:sz w:val="24"/>
          <w:szCs w:val="24"/>
        </w:rPr>
      </w:pPr>
    </w:p>
    <w:p w14:paraId="4E24E423" w14:textId="77777777" w:rsidR="00D55379" w:rsidRDefault="00D55379" w:rsidP="001922E7">
      <w:pPr>
        <w:rPr>
          <w:rFonts w:ascii="Verdana" w:eastAsia="Arial" w:hAnsi="Verdana" w:cs="Arial"/>
          <w:sz w:val="24"/>
          <w:szCs w:val="24"/>
        </w:rPr>
      </w:pPr>
    </w:p>
    <w:p w14:paraId="785100A2" w14:textId="77777777" w:rsidR="00D55379" w:rsidRDefault="00D55379" w:rsidP="001922E7">
      <w:pPr>
        <w:rPr>
          <w:rFonts w:ascii="Verdana" w:eastAsia="Arial" w:hAnsi="Verdana" w:cs="Arial"/>
          <w:sz w:val="24"/>
          <w:szCs w:val="24"/>
        </w:rPr>
      </w:pPr>
    </w:p>
    <w:p w14:paraId="56923299" w14:textId="77777777" w:rsidR="00D55379" w:rsidRDefault="00D55379" w:rsidP="001922E7">
      <w:pPr>
        <w:rPr>
          <w:rFonts w:ascii="Verdana" w:eastAsia="Arial" w:hAnsi="Verdana" w:cs="Arial"/>
          <w:sz w:val="24"/>
          <w:szCs w:val="24"/>
        </w:rPr>
      </w:pPr>
    </w:p>
    <w:p w14:paraId="41ABF937" w14:textId="77777777" w:rsidR="00D55379" w:rsidRDefault="00D55379" w:rsidP="001922E7">
      <w:pPr>
        <w:rPr>
          <w:rFonts w:ascii="Verdana" w:eastAsia="Arial" w:hAnsi="Verdana" w:cs="Arial"/>
          <w:sz w:val="24"/>
          <w:szCs w:val="24"/>
        </w:rPr>
      </w:pPr>
    </w:p>
    <w:p w14:paraId="6EC7DF9C" w14:textId="6FA187D6" w:rsidR="001922E7" w:rsidRPr="00E83BF4" w:rsidRDefault="001922E7" w:rsidP="00E446FE">
      <w:pPr>
        <w:jc w:val="center"/>
        <w:rPr>
          <w:rFonts w:ascii="Verdana" w:eastAsia="Arial" w:hAnsi="Verdana" w:cs="Arial"/>
          <w:b/>
          <w:sz w:val="28"/>
          <w:szCs w:val="24"/>
        </w:rPr>
      </w:pPr>
      <w:r w:rsidRPr="00A01EA9">
        <w:rPr>
          <w:rFonts w:ascii="Verdana" w:eastAsia="Arial" w:hAnsi="Verdana" w:cs="Arial"/>
          <w:b/>
          <w:sz w:val="36"/>
          <w:szCs w:val="24"/>
        </w:rPr>
        <w:t>PROGRAMMA</w:t>
      </w:r>
      <w:r w:rsidR="00A01EA9">
        <w:rPr>
          <w:rFonts w:ascii="Verdana" w:eastAsia="Arial" w:hAnsi="Verdana" w:cs="Arial"/>
          <w:b/>
          <w:sz w:val="28"/>
          <w:szCs w:val="24"/>
        </w:rPr>
        <w:t xml:space="preserve"> </w:t>
      </w:r>
      <w:r w:rsidR="00B2032C">
        <w:rPr>
          <w:rFonts w:ascii="Verdana" w:eastAsia="Arial" w:hAnsi="Verdana" w:cs="Arial"/>
          <w:b/>
          <w:sz w:val="36"/>
          <w:szCs w:val="24"/>
        </w:rPr>
        <w:t>di</w:t>
      </w:r>
      <w:r w:rsidRPr="00E83BF4">
        <w:rPr>
          <w:rFonts w:ascii="Verdana" w:eastAsia="Arial" w:hAnsi="Verdana" w:cs="Arial"/>
          <w:b/>
          <w:sz w:val="28"/>
          <w:szCs w:val="24"/>
        </w:rPr>
        <w:t xml:space="preserve"> </w:t>
      </w:r>
      <w:r w:rsidRPr="00E83BF4">
        <w:rPr>
          <w:rFonts w:ascii="Verdana" w:eastAsia="Arial" w:hAnsi="Verdana" w:cs="Arial"/>
          <w:b/>
          <w:sz w:val="36"/>
          <w:szCs w:val="24"/>
        </w:rPr>
        <w:t>STORIA</w:t>
      </w:r>
    </w:p>
    <w:p w14:paraId="04DA52A5" w14:textId="77777777" w:rsidR="001922E7" w:rsidRPr="00084714" w:rsidRDefault="001922E7" w:rsidP="001922E7">
      <w:pPr>
        <w:rPr>
          <w:rFonts w:ascii="Verdana" w:eastAsia="Arial" w:hAnsi="Verdana" w:cs="Arial"/>
          <w:sz w:val="24"/>
          <w:szCs w:val="24"/>
        </w:rPr>
      </w:pPr>
    </w:p>
    <w:p w14:paraId="60B80306" w14:textId="77777777" w:rsidR="00C905E3" w:rsidRDefault="00C905E3" w:rsidP="001922E7">
      <w:pPr>
        <w:rPr>
          <w:rFonts w:ascii="Verdana" w:eastAsia="Arial" w:hAnsi="Verdana" w:cs="Arial"/>
          <w:b/>
          <w:sz w:val="24"/>
          <w:szCs w:val="24"/>
        </w:rPr>
      </w:pPr>
    </w:p>
    <w:p w14:paraId="0E58ED0D" w14:textId="77777777" w:rsidR="00C905E3" w:rsidRDefault="00C905E3" w:rsidP="001922E7">
      <w:pPr>
        <w:rPr>
          <w:rFonts w:ascii="Verdana" w:eastAsia="Arial" w:hAnsi="Verdana" w:cs="Arial"/>
          <w:b/>
          <w:sz w:val="24"/>
          <w:szCs w:val="24"/>
        </w:rPr>
      </w:pPr>
    </w:p>
    <w:p w14:paraId="46A137DE" w14:textId="77777777" w:rsidR="001922E7" w:rsidRPr="008A3AC4" w:rsidRDefault="001922E7" w:rsidP="001922E7">
      <w:pPr>
        <w:rPr>
          <w:rFonts w:ascii="Verdana" w:eastAsia="Arial" w:hAnsi="Verdana" w:cs="Arial"/>
          <w:b/>
          <w:sz w:val="28"/>
          <w:szCs w:val="24"/>
        </w:rPr>
      </w:pPr>
      <w:r w:rsidRPr="008A3AC4">
        <w:rPr>
          <w:rFonts w:ascii="Verdana" w:eastAsia="Arial" w:hAnsi="Verdana" w:cs="Arial"/>
          <w:b/>
          <w:sz w:val="28"/>
          <w:szCs w:val="24"/>
        </w:rPr>
        <w:t>LA GRANDE GUERRA</w:t>
      </w:r>
    </w:p>
    <w:p w14:paraId="326E09A1" w14:textId="77777777" w:rsidR="008A3AC4" w:rsidRPr="00084714" w:rsidRDefault="008A3AC4" w:rsidP="001922E7">
      <w:pPr>
        <w:rPr>
          <w:rFonts w:ascii="Verdana" w:eastAsia="Arial" w:hAnsi="Verdana" w:cs="Arial"/>
          <w:b/>
          <w:sz w:val="24"/>
          <w:szCs w:val="24"/>
        </w:rPr>
      </w:pPr>
    </w:p>
    <w:p w14:paraId="31E914C5"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t>Il 1914: verso il precipizio</w:t>
      </w:r>
    </w:p>
    <w:p w14:paraId="55CE8A3B"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t>L’Italia dalla neutralità alla guerra</w:t>
      </w:r>
    </w:p>
    <w:p w14:paraId="6F99C9E7"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t>1915-1916: un’immane carneficina</w:t>
      </w:r>
    </w:p>
    <w:p w14:paraId="79E3A644"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t>Una guerra di massa</w:t>
      </w:r>
    </w:p>
    <w:p w14:paraId="2D6E6894"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t>Le svolte del 1917</w:t>
      </w:r>
    </w:p>
    <w:p w14:paraId="7FAEC290"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t>L’epilogo del conflitto</w:t>
      </w:r>
    </w:p>
    <w:p w14:paraId="6E6B157B"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t>I trattati di pace</w:t>
      </w:r>
    </w:p>
    <w:p w14:paraId="1D24039A" w14:textId="77777777" w:rsidR="001922E7" w:rsidRPr="008A3AC4" w:rsidRDefault="001922E7" w:rsidP="001922E7">
      <w:pPr>
        <w:rPr>
          <w:rFonts w:ascii="Verdana" w:eastAsia="Arial" w:hAnsi="Verdana" w:cs="Arial"/>
          <w:sz w:val="28"/>
          <w:szCs w:val="24"/>
        </w:rPr>
      </w:pPr>
    </w:p>
    <w:p w14:paraId="09AADE6D" w14:textId="77777777" w:rsidR="001922E7" w:rsidRPr="008A3AC4" w:rsidRDefault="001922E7" w:rsidP="001922E7">
      <w:pPr>
        <w:rPr>
          <w:rFonts w:ascii="Verdana" w:eastAsia="Arial" w:hAnsi="Verdana" w:cs="Arial"/>
          <w:b/>
          <w:sz w:val="28"/>
          <w:szCs w:val="24"/>
        </w:rPr>
      </w:pPr>
      <w:r w:rsidRPr="008A3AC4">
        <w:rPr>
          <w:rFonts w:ascii="Verdana" w:eastAsia="Arial" w:hAnsi="Verdana" w:cs="Arial"/>
          <w:b/>
          <w:sz w:val="28"/>
          <w:szCs w:val="24"/>
        </w:rPr>
        <w:t>IL COMUNISMO SOVIETICO</w:t>
      </w:r>
    </w:p>
    <w:p w14:paraId="42744552" w14:textId="77777777" w:rsidR="008A3AC4" w:rsidRPr="00084714" w:rsidRDefault="008A3AC4" w:rsidP="001922E7">
      <w:pPr>
        <w:rPr>
          <w:rFonts w:ascii="Verdana" w:eastAsia="Arial" w:hAnsi="Verdana" w:cs="Arial"/>
          <w:b/>
          <w:sz w:val="24"/>
          <w:szCs w:val="24"/>
        </w:rPr>
      </w:pPr>
    </w:p>
    <w:p w14:paraId="7B23A6E7"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t>Dalla caduta dello Zar alla nascita dell’Unione Sovietica</w:t>
      </w:r>
    </w:p>
    <w:p w14:paraId="21C6EBAC"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lastRenderedPageBreak/>
        <w:t>L’ascesa di Stalin</w:t>
      </w:r>
    </w:p>
    <w:p w14:paraId="674BF3C8" w14:textId="77777777" w:rsidR="001922E7" w:rsidRPr="00084714" w:rsidRDefault="001922E7" w:rsidP="001922E7">
      <w:pPr>
        <w:rPr>
          <w:rFonts w:ascii="Verdana" w:eastAsia="Arial" w:hAnsi="Verdana" w:cs="Arial"/>
          <w:sz w:val="24"/>
          <w:szCs w:val="24"/>
        </w:rPr>
      </w:pPr>
    </w:p>
    <w:p w14:paraId="67D438BD" w14:textId="77777777" w:rsidR="001922E7" w:rsidRDefault="001922E7" w:rsidP="001922E7">
      <w:pPr>
        <w:rPr>
          <w:rFonts w:ascii="Verdana" w:eastAsia="Arial" w:hAnsi="Verdana" w:cs="Arial"/>
          <w:b/>
          <w:sz w:val="28"/>
          <w:szCs w:val="24"/>
        </w:rPr>
      </w:pPr>
      <w:r w:rsidRPr="008A3AC4">
        <w:rPr>
          <w:rFonts w:ascii="Verdana" w:eastAsia="Arial" w:hAnsi="Verdana" w:cs="Arial"/>
          <w:b/>
          <w:sz w:val="28"/>
          <w:szCs w:val="24"/>
        </w:rPr>
        <w:t>LA CRISI DEL 1929</w:t>
      </w:r>
    </w:p>
    <w:p w14:paraId="019440D8" w14:textId="77777777" w:rsidR="008A3AC4" w:rsidRPr="008A3AC4" w:rsidRDefault="008A3AC4" w:rsidP="001922E7">
      <w:pPr>
        <w:rPr>
          <w:rFonts w:ascii="Verdana" w:eastAsia="Arial" w:hAnsi="Verdana" w:cs="Arial"/>
          <w:b/>
          <w:sz w:val="28"/>
          <w:szCs w:val="24"/>
        </w:rPr>
      </w:pPr>
    </w:p>
    <w:p w14:paraId="539198E1" w14:textId="77777777" w:rsidR="001922E7" w:rsidRPr="00084714" w:rsidRDefault="001922E7" w:rsidP="001922E7">
      <w:pPr>
        <w:rPr>
          <w:rFonts w:ascii="Verdana" w:eastAsia="Arial" w:hAnsi="Verdana" w:cs="Arial"/>
          <w:sz w:val="24"/>
          <w:szCs w:val="24"/>
          <w:lang w:val="en-GB"/>
        </w:rPr>
      </w:pPr>
      <w:r w:rsidRPr="00084714">
        <w:rPr>
          <w:rFonts w:ascii="Verdana" w:eastAsia="Arial" w:hAnsi="Verdana" w:cs="Arial"/>
          <w:sz w:val="24"/>
          <w:szCs w:val="24"/>
          <w:lang w:val="en-GB"/>
        </w:rPr>
        <w:t>Dal Big Crash al New Deal (cenni)</w:t>
      </w:r>
    </w:p>
    <w:p w14:paraId="13A2D100" w14:textId="77777777" w:rsidR="001922E7" w:rsidRPr="00084714" w:rsidRDefault="001922E7" w:rsidP="001922E7">
      <w:pPr>
        <w:rPr>
          <w:rFonts w:ascii="Verdana" w:eastAsia="Arial" w:hAnsi="Verdana" w:cs="Arial"/>
          <w:sz w:val="24"/>
          <w:szCs w:val="24"/>
          <w:lang w:val="en-GB"/>
        </w:rPr>
      </w:pPr>
    </w:p>
    <w:p w14:paraId="683897A2" w14:textId="77777777" w:rsidR="001922E7" w:rsidRDefault="001922E7" w:rsidP="001922E7">
      <w:pPr>
        <w:rPr>
          <w:rFonts w:ascii="Verdana" w:eastAsia="Arial" w:hAnsi="Verdana" w:cs="Arial"/>
          <w:b/>
          <w:sz w:val="28"/>
          <w:szCs w:val="24"/>
        </w:rPr>
      </w:pPr>
      <w:r w:rsidRPr="008A3AC4">
        <w:rPr>
          <w:rFonts w:ascii="Verdana" w:eastAsia="Arial" w:hAnsi="Verdana" w:cs="Arial"/>
          <w:b/>
          <w:sz w:val="28"/>
          <w:szCs w:val="24"/>
        </w:rPr>
        <w:t>LA GERMANIA E IL NAZISMO</w:t>
      </w:r>
    </w:p>
    <w:p w14:paraId="2F886115" w14:textId="77777777" w:rsidR="008A3AC4" w:rsidRPr="008A3AC4" w:rsidRDefault="008A3AC4" w:rsidP="001922E7">
      <w:pPr>
        <w:rPr>
          <w:rFonts w:ascii="Verdana" w:eastAsia="Arial" w:hAnsi="Verdana" w:cs="Arial"/>
          <w:b/>
          <w:sz w:val="28"/>
          <w:szCs w:val="24"/>
        </w:rPr>
      </w:pPr>
    </w:p>
    <w:p w14:paraId="5E1E0940"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t>La tormentata esperienza della Repubblica di Weimar</w:t>
      </w:r>
    </w:p>
    <w:p w14:paraId="4155CF91"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t>La scalata al potere di Hitler</w:t>
      </w:r>
    </w:p>
    <w:p w14:paraId="1408B60F"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t>La struttura totalitaria del III Reich</w:t>
      </w:r>
    </w:p>
    <w:p w14:paraId="2D3D22C2"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t>L’antisemitismo, cardine dell’ideologia nazista</w:t>
      </w:r>
    </w:p>
    <w:p w14:paraId="1D6B46FE" w14:textId="77777777" w:rsidR="001922E7" w:rsidRPr="00084714" w:rsidRDefault="001922E7" w:rsidP="001922E7">
      <w:pPr>
        <w:rPr>
          <w:rFonts w:ascii="Verdana" w:eastAsia="Arial" w:hAnsi="Verdana" w:cs="Arial"/>
          <w:sz w:val="24"/>
          <w:szCs w:val="24"/>
        </w:rPr>
      </w:pPr>
    </w:p>
    <w:p w14:paraId="378F41EF" w14:textId="77777777" w:rsidR="001922E7" w:rsidRDefault="001922E7" w:rsidP="001922E7">
      <w:pPr>
        <w:rPr>
          <w:rFonts w:ascii="Verdana" w:eastAsia="Arial" w:hAnsi="Verdana" w:cs="Arial"/>
          <w:b/>
          <w:sz w:val="28"/>
          <w:szCs w:val="24"/>
        </w:rPr>
      </w:pPr>
      <w:r w:rsidRPr="008A3AC4">
        <w:rPr>
          <w:rFonts w:ascii="Verdana" w:eastAsia="Arial" w:hAnsi="Verdana" w:cs="Arial"/>
          <w:b/>
          <w:sz w:val="28"/>
          <w:szCs w:val="24"/>
        </w:rPr>
        <w:t>IL GIAPPONE MODERNO</w:t>
      </w:r>
    </w:p>
    <w:p w14:paraId="1E012877" w14:textId="77777777" w:rsidR="008A3AC4" w:rsidRPr="008A3AC4" w:rsidRDefault="008A3AC4" w:rsidP="001922E7">
      <w:pPr>
        <w:rPr>
          <w:rFonts w:ascii="Verdana" w:eastAsia="Arial" w:hAnsi="Verdana" w:cs="Arial"/>
          <w:b/>
          <w:sz w:val="28"/>
          <w:szCs w:val="24"/>
        </w:rPr>
      </w:pPr>
    </w:p>
    <w:p w14:paraId="0DE1487E" w14:textId="77777777" w:rsidR="001922E7" w:rsidRPr="00084714" w:rsidRDefault="001922E7" w:rsidP="001922E7">
      <w:pPr>
        <w:rPr>
          <w:rFonts w:ascii="Verdana" w:eastAsia="Arial" w:hAnsi="Verdana" w:cs="Arial"/>
          <w:sz w:val="24"/>
          <w:szCs w:val="24"/>
        </w:rPr>
      </w:pPr>
      <w:r w:rsidRPr="00084714">
        <w:rPr>
          <w:rFonts w:ascii="Verdana" w:eastAsia="Arial" w:hAnsi="Verdana" w:cs="Arial"/>
          <w:sz w:val="24"/>
          <w:szCs w:val="24"/>
        </w:rPr>
        <w:t>Dalla restaurazione Meiji al baratro oscuro</w:t>
      </w:r>
    </w:p>
    <w:p w14:paraId="16A6B503" w14:textId="77777777" w:rsidR="001922E7" w:rsidRPr="00084714" w:rsidRDefault="001922E7" w:rsidP="001922E7">
      <w:pPr>
        <w:rPr>
          <w:rFonts w:ascii="Verdana" w:eastAsia="Arial" w:hAnsi="Verdana" w:cs="Arial"/>
          <w:sz w:val="24"/>
          <w:szCs w:val="24"/>
        </w:rPr>
      </w:pPr>
    </w:p>
    <w:p w14:paraId="42426A6F" w14:textId="77777777" w:rsidR="008A3AC4" w:rsidRDefault="008A3AC4" w:rsidP="001922E7">
      <w:pPr>
        <w:rPr>
          <w:rFonts w:ascii="Verdana" w:eastAsia="Arial" w:hAnsi="Verdana" w:cs="Arial"/>
          <w:b/>
          <w:sz w:val="28"/>
          <w:szCs w:val="24"/>
        </w:rPr>
      </w:pPr>
    </w:p>
    <w:p w14:paraId="08FA0207" w14:textId="77777777" w:rsidR="008A3AC4" w:rsidRDefault="008A3AC4" w:rsidP="001922E7">
      <w:pPr>
        <w:rPr>
          <w:rFonts w:ascii="Verdana" w:eastAsia="Arial" w:hAnsi="Verdana" w:cs="Arial"/>
          <w:b/>
          <w:sz w:val="28"/>
          <w:szCs w:val="24"/>
        </w:rPr>
      </w:pPr>
    </w:p>
    <w:p w14:paraId="147AE027" w14:textId="77777777" w:rsidR="001922E7" w:rsidRDefault="001922E7" w:rsidP="001922E7">
      <w:pPr>
        <w:rPr>
          <w:rFonts w:ascii="Verdana" w:eastAsia="Arial" w:hAnsi="Verdana" w:cs="Arial"/>
          <w:b/>
          <w:sz w:val="28"/>
          <w:szCs w:val="24"/>
        </w:rPr>
      </w:pPr>
      <w:r w:rsidRPr="008A3AC4">
        <w:rPr>
          <w:rFonts w:ascii="Verdana" w:eastAsia="Arial" w:hAnsi="Verdana" w:cs="Arial"/>
          <w:b/>
          <w:sz w:val="28"/>
          <w:szCs w:val="24"/>
        </w:rPr>
        <w:t>IL REGIME FASCISTA DI MUSSOLINI</w:t>
      </w:r>
    </w:p>
    <w:p w14:paraId="2D7A274C" w14:textId="77777777" w:rsidR="008A3AC4" w:rsidRPr="008A3AC4" w:rsidRDefault="008A3AC4" w:rsidP="001922E7">
      <w:pPr>
        <w:rPr>
          <w:rFonts w:ascii="Verdana" w:eastAsia="Arial" w:hAnsi="Verdana" w:cs="Arial"/>
          <w:b/>
          <w:sz w:val="28"/>
          <w:szCs w:val="24"/>
        </w:rPr>
      </w:pPr>
    </w:p>
    <w:p w14:paraId="48F5E427"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t>Il difficile dopoguerra. Il biennio rosso</w:t>
      </w:r>
    </w:p>
    <w:p w14:paraId="1C3E778C"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t xml:space="preserve">La costruzione dello Stato Fascista. </w:t>
      </w:r>
    </w:p>
    <w:p w14:paraId="237D055C" w14:textId="77777777" w:rsidR="001922E7" w:rsidRPr="00084714" w:rsidRDefault="001922E7" w:rsidP="00E446FE">
      <w:pPr>
        <w:spacing w:line="360" w:lineRule="auto"/>
        <w:rPr>
          <w:rFonts w:ascii="Verdana" w:eastAsia="Arial" w:hAnsi="Verdana" w:cs="Arial"/>
          <w:sz w:val="24"/>
          <w:szCs w:val="24"/>
        </w:rPr>
      </w:pPr>
      <w:r w:rsidRPr="00084714">
        <w:rPr>
          <w:rFonts w:ascii="Verdana" w:eastAsia="Arial" w:hAnsi="Verdana" w:cs="Arial"/>
          <w:sz w:val="24"/>
          <w:szCs w:val="24"/>
        </w:rPr>
        <w:t>Dal regime autoritario alla dittatura a viso aperto.</w:t>
      </w:r>
    </w:p>
    <w:p w14:paraId="2C52E630" w14:textId="77777777" w:rsidR="00E446FE" w:rsidRDefault="00E446FE" w:rsidP="001922E7">
      <w:pPr>
        <w:rPr>
          <w:rFonts w:ascii="Verdana" w:eastAsia="Arial" w:hAnsi="Verdana" w:cs="Arial"/>
          <w:b/>
          <w:sz w:val="24"/>
          <w:szCs w:val="24"/>
        </w:rPr>
      </w:pPr>
    </w:p>
    <w:p w14:paraId="475E5F3D" w14:textId="77777777" w:rsidR="00C905E3" w:rsidRPr="00084714" w:rsidRDefault="00C905E3" w:rsidP="001922E7">
      <w:pPr>
        <w:rPr>
          <w:rFonts w:ascii="Verdana" w:eastAsia="Arial" w:hAnsi="Verdana" w:cs="Arial"/>
          <w:b/>
          <w:sz w:val="24"/>
          <w:szCs w:val="24"/>
        </w:rPr>
      </w:pPr>
    </w:p>
    <w:p w14:paraId="0E43698D" w14:textId="77777777" w:rsidR="001922E7" w:rsidRPr="00084714" w:rsidRDefault="001922E7" w:rsidP="001922E7">
      <w:pPr>
        <w:rPr>
          <w:rFonts w:ascii="Verdana" w:eastAsia="Arial" w:hAnsi="Verdana" w:cs="Arial"/>
          <w:b/>
          <w:sz w:val="24"/>
          <w:szCs w:val="24"/>
        </w:rPr>
      </w:pPr>
      <w:r w:rsidRPr="00084714">
        <w:rPr>
          <w:rFonts w:ascii="Verdana" w:eastAsia="Arial" w:hAnsi="Verdana" w:cs="Arial"/>
          <w:b/>
          <w:sz w:val="24"/>
          <w:szCs w:val="24"/>
        </w:rPr>
        <w:t>EDUCAZIONE CIVICA</w:t>
      </w:r>
    </w:p>
    <w:p w14:paraId="4B34F281" w14:textId="77777777" w:rsidR="001922E7" w:rsidRPr="00084714" w:rsidRDefault="001922E7" w:rsidP="001922E7">
      <w:pPr>
        <w:rPr>
          <w:rFonts w:ascii="Verdana" w:eastAsia="Arial" w:hAnsi="Verdana" w:cs="Arial"/>
          <w:sz w:val="24"/>
          <w:szCs w:val="24"/>
        </w:rPr>
      </w:pPr>
      <w:r w:rsidRPr="00084714">
        <w:rPr>
          <w:rFonts w:ascii="Verdana" w:eastAsia="Arial" w:hAnsi="Verdana" w:cs="Arial"/>
          <w:sz w:val="24"/>
          <w:szCs w:val="24"/>
        </w:rPr>
        <w:t>Guerra e pace tra democrazie e totalitarismi</w:t>
      </w:r>
    </w:p>
    <w:p w14:paraId="4948261D" w14:textId="77777777" w:rsidR="001922E7" w:rsidRPr="00084714" w:rsidRDefault="001922E7" w:rsidP="001922E7">
      <w:pPr>
        <w:rPr>
          <w:rFonts w:ascii="Verdana" w:eastAsia="Arial" w:hAnsi="Verdana" w:cs="Arial"/>
          <w:b/>
          <w:sz w:val="24"/>
          <w:szCs w:val="24"/>
        </w:rPr>
      </w:pPr>
    </w:p>
    <w:p w14:paraId="6FEB0BE9" w14:textId="04EBF5B8" w:rsidR="001922E7" w:rsidRPr="00084714" w:rsidRDefault="001922E7" w:rsidP="001922E7">
      <w:pPr>
        <w:rPr>
          <w:rFonts w:ascii="Verdana" w:eastAsia="Arial" w:hAnsi="Verdana" w:cs="Arial"/>
          <w:sz w:val="24"/>
          <w:szCs w:val="24"/>
        </w:rPr>
      </w:pPr>
      <w:r w:rsidRPr="00084714">
        <w:rPr>
          <w:rFonts w:ascii="Verdana" w:eastAsia="Arial" w:hAnsi="Verdana" w:cs="Arial"/>
          <w:b/>
          <w:sz w:val="24"/>
          <w:szCs w:val="24"/>
        </w:rPr>
        <w:t>Manuale</w:t>
      </w:r>
      <w:r w:rsidR="00E446FE" w:rsidRPr="00084714">
        <w:rPr>
          <w:rFonts w:ascii="Verdana" w:eastAsia="Arial" w:hAnsi="Verdana" w:cs="Arial"/>
          <w:sz w:val="24"/>
          <w:szCs w:val="24"/>
        </w:rPr>
        <w:t xml:space="preserve">: </w:t>
      </w:r>
      <w:r w:rsidRPr="00084714">
        <w:rPr>
          <w:rFonts w:ascii="Verdana" w:eastAsia="Arial" w:hAnsi="Verdana" w:cs="Arial"/>
          <w:sz w:val="24"/>
          <w:szCs w:val="24"/>
        </w:rPr>
        <w:t xml:space="preserve"> Concetti e connessioni vol.3 di autori vari</w:t>
      </w:r>
    </w:p>
    <w:p w14:paraId="6AAF22BE" w14:textId="77777777" w:rsidR="00E446FE" w:rsidRPr="00084714" w:rsidRDefault="00E446FE" w:rsidP="001922E7">
      <w:pPr>
        <w:rPr>
          <w:rFonts w:ascii="Verdana" w:eastAsia="Arial" w:hAnsi="Verdana" w:cs="Arial"/>
          <w:sz w:val="24"/>
          <w:szCs w:val="24"/>
        </w:rPr>
      </w:pPr>
    </w:p>
    <w:p w14:paraId="5BD4CCA1" w14:textId="77777777" w:rsidR="00E446FE" w:rsidRPr="00084714" w:rsidRDefault="00E446FE" w:rsidP="001922E7">
      <w:pPr>
        <w:rPr>
          <w:rFonts w:ascii="Verdana" w:eastAsia="Arial" w:hAnsi="Verdana" w:cs="Arial"/>
          <w:sz w:val="24"/>
          <w:szCs w:val="24"/>
        </w:rPr>
      </w:pPr>
    </w:p>
    <w:p w14:paraId="0622C03E" w14:textId="4E1F0ADB" w:rsidR="00A46DB3" w:rsidRPr="00084714" w:rsidRDefault="00E446FE" w:rsidP="001922E7">
      <w:pPr>
        <w:rPr>
          <w:rFonts w:ascii="Verdana" w:eastAsia="Arial" w:hAnsi="Verdana" w:cs="Arial"/>
          <w:sz w:val="24"/>
          <w:szCs w:val="24"/>
        </w:rPr>
      </w:pPr>
      <w:r w:rsidRPr="00084714">
        <w:rPr>
          <w:rFonts w:ascii="Verdana" w:eastAsia="Arial" w:hAnsi="Verdana" w:cs="Arial"/>
          <w:sz w:val="24"/>
          <w:szCs w:val="24"/>
        </w:rPr>
        <w:t xml:space="preserve">Roma, 15 maggio 2022                          </w:t>
      </w:r>
      <w:r w:rsidR="00E83BF4">
        <w:rPr>
          <w:rFonts w:ascii="Verdana" w:eastAsia="Arial" w:hAnsi="Verdana" w:cs="Arial"/>
          <w:sz w:val="24"/>
          <w:szCs w:val="24"/>
        </w:rPr>
        <w:t xml:space="preserve">                       </w:t>
      </w:r>
      <w:r w:rsidRPr="00084714">
        <w:rPr>
          <w:rFonts w:ascii="Verdana" w:eastAsia="Arial" w:hAnsi="Verdana" w:cs="Arial"/>
          <w:sz w:val="24"/>
          <w:szCs w:val="24"/>
        </w:rPr>
        <w:t xml:space="preserve">       </w:t>
      </w:r>
      <w:r w:rsidR="001922E7" w:rsidRPr="00084714">
        <w:rPr>
          <w:rFonts w:ascii="Verdana" w:eastAsia="Arial" w:hAnsi="Verdana" w:cs="Arial"/>
          <w:sz w:val="24"/>
          <w:szCs w:val="24"/>
        </w:rPr>
        <w:t>Prof. Filippo Bellizzi</w:t>
      </w:r>
    </w:p>
    <w:p w14:paraId="7E35B7A0" w14:textId="77777777" w:rsidR="00A46DB3" w:rsidRPr="00084714" w:rsidRDefault="00A46DB3" w:rsidP="00A46DB3">
      <w:pPr>
        <w:rPr>
          <w:rFonts w:ascii="Verdana" w:eastAsia="Arial" w:hAnsi="Verdana" w:cs="Arial"/>
          <w:sz w:val="24"/>
          <w:szCs w:val="24"/>
          <w:highlight w:val="yellow"/>
        </w:rPr>
      </w:pPr>
    </w:p>
    <w:p w14:paraId="3FEB923E" w14:textId="0931D5D3" w:rsidR="00A46DB3" w:rsidRPr="00C905E3" w:rsidRDefault="00C905E3" w:rsidP="00A46DB3">
      <w:pPr>
        <w:rPr>
          <w:rFonts w:ascii="Verdana" w:eastAsia="Arial" w:hAnsi="Verdana" w:cs="Arial"/>
          <w:sz w:val="24"/>
          <w:szCs w:val="24"/>
        </w:rPr>
      </w:pPr>
      <w:r w:rsidRPr="00C905E3">
        <w:rPr>
          <w:rFonts w:ascii="Verdana" w:eastAsia="Arial" w:hAnsi="Verdana" w:cs="Arial"/>
          <w:sz w:val="24"/>
          <w:szCs w:val="24"/>
        </w:rPr>
        <w:t>Gli studenti</w:t>
      </w:r>
    </w:p>
    <w:p w14:paraId="4E721238" w14:textId="57E4AD35" w:rsidR="00C905E3" w:rsidRPr="00C905E3" w:rsidRDefault="00C905E3" w:rsidP="00A46DB3">
      <w:pPr>
        <w:rPr>
          <w:rFonts w:ascii="Verdana" w:eastAsia="Arial" w:hAnsi="Verdana" w:cs="Arial"/>
          <w:sz w:val="24"/>
          <w:szCs w:val="24"/>
        </w:rPr>
      </w:pPr>
      <w:r w:rsidRPr="00C905E3">
        <w:rPr>
          <w:rFonts w:ascii="Verdana" w:eastAsia="Arial" w:hAnsi="Verdana" w:cs="Arial"/>
          <w:sz w:val="24"/>
          <w:szCs w:val="24"/>
        </w:rPr>
        <w:t>________________</w:t>
      </w:r>
    </w:p>
    <w:p w14:paraId="7AD5B4E0" w14:textId="56111499" w:rsidR="00C905E3" w:rsidRPr="00C905E3" w:rsidRDefault="00C905E3" w:rsidP="00A46DB3">
      <w:pPr>
        <w:rPr>
          <w:rFonts w:ascii="Verdana" w:eastAsia="Arial" w:hAnsi="Verdana" w:cs="Arial"/>
          <w:sz w:val="24"/>
          <w:szCs w:val="24"/>
        </w:rPr>
      </w:pPr>
      <w:r w:rsidRPr="00C905E3">
        <w:rPr>
          <w:rFonts w:ascii="Verdana" w:eastAsia="Arial" w:hAnsi="Verdana" w:cs="Arial"/>
          <w:sz w:val="24"/>
          <w:szCs w:val="24"/>
        </w:rPr>
        <w:t>________________</w:t>
      </w:r>
    </w:p>
    <w:p w14:paraId="043EB756" w14:textId="77777777" w:rsidR="00C905E3" w:rsidRDefault="00C905E3" w:rsidP="00E446FE">
      <w:pPr>
        <w:spacing w:before="100" w:beforeAutospacing="1" w:after="100" w:afterAutospacing="1" w:line="273" w:lineRule="auto"/>
        <w:jc w:val="center"/>
        <w:rPr>
          <w:rFonts w:ascii="Verdana" w:eastAsia="Calibri" w:hAnsi="Verdana" w:cs="Arial"/>
          <w:b/>
          <w:bCs/>
          <w:color w:val="00000A"/>
          <w:sz w:val="36"/>
          <w:szCs w:val="24"/>
          <w:lang w:eastAsia="en-GB"/>
        </w:rPr>
      </w:pPr>
    </w:p>
    <w:p w14:paraId="750C0D72" w14:textId="77777777" w:rsidR="00C905E3" w:rsidRDefault="00C905E3" w:rsidP="00E446FE">
      <w:pPr>
        <w:spacing w:before="100" w:beforeAutospacing="1" w:after="100" w:afterAutospacing="1" w:line="273" w:lineRule="auto"/>
        <w:jc w:val="center"/>
        <w:rPr>
          <w:rFonts w:ascii="Verdana" w:eastAsia="Calibri" w:hAnsi="Verdana" w:cs="Arial"/>
          <w:b/>
          <w:bCs/>
          <w:color w:val="00000A"/>
          <w:sz w:val="36"/>
          <w:szCs w:val="24"/>
          <w:lang w:eastAsia="en-GB"/>
        </w:rPr>
      </w:pPr>
    </w:p>
    <w:p w14:paraId="6A6CB8E3" w14:textId="77777777" w:rsidR="00C905E3" w:rsidRDefault="00C905E3" w:rsidP="00E446FE">
      <w:pPr>
        <w:spacing w:before="100" w:beforeAutospacing="1" w:after="100" w:afterAutospacing="1" w:line="273" w:lineRule="auto"/>
        <w:jc w:val="center"/>
        <w:rPr>
          <w:rFonts w:ascii="Verdana" w:eastAsia="Calibri" w:hAnsi="Verdana" w:cs="Arial"/>
          <w:b/>
          <w:bCs/>
          <w:color w:val="00000A"/>
          <w:sz w:val="36"/>
          <w:szCs w:val="24"/>
          <w:lang w:eastAsia="en-GB"/>
        </w:rPr>
      </w:pPr>
    </w:p>
    <w:p w14:paraId="67FDBAA6" w14:textId="77777777" w:rsidR="00C905E3" w:rsidRDefault="00C905E3" w:rsidP="00E446FE">
      <w:pPr>
        <w:spacing w:before="100" w:beforeAutospacing="1" w:after="100" w:afterAutospacing="1" w:line="273" w:lineRule="auto"/>
        <w:jc w:val="center"/>
        <w:rPr>
          <w:rFonts w:ascii="Verdana" w:eastAsia="Calibri" w:hAnsi="Verdana" w:cs="Arial"/>
          <w:b/>
          <w:bCs/>
          <w:color w:val="00000A"/>
          <w:sz w:val="36"/>
          <w:szCs w:val="24"/>
          <w:lang w:eastAsia="en-GB"/>
        </w:rPr>
      </w:pPr>
    </w:p>
    <w:p w14:paraId="0BEE5883" w14:textId="77777777" w:rsidR="00C905E3" w:rsidRDefault="00C905E3" w:rsidP="00E446FE">
      <w:pPr>
        <w:spacing w:before="100" w:beforeAutospacing="1" w:after="100" w:afterAutospacing="1" w:line="273" w:lineRule="auto"/>
        <w:jc w:val="center"/>
        <w:rPr>
          <w:rFonts w:ascii="Verdana" w:eastAsia="Calibri" w:hAnsi="Verdana" w:cs="Arial"/>
          <w:b/>
          <w:bCs/>
          <w:color w:val="00000A"/>
          <w:sz w:val="36"/>
          <w:szCs w:val="24"/>
          <w:lang w:eastAsia="en-GB"/>
        </w:rPr>
      </w:pPr>
    </w:p>
    <w:p w14:paraId="51C643C6" w14:textId="77777777" w:rsidR="00C905E3" w:rsidRDefault="00C905E3" w:rsidP="00E446FE">
      <w:pPr>
        <w:spacing w:before="100" w:beforeAutospacing="1" w:after="100" w:afterAutospacing="1" w:line="273" w:lineRule="auto"/>
        <w:jc w:val="center"/>
        <w:rPr>
          <w:rFonts w:ascii="Verdana" w:eastAsia="Calibri" w:hAnsi="Verdana" w:cs="Arial"/>
          <w:b/>
          <w:bCs/>
          <w:color w:val="00000A"/>
          <w:sz w:val="36"/>
          <w:szCs w:val="24"/>
          <w:lang w:eastAsia="en-GB"/>
        </w:rPr>
      </w:pPr>
    </w:p>
    <w:p w14:paraId="3E22E6E2" w14:textId="77777777" w:rsidR="00C905E3" w:rsidRDefault="00C905E3" w:rsidP="00E446FE">
      <w:pPr>
        <w:spacing w:before="100" w:beforeAutospacing="1" w:after="100" w:afterAutospacing="1" w:line="273" w:lineRule="auto"/>
        <w:jc w:val="center"/>
        <w:rPr>
          <w:rFonts w:ascii="Verdana" w:eastAsia="Calibri" w:hAnsi="Verdana" w:cs="Arial"/>
          <w:b/>
          <w:bCs/>
          <w:color w:val="00000A"/>
          <w:sz w:val="36"/>
          <w:szCs w:val="24"/>
          <w:lang w:eastAsia="en-GB"/>
        </w:rPr>
      </w:pPr>
    </w:p>
    <w:p w14:paraId="5C0051C7" w14:textId="77777777" w:rsidR="00C905E3" w:rsidRDefault="00C905E3" w:rsidP="00E446FE">
      <w:pPr>
        <w:spacing w:before="100" w:beforeAutospacing="1" w:after="100" w:afterAutospacing="1" w:line="273" w:lineRule="auto"/>
        <w:jc w:val="center"/>
        <w:rPr>
          <w:rFonts w:ascii="Verdana" w:eastAsia="Calibri" w:hAnsi="Verdana" w:cs="Arial"/>
          <w:b/>
          <w:bCs/>
          <w:color w:val="00000A"/>
          <w:sz w:val="36"/>
          <w:szCs w:val="24"/>
          <w:lang w:eastAsia="en-GB"/>
        </w:rPr>
      </w:pPr>
    </w:p>
    <w:p w14:paraId="134E2BCB" w14:textId="77777777" w:rsidR="00C905E3" w:rsidRDefault="00C905E3" w:rsidP="00E446FE">
      <w:pPr>
        <w:spacing w:before="100" w:beforeAutospacing="1" w:after="100" w:afterAutospacing="1" w:line="273" w:lineRule="auto"/>
        <w:jc w:val="center"/>
        <w:rPr>
          <w:rFonts w:ascii="Verdana" w:eastAsia="Calibri" w:hAnsi="Verdana" w:cs="Arial"/>
          <w:b/>
          <w:bCs/>
          <w:color w:val="00000A"/>
          <w:sz w:val="36"/>
          <w:szCs w:val="24"/>
          <w:lang w:eastAsia="en-GB"/>
        </w:rPr>
      </w:pPr>
    </w:p>
    <w:p w14:paraId="38F2BED2" w14:textId="77777777" w:rsidR="00C905E3" w:rsidRDefault="00C905E3" w:rsidP="00E446FE">
      <w:pPr>
        <w:spacing w:before="100" w:beforeAutospacing="1" w:after="100" w:afterAutospacing="1" w:line="273" w:lineRule="auto"/>
        <w:jc w:val="center"/>
        <w:rPr>
          <w:rFonts w:ascii="Verdana" w:eastAsia="Calibri" w:hAnsi="Verdana" w:cs="Arial"/>
          <w:b/>
          <w:bCs/>
          <w:color w:val="00000A"/>
          <w:sz w:val="36"/>
          <w:szCs w:val="24"/>
          <w:lang w:eastAsia="en-GB"/>
        </w:rPr>
      </w:pPr>
    </w:p>
    <w:p w14:paraId="7D848074" w14:textId="77777777" w:rsidR="00D55379" w:rsidRDefault="00D55379" w:rsidP="00E446FE">
      <w:pPr>
        <w:spacing w:before="100" w:beforeAutospacing="1" w:after="100" w:afterAutospacing="1" w:line="273" w:lineRule="auto"/>
        <w:jc w:val="center"/>
        <w:rPr>
          <w:rFonts w:ascii="Verdana" w:eastAsia="Calibri" w:hAnsi="Verdana" w:cs="Arial"/>
          <w:b/>
          <w:bCs/>
          <w:color w:val="00000A"/>
          <w:sz w:val="36"/>
          <w:szCs w:val="24"/>
          <w:lang w:eastAsia="en-GB"/>
        </w:rPr>
      </w:pPr>
    </w:p>
    <w:p w14:paraId="5F40DB4C" w14:textId="77777777" w:rsidR="00D55379" w:rsidRDefault="00D55379" w:rsidP="00E446FE">
      <w:pPr>
        <w:spacing w:before="100" w:beforeAutospacing="1" w:after="100" w:afterAutospacing="1" w:line="273" w:lineRule="auto"/>
        <w:jc w:val="center"/>
        <w:rPr>
          <w:rFonts w:ascii="Verdana" w:eastAsia="Calibri" w:hAnsi="Verdana" w:cs="Arial"/>
          <w:b/>
          <w:bCs/>
          <w:color w:val="00000A"/>
          <w:sz w:val="36"/>
          <w:szCs w:val="24"/>
          <w:lang w:eastAsia="en-GB"/>
        </w:rPr>
      </w:pPr>
    </w:p>
    <w:p w14:paraId="5F5F2821" w14:textId="4531E916" w:rsidR="00AB47F5" w:rsidRDefault="00AB47F5" w:rsidP="00E446FE">
      <w:pPr>
        <w:spacing w:before="100" w:beforeAutospacing="1" w:after="100" w:afterAutospacing="1" w:line="273" w:lineRule="auto"/>
        <w:jc w:val="center"/>
        <w:rPr>
          <w:rFonts w:ascii="Verdana" w:eastAsia="Calibri" w:hAnsi="Verdana" w:cs="Arial"/>
          <w:b/>
          <w:bCs/>
          <w:color w:val="00000A"/>
          <w:sz w:val="36"/>
          <w:szCs w:val="24"/>
          <w:lang w:eastAsia="en-GB"/>
        </w:rPr>
      </w:pPr>
      <w:r w:rsidRPr="00A01EA9">
        <w:rPr>
          <w:rFonts w:ascii="Verdana" w:eastAsia="Calibri" w:hAnsi="Verdana" w:cs="Arial"/>
          <w:b/>
          <w:bCs/>
          <w:color w:val="00000A"/>
          <w:sz w:val="36"/>
          <w:szCs w:val="24"/>
          <w:lang w:eastAsia="en-GB"/>
        </w:rPr>
        <w:t>FILOSOFIA</w:t>
      </w:r>
    </w:p>
    <w:p w14:paraId="0FF9BD10" w14:textId="41427F74" w:rsidR="00B44A3C" w:rsidRPr="00B44A3C" w:rsidRDefault="00B44A3C" w:rsidP="00E446FE">
      <w:pPr>
        <w:spacing w:before="100" w:beforeAutospacing="1" w:after="100" w:afterAutospacing="1" w:line="273" w:lineRule="auto"/>
        <w:jc w:val="center"/>
        <w:rPr>
          <w:rFonts w:ascii="Verdana" w:eastAsia="Calibri" w:hAnsi="Verdana" w:cs="Arial"/>
          <w:b/>
          <w:bCs/>
          <w:color w:val="00000A"/>
          <w:sz w:val="36"/>
          <w:szCs w:val="24"/>
          <w:lang w:eastAsia="en-GB"/>
        </w:rPr>
      </w:pPr>
      <w:r w:rsidRPr="00B44A3C">
        <w:rPr>
          <w:rFonts w:ascii="Verdana" w:eastAsia="Arial Unicode MS" w:hAnsi="Verdana" w:cs="Arial Unicode MS"/>
          <w:b/>
          <w:bCs/>
          <w:color w:val="000000"/>
          <w:sz w:val="24"/>
          <w:szCs w:val="24"/>
          <w:u w:color="000000"/>
          <w:shd w:val="clear" w:color="auto" w:fill="FFFFFF"/>
          <w:lang w:eastAsia="en-GB"/>
        </w:rPr>
        <w:t xml:space="preserve">Docente: </w:t>
      </w:r>
      <w:r>
        <w:rPr>
          <w:rFonts w:ascii="Verdana" w:eastAsia="Arial Unicode MS" w:hAnsi="Verdana" w:cs="Arial Unicode MS"/>
          <w:b/>
          <w:bCs/>
          <w:color w:val="000000"/>
          <w:sz w:val="24"/>
          <w:szCs w:val="24"/>
          <w:u w:color="000000"/>
          <w:shd w:val="clear" w:color="auto" w:fill="FFFFFF"/>
          <w:lang w:eastAsia="en-GB"/>
        </w:rPr>
        <w:t>FILIPPO BELLIZZI</w:t>
      </w:r>
    </w:p>
    <w:p w14:paraId="33FF1BF8" w14:textId="77777777" w:rsidR="00AB47F5" w:rsidRPr="00084714" w:rsidRDefault="00AB47F5" w:rsidP="00E446FE">
      <w:pPr>
        <w:spacing w:before="100" w:beforeAutospacing="1" w:after="100" w:afterAutospacing="1" w:line="360" w:lineRule="auto"/>
        <w:jc w:val="both"/>
        <w:rPr>
          <w:rFonts w:ascii="Verdana" w:eastAsia="Calibri" w:hAnsi="Verdana" w:cs="Arial"/>
          <w:color w:val="00000A"/>
          <w:sz w:val="24"/>
          <w:szCs w:val="24"/>
          <w:lang w:eastAsia="en-GB"/>
        </w:rPr>
      </w:pPr>
      <w:r w:rsidRPr="00084714">
        <w:rPr>
          <w:rFonts w:ascii="Verdana" w:eastAsia="Calibri" w:hAnsi="Verdana" w:cs="Arial"/>
          <w:color w:val="000000"/>
          <w:sz w:val="24"/>
          <w:szCs w:val="24"/>
          <w:lang w:eastAsia="en-GB"/>
        </w:rPr>
        <w:t xml:space="preserve">La classe in linea generale si è mostrata corretta nel suo comportamento e dotata di ottima curiosità intellettuale anche se non sempre espressa in modo attivo, costante e coerente. </w:t>
      </w:r>
      <w:r w:rsidRPr="00084714">
        <w:rPr>
          <w:rFonts w:ascii="Verdana" w:eastAsia="Calibri" w:hAnsi="Verdana" w:cs="Arial"/>
          <w:color w:val="00000A"/>
          <w:sz w:val="24"/>
          <w:szCs w:val="24"/>
          <w:lang w:eastAsia="en-GB"/>
        </w:rPr>
        <w:t xml:space="preserve"> </w:t>
      </w:r>
    </w:p>
    <w:p w14:paraId="33DB9C9B" w14:textId="1562E41B" w:rsidR="00AB47F5" w:rsidRPr="00084714" w:rsidRDefault="00AB47F5" w:rsidP="00AB47F5">
      <w:pPr>
        <w:spacing w:before="100" w:beforeAutospacing="1" w:after="100" w:afterAutospacing="1" w:line="273" w:lineRule="auto"/>
        <w:rPr>
          <w:rFonts w:ascii="Verdana" w:eastAsia="Calibri" w:hAnsi="Verdana" w:cs="Arial"/>
          <w:color w:val="00000A"/>
          <w:sz w:val="24"/>
          <w:szCs w:val="24"/>
          <w:lang w:eastAsia="en-GB"/>
        </w:rPr>
      </w:pPr>
      <w:r w:rsidRPr="00084714">
        <w:rPr>
          <w:rFonts w:ascii="Verdana" w:eastAsia="Calibri" w:hAnsi="Verdana" w:cs="Arial"/>
          <w:b/>
          <w:bCs/>
          <w:color w:val="00000A"/>
          <w:sz w:val="24"/>
          <w:szCs w:val="24"/>
          <w:lang w:eastAsia="en-GB"/>
        </w:rPr>
        <w:t xml:space="preserve">OBIETTIVI DIDATTICI SPECIFICI </w:t>
      </w:r>
    </w:p>
    <w:p w14:paraId="0B13BE34" w14:textId="35FF357C" w:rsidR="00AB47F5" w:rsidRPr="00084714" w:rsidRDefault="00E446FE" w:rsidP="00AB47F5">
      <w:pPr>
        <w:spacing w:before="100" w:beforeAutospacing="1" w:after="100" w:afterAutospacing="1" w:line="273" w:lineRule="auto"/>
        <w:jc w:val="both"/>
        <w:rPr>
          <w:rFonts w:ascii="Verdana" w:eastAsia="Calibri" w:hAnsi="Verdana" w:cs="Arial"/>
          <w:b/>
          <w:color w:val="00000A"/>
          <w:sz w:val="24"/>
          <w:szCs w:val="24"/>
          <w:lang w:eastAsia="en-GB"/>
        </w:rPr>
      </w:pPr>
      <w:r w:rsidRPr="00084714">
        <w:rPr>
          <w:rFonts w:ascii="Verdana" w:eastAsia="Calibri" w:hAnsi="Verdana" w:cs="Arial"/>
          <w:b/>
          <w:color w:val="00000A"/>
          <w:sz w:val="24"/>
          <w:szCs w:val="24"/>
          <w:lang w:eastAsia="en-GB"/>
        </w:rPr>
        <w:t xml:space="preserve">Conoscenze </w:t>
      </w:r>
    </w:p>
    <w:p w14:paraId="0F7486D8" w14:textId="77777777" w:rsidR="00AB47F5" w:rsidRPr="00084714" w:rsidRDefault="00AB47F5" w:rsidP="00E446FE">
      <w:pPr>
        <w:spacing w:before="100" w:beforeAutospacing="1" w:after="100" w:afterAutospacing="1" w:line="360" w:lineRule="auto"/>
        <w:jc w:val="both"/>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 xml:space="preserve">1. Lavoro di consolidamento del linguaggio filosofico: conoscere la terminologia specifica, conoscere le informazioni, conoscere e definire i concetti, ricostruendone l’etimologia </w:t>
      </w:r>
    </w:p>
    <w:p w14:paraId="0465B78E" w14:textId="77777777" w:rsidR="00AB47F5" w:rsidRPr="00084714" w:rsidRDefault="00AB47F5" w:rsidP="00E446FE">
      <w:pPr>
        <w:spacing w:before="100" w:beforeAutospacing="1" w:after="100" w:afterAutospacing="1" w:line="360" w:lineRule="auto"/>
        <w:jc w:val="both"/>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 xml:space="preserve">2. Approfondimento e analisi del pensiero filosofico: capacità di orientarsi nella problematica filosofica: individuare tesi fondamentali, riconoscere idee-chiave, </w:t>
      </w:r>
      <w:r w:rsidRPr="00084714">
        <w:rPr>
          <w:rFonts w:ascii="Verdana" w:eastAsia="Calibri" w:hAnsi="Verdana" w:cs="Arial"/>
          <w:color w:val="00000A"/>
          <w:sz w:val="24"/>
          <w:szCs w:val="24"/>
          <w:lang w:eastAsia="en-GB"/>
        </w:rPr>
        <w:lastRenderedPageBreak/>
        <w:t xml:space="preserve">individuare e comprendere i problemi, riconoscere somiglianze/differenze di tesi e concetti. </w:t>
      </w:r>
    </w:p>
    <w:p w14:paraId="4D3F8712" w14:textId="621E489A" w:rsidR="00AB47F5" w:rsidRPr="00084714" w:rsidRDefault="00E446FE" w:rsidP="00AB47F5">
      <w:pPr>
        <w:spacing w:before="100" w:beforeAutospacing="1" w:after="100" w:afterAutospacing="1" w:line="273" w:lineRule="auto"/>
        <w:jc w:val="both"/>
        <w:rPr>
          <w:rFonts w:ascii="Verdana" w:eastAsia="Calibri" w:hAnsi="Verdana" w:cs="Arial"/>
          <w:b/>
          <w:color w:val="00000A"/>
          <w:sz w:val="24"/>
          <w:szCs w:val="24"/>
          <w:lang w:eastAsia="en-GB"/>
        </w:rPr>
      </w:pPr>
      <w:r w:rsidRPr="00084714">
        <w:rPr>
          <w:rFonts w:ascii="Verdana" w:eastAsia="Calibri" w:hAnsi="Verdana" w:cs="Arial"/>
          <w:b/>
          <w:color w:val="00000A"/>
          <w:sz w:val="24"/>
          <w:szCs w:val="24"/>
          <w:lang w:eastAsia="en-GB"/>
        </w:rPr>
        <w:t xml:space="preserve">Competenze </w:t>
      </w:r>
    </w:p>
    <w:p w14:paraId="5757D5E4" w14:textId="77777777" w:rsidR="00AB6406" w:rsidRPr="00084714" w:rsidRDefault="00AB47F5" w:rsidP="00AB6406">
      <w:pPr>
        <w:spacing w:before="100" w:beforeAutospacing="1" w:after="100" w:afterAutospacing="1" w:line="360" w:lineRule="auto"/>
        <w:jc w:val="both"/>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 xml:space="preserve">1. Arricchimento della terminologia filosofica: riconoscere e definire i concetti individuare alcuni fondamentali problemi filosofici, comprendere la ricerca filosofica come dialogo </w:t>
      </w:r>
    </w:p>
    <w:p w14:paraId="192D9821" w14:textId="5FB57C12" w:rsidR="00AB47F5" w:rsidRPr="00084714" w:rsidRDefault="00AB47F5" w:rsidP="00AB6406">
      <w:pPr>
        <w:spacing w:before="100" w:beforeAutospacing="1" w:after="100" w:afterAutospacing="1" w:line="360" w:lineRule="auto"/>
        <w:jc w:val="both"/>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2. Rafforzamento dell'analisi del testo filosofico: stabilire le connessioni possibili tra contesto storico-culturale e pensiero filosofico.</w:t>
      </w:r>
    </w:p>
    <w:p w14:paraId="0531F49F" w14:textId="389F6E50" w:rsidR="00AB47F5" w:rsidRPr="00084714" w:rsidRDefault="00AB6406" w:rsidP="00AB47F5">
      <w:pPr>
        <w:spacing w:before="100" w:beforeAutospacing="1" w:after="100" w:afterAutospacing="1" w:line="273" w:lineRule="auto"/>
        <w:jc w:val="both"/>
        <w:rPr>
          <w:rFonts w:ascii="Verdana" w:eastAsia="Calibri" w:hAnsi="Verdana" w:cs="Arial"/>
          <w:b/>
          <w:color w:val="00000A"/>
          <w:sz w:val="24"/>
          <w:szCs w:val="24"/>
          <w:lang w:eastAsia="en-GB"/>
        </w:rPr>
      </w:pPr>
      <w:r w:rsidRPr="00084714">
        <w:rPr>
          <w:rFonts w:ascii="Verdana" w:eastAsia="Calibri" w:hAnsi="Verdana" w:cs="Arial"/>
          <w:b/>
          <w:color w:val="00000A"/>
          <w:sz w:val="24"/>
          <w:szCs w:val="24"/>
          <w:lang w:eastAsia="en-GB"/>
        </w:rPr>
        <w:t xml:space="preserve">Capacita’ </w:t>
      </w:r>
    </w:p>
    <w:p w14:paraId="688227F0" w14:textId="11C05E36" w:rsidR="00AB47F5" w:rsidRPr="00084714" w:rsidRDefault="008A3AC4" w:rsidP="00AB47F5">
      <w:pPr>
        <w:spacing w:before="100" w:beforeAutospacing="1" w:after="100" w:afterAutospacing="1" w:line="273" w:lineRule="auto"/>
        <w:jc w:val="both"/>
        <w:rPr>
          <w:rFonts w:ascii="Verdana" w:eastAsia="Calibri" w:hAnsi="Verdana" w:cs="Arial"/>
          <w:color w:val="00000A"/>
          <w:sz w:val="24"/>
          <w:szCs w:val="24"/>
          <w:lang w:eastAsia="en-GB"/>
        </w:rPr>
      </w:pPr>
      <w:r>
        <w:rPr>
          <w:rFonts w:ascii="Verdana" w:eastAsia="Calibri" w:hAnsi="Verdana" w:cs="Arial"/>
          <w:color w:val="00000A"/>
          <w:sz w:val="24"/>
          <w:szCs w:val="24"/>
          <w:lang w:eastAsia="en-GB"/>
        </w:rPr>
        <w:t>1.  S</w:t>
      </w:r>
      <w:r w:rsidR="00AB47F5" w:rsidRPr="00084714">
        <w:rPr>
          <w:rFonts w:ascii="Verdana" w:eastAsia="Calibri" w:hAnsi="Verdana" w:cs="Arial"/>
          <w:color w:val="00000A"/>
          <w:sz w:val="24"/>
          <w:szCs w:val="24"/>
          <w:lang w:eastAsia="en-GB"/>
        </w:rPr>
        <w:t xml:space="preserve">aper argomentare in forma scritta tesi filosofiche </w:t>
      </w:r>
    </w:p>
    <w:p w14:paraId="64431A85" w14:textId="4CD13A8F" w:rsidR="00AB47F5" w:rsidRPr="00084714" w:rsidRDefault="008A3AC4" w:rsidP="00AB47F5">
      <w:pPr>
        <w:spacing w:before="100" w:beforeAutospacing="1" w:after="100" w:afterAutospacing="1" w:line="273" w:lineRule="auto"/>
        <w:jc w:val="both"/>
        <w:rPr>
          <w:rFonts w:ascii="Verdana" w:eastAsia="Calibri" w:hAnsi="Verdana" w:cs="Arial"/>
          <w:color w:val="00000A"/>
          <w:sz w:val="24"/>
          <w:szCs w:val="24"/>
          <w:lang w:eastAsia="en-GB"/>
        </w:rPr>
      </w:pPr>
      <w:r>
        <w:rPr>
          <w:rFonts w:ascii="Verdana" w:eastAsia="Calibri" w:hAnsi="Verdana" w:cs="Arial"/>
          <w:color w:val="00000A"/>
          <w:sz w:val="24"/>
          <w:szCs w:val="24"/>
          <w:lang w:eastAsia="en-GB"/>
        </w:rPr>
        <w:t>2.  R</w:t>
      </w:r>
      <w:r w:rsidR="00AB47F5" w:rsidRPr="00084714">
        <w:rPr>
          <w:rFonts w:ascii="Verdana" w:eastAsia="Calibri" w:hAnsi="Verdana" w:cs="Arial"/>
          <w:color w:val="00000A"/>
          <w:sz w:val="24"/>
          <w:szCs w:val="24"/>
          <w:lang w:eastAsia="en-GB"/>
        </w:rPr>
        <w:t xml:space="preserve">icostruire la coerenza lineare e complessiva del testo </w:t>
      </w:r>
    </w:p>
    <w:p w14:paraId="7D5D5593" w14:textId="65AD84EC" w:rsidR="00AB47F5" w:rsidRPr="00084714" w:rsidRDefault="008A3AC4" w:rsidP="00AB47F5">
      <w:pPr>
        <w:spacing w:before="100" w:beforeAutospacing="1" w:after="100" w:afterAutospacing="1" w:line="273" w:lineRule="auto"/>
        <w:jc w:val="both"/>
        <w:rPr>
          <w:rFonts w:ascii="Verdana" w:eastAsia="Calibri" w:hAnsi="Verdana" w:cs="Arial"/>
          <w:color w:val="00000A"/>
          <w:sz w:val="24"/>
          <w:szCs w:val="24"/>
          <w:lang w:eastAsia="en-GB"/>
        </w:rPr>
      </w:pPr>
      <w:r>
        <w:rPr>
          <w:rFonts w:ascii="Verdana" w:eastAsia="Calibri" w:hAnsi="Verdana" w:cs="Arial"/>
          <w:color w:val="00000A"/>
          <w:sz w:val="24"/>
          <w:szCs w:val="24"/>
          <w:lang w:eastAsia="en-GB"/>
        </w:rPr>
        <w:t xml:space="preserve">3. </w:t>
      </w:r>
      <w:r w:rsidR="00AB47F5" w:rsidRPr="00084714">
        <w:rPr>
          <w:rFonts w:ascii="Verdana" w:eastAsia="Calibri" w:hAnsi="Verdana" w:cs="Arial"/>
          <w:color w:val="00000A"/>
          <w:sz w:val="24"/>
          <w:szCs w:val="24"/>
          <w:lang w:eastAsia="en-GB"/>
        </w:rPr>
        <w:t>Sviluppo delle capacità di argomentazione: riconoscere i diversi tipi di argomentazione,</w:t>
      </w:r>
    </w:p>
    <w:p w14:paraId="00A8F2E0" w14:textId="77777777" w:rsidR="00AB47F5" w:rsidRPr="00084714" w:rsidRDefault="00AB47F5" w:rsidP="00AB47F5">
      <w:pPr>
        <w:spacing w:before="100" w:beforeAutospacing="1" w:after="100" w:afterAutospacing="1" w:line="273" w:lineRule="auto"/>
        <w:jc w:val="both"/>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 xml:space="preserve"> ricostruire le argomentazioni, compiere deduzioni.</w:t>
      </w:r>
    </w:p>
    <w:p w14:paraId="09A7DAD3" w14:textId="77777777" w:rsidR="0025524A" w:rsidRDefault="00AB47F5" w:rsidP="0025524A">
      <w:pPr>
        <w:spacing w:before="100" w:beforeAutospacing="1" w:after="100" w:afterAutospacing="1" w:line="273" w:lineRule="auto"/>
        <w:jc w:val="both"/>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 xml:space="preserve"> </w:t>
      </w:r>
    </w:p>
    <w:p w14:paraId="24814899" w14:textId="07827A3E" w:rsidR="00AB47F5" w:rsidRPr="00084714" w:rsidRDefault="00AB47F5" w:rsidP="0025524A">
      <w:pPr>
        <w:spacing w:before="100" w:beforeAutospacing="1" w:after="100" w:afterAutospacing="1" w:line="273" w:lineRule="auto"/>
        <w:jc w:val="both"/>
        <w:rPr>
          <w:rFonts w:ascii="Verdana" w:eastAsia="Calibri" w:hAnsi="Verdana" w:cs="Arial"/>
          <w:color w:val="00000A"/>
          <w:sz w:val="24"/>
          <w:szCs w:val="24"/>
          <w:lang w:val="en-GB" w:eastAsia="en-GB"/>
        </w:rPr>
      </w:pPr>
      <w:r w:rsidRPr="00084714">
        <w:rPr>
          <w:rFonts w:ascii="Verdana" w:eastAsia="Calibri" w:hAnsi="Verdana" w:cs="Arial"/>
          <w:b/>
          <w:bCs/>
          <w:color w:val="00000A"/>
          <w:sz w:val="24"/>
          <w:szCs w:val="24"/>
          <w:lang w:val="en-GB" w:eastAsia="en-GB"/>
        </w:rPr>
        <w:t xml:space="preserve">METODOLOGIE DIDATTICHE  </w:t>
      </w:r>
    </w:p>
    <w:p w14:paraId="0ECAD5F3" w14:textId="77777777" w:rsidR="00AB47F5" w:rsidRPr="00084714" w:rsidRDefault="00AB47F5" w:rsidP="00C529D4">
      <w:pPr>
        <w:numPr>
          <w:ilvl w:val="0"/>
          <w:numId w:val="17"/>
        </w:numPr>
        <w:spacing w:before="100" w:beforeAutospacing="1" w:after="100" w:afterAutospacing="1" w:line="360" w:lineRule="auto"/>
        <w:contextualSpacing/>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Lezione frontale interattiva, con l’ausilio di materiali multimediali e delle tecnologie digitali (schemi, presentazioni, dispense condivisi su piattaforma digitale)</w:t>
      </w:r>
    </w:p>
    <w:p w14:paraId="167E7FE1" w14:textId="77777777" w:rsidR="00AB47F5" w:rsidRPr="00084714" w:rsidRDefault="00AB47F5" w:rsidP="00C529D4">
      <w:pPr>
        <w:numPr>
          <w:ilvl w:val="0"/>
          <w:numId w:val="17"/>
        </w:numPr>
        <w:spacing w:before="100" w:beforeAutospacing="1" w:after="100" w:afterAutospacing="1" w:line="360" w:lineRule="auto"/>
        <w:contextualSpacing/>
        <w:rPr>
          <w:rFonts w:ascii="Verdana" w:eastAsia="Calibri" w:hAnsi="Verdana" w:cs="Arial"/>
          <w:color w:val="00000A"/>
          <w:sz w:val="24"/>
          <w:szCs w:val="24"/>
          <w:lang w:val="en-GB" w:eastAsia="en-GB"/>
        </w:rPr>
      </w:pPr>
      <w:r w:rsidRPr="00084714">
        <w:rPr>
          <w:rFonts w:ascii="Verdana" w:eastAsia="Calibri" w:hAnsi="Verdana" w:cs="Arial"/>
          <w:color w:val="00000A"/>
          <w:sz w:val="24"/>
          <w:szCs w:val="24"/>
          <w:lang w:val="en-GB" w:eastAsia="en-GB"/>
        </w:rPr>
        <w:t>Discussione guidata</w:t>
      </w:r>
    </w:p>
    <w:p w14:paraId="0DFCA1D9" w14:textId="77777777" w:rsidR="00AB47F5" w:rsidRPr="00084714" w:rsidRDefault="00AB47F5" w:rsidP="00C529D4">
      <w:pPr>
        <w:numPr>
          <w:ilvl w:val="0"/>
          <w:numId w:val="17"/>
        </w:numPr>
        <w:spacing w:before="100" w:beforeAutospacing="1" w:after="100" w:afterAutospacing="1" w:line="360" w:lineRule="auto"/>
        <w:contextualSpacing/>
        <w:rPr>
          <w:rFonts w:ascii="Verdana" w:eastAsia="Calibri" w:hAnsi="Verdana" w:cs="Arial"/>
          <w:color w:val="00000A"/>
          <w:sz w:val="24"/>
          <w:szCs w:val="24"/>
          <w:lang w:val="en-GB" w:eastAsia="en-GB"/>
        </w:rPr>
      </w:pPr>
      <w:r w:rsidRPr="00084714">
        <w:rPr>
          <w:rFonts w:ascii="Verdana" w:eastAsia="Calibri" w:hAnsi="Verdana" w:cs="Arial"/>
          <w:color w:val="00000A"/>
          <w:sz w:val="24"/>
          <w:szCs w:val="24"/>
          <w:lang w:val="en-GB" w:eastAsia="en-GB"/>
        </w:rPr>
        <w:t xml:space="preserve">Lavori di approfondimento individuale </w:t>
      </w:r>
    </w:p>
    <w:p w14:paraId="2FD9C3C5" w14:textId="77777777" w:rsidR="00AB47F5" w:rsidRPr="00084714" w:rsidRDefault="00AB47F5" w:rsidP="00C529D4">
      <w:pPr>
        <w:numPr>
          <w:ilvl w:val="0"/>
          <w:numId w:val="17"/>
        </w:numPr>
        <w:spacing w:before="100" w:beforeAutospacing="1" w:after="100" w:afterAutospacing="1" w:line="360" w:lineRule="auto"/>
        <w:contextualSpacing/>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Produzione di vari tipi di materiale riepilogativo (mappe concettuali)</w:t>
      </w:r>
    </w:p>
    <w:p w14:paraId="100FA7A3" w14:textId="77777777" w:rsidR="00AB6406" w:rsidRPr="00084714" w:rsidRDefault="00AB6406" w:rsidP="00AB47F5">
      <w:pPr>
        <w:spacing w:before="100" w:beforeAutospacing="1" w:after="100" w:afterAutospacing="1" w:line="273" w:lineRule="auto"/>
        <w:rPr>
          <w:rFonts w:ascii="Verdana" w:eastAsia="Calibri" w:hAnsi="Verdana" w:cs="Arial"/>
          <w:b/>
          <w:bCs/>
          <w:caps/>
          <w:color w:val="00000A"/>
          <w:sz w:val="24"/>
          <w:szCs w:val="24"/>
          <w:lang w:eastAsia="en-GB"/>
        </w:rPr>
      </w:pPr>
    </w:p>
    <w:p w14:paraId="50383069" w14:textId="77777777" w:rsidR="00AB47F5" w:rsidRPr="00084714" w:rsidRDefault="00AB47F5" w:rsidP="00AB47F5">
      <w:pPr>
        <w:spacing w:before="100" w:beforeAutospacing="1" w:after="100" w:afterAutospacing="1" w:line="273" w:lineRule="auto"/>
        <w:rPr>
          <w:rFonts w:ascii="Verdana" w:eastAsia="Calibri" w:hAnsi="Verdana" w:cs="Arial"/>
          <w:color w:val="00000A"/>
          <w:sz w:val="24"/>
          <w:szCs w:val="24"/>
          <w:lang w:eastAsia="en-GB"/>
        </w:rPr>
      </w:pPr>
      <w:r w:rsidRPr="00084714">
        <w:rPr>
          <w:rFonts w:ascii="Verdana" w:eastAsia="Calibri" w:hAnsi="Verdana" w:cs="Arial"/>
          <w:b/>
          <w:bCs/>
          <w:caps/>
          <w:color w:val="00000A"/>
          <w:sz w:val="24"/>
          <w:szCs w:val="24"/>
          <w:lang w:eastAsia="en-GB"/>
        </w:rPr>
        <w:t>Tipologie di prove di verifica</w:t>
      </w:r>
    </w:p>
    <w:p w14:paraId="16A60FCD" w14:textId="77777777" w:rsidR="00AB47F5" w:rsidRPr="00084714" w:rsidRDefault="00AB47F5" w:rsidP="00C529D4">
      <w:pPr>
        <w:numPr>
          <w:ilvl w:val="0"/>
          <w:numId w:val="18"/>
        </w:numPr>
        <w:spacing w:before="100" w:beforeAutospacing="1" w:after="100" w:afterAutospacing="1" w:line="360" w:lineRule="auto"/>
        <w:contextualSpacing/>
        <w:rPr>
          <w:rFonts w:ascii="Verdana" w:eastAsia="Calibri" w:hAnsi="Verdana" w:cs="Arial"/>
          <w:color w:val="00000A"/>
          <w:sz w:val="24"/>
          <w:szCs w:val="24"/>
          <w:lang w:val="en-GB" w:eastAsia="en-GB"/>
        </w:rPr>
      </w:pPr>
      <w:r w:rsidRPr="00084714">
        <w:rPr>
          <w:rFonts w:ascii="Verdana" w:eastAsia="Calibri" w:hAnsi="Verdana" w:cs="Arial"/>
          <w:color w:val="00000A"/>
          <w:sz w:val="24"/>
          <w:szCs w:val="24"/>
          <w:lang w:val="en-GB" w:eastAsia="en-GB"/>
        </w:rPr>
        <w:t>Interrogazione orale lunga e breve</w:t>
      </w:r>
    </w:p>
    <w:p w14:paraId="7BB8F546" w14:textId="77777777" w:rsidR="00AB47F5" w:rsidRPr="00084714" w:rsidRDefault="00AB47F5" w:rsidP="00C529D4">
      <w:pPr>
        <w:numPr>
          <w:ilvl w:val="0"/>
          <w:numId w:val="18"/>
        </w:numPr>
        <w:spacing w:before="100" w:beforeAutospacing="1" w:after="100" w:afterAutospacing="1" w:line="360" w:lineRule="auto"/>
        <w:contextualSpacing/>
        <w:rPr>
          <w:rFonts w:ascii="Verdana" w:eastAsia="Calibri" w:hAnsi="Verdana" w:cs="Arial"/>
          <w:color w:val="00000A"/>
          <w:sz w:val="24"/>
          <w:szCs w:val="24"/>
          <w:lang w:val="en-GB" w:eastAsia="en-GB"/>
        </w:rPr>
      </w:pPr>
      <w:r w:rsidRPr="00084714">
        <w:rPr>
          <w:rFonts w:ascii="Verdana" w:eastAsia="Calibri" w:hAnsi="Verdana" w:cs="Arial"/>
          <w:color w:val="00000A"/>
          <w:sz w:val="24"/>
          <w:szCs w:val="24"/>
          <w:lang w:val="en-GB" w:eastAsia="en-GB"/>
        </w:rPr>
        <w:t>Monitoraggio orale formativo</w:t>
      </w:r>
    </w:p>
    <w:p w14:paraId="439ECD57" w14:textId="77777777" w:rsidR="00AB6406" w:rsidRPr="00084714" w:rsidRDefault="00AB6406" w:rsidP="00AB47F5">
      <w:pPr>
        <w:spacing w:before="100" w:beforeAutospacing="1" w:after="100" w:afterAutospacing="1" w:line="273" w:lineRule="auto"/>
        <w:rPr>
          <w:rFonts w:ascii="Verdana" w:eastAsia="Calibri" w:hAnsi="Verdana" w:cs="Arial"/>
          <w:b/>
          <w:bCs/>
          <w:caps/>
          <w:color w:val="00000A"/>
          <w:sz w:val="24"/>
          <w:szCs w:val="24"/>
          <w:lang w:val="en-GB" w:eastAsia="en-GB"/>
        </w:rPr>
      </w:pPr>
    </w:p>
    <w:p w14:paraId="01A67B6A" w14:textId="77777777" w:rsidR="00AB47F5" w:rsidRPr="00084714" w:rsidRDefault="00AB47F5" w:rsidP="00AB47F5">
      <w:pPr>
        <w:spacing w:before="100" w:beforeAutospacing="1" w:after="100" w:afterAutospacing="1" w:line="273" w:lineRule="auto"/>
        <w:rPr>
          <w:rFonts w:ascii="Verdana" w:eastAsia="Calibri" w:hAnsi="Verdana" w:cs="Arial"/>
          <w:color w:val="00000A"/>
          <w:sz w:val="24"/>
          <w:szCs w:val="24"/>
          <w:lang w:val="en-GB" w:eastAsia="en-GB"/>
        </w:rPr>
      </w:pPr>
      <w:r w:rsidRPr="00084714">
        <w:rPr>
          <w:rFonts w:ascii="Verdana" w:eastAsia="Calibri" w:hAnsi="Verdana" w:cs="Arial"/>
          <w:b/>
          <w:bCs/>
          <w:caps/>
          <w:color w:val="00000A"/>
          <w:sz w:val="24"/>
          <w:szCs w:val="24"/>
          <w:lang w:val="en-GB" w:eastAsia="en-GB"/>
        </w:rPr>
        <w:lastRenderedPageBreak/>
        <w:t>VALUTAZIONE</w:t>
      </w:r>
    </w:p>
    <w:p w14:paraId="6AD94415" w14:textId="77777777" w:rsidR="00AB47F5" w:rsidRPr="00084714" w:rsidRDefault="00AB47F5" w:rsidP="00AB6406">
      <w:pPr>
        <w:spacing w:before="100" w:beforeAutospacing="1" w:after="100" w:afterAutospacing="1" w:line="360" w:lineRule="auto"/>
        <w:jc w:val="both"/>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La valutazione ha tenuto conto non solo degli aspetti cognitivi, intellettivi e operativi propri di ogni studente in relazione al suo livello di partenza, ma anche del progresso raggiunto, del metodo di studio maturato, dell’attenzione, della partecipazione, dell’impegno e della collaborazione di ciascuno al dialogo didattico - educativo.</w:t>
      </w:r>
    </w:p>
    <w:p w14:paraId="5B10D795" w14:textId="1BEB046D" w:rsidR="00AB47F5" w:rsidRPr="00084714" w:rsidRDefault="00AB47F5" w:rsidP="00AB47F5">
      <w:pPr>
        <w:spacing w:before="100" w:beforeAutospacing="1" w:after="100" w:afterAutospacing="1" w:line="273" w:lineRule="auto"/>
        <w:jc w:val="both"/>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 xml:space="preserve"> </w:t>
      </w:r>
      <w:r w:rsidRPr="00084714">
        <w:rPr>
          <w:rFonts w:ascii="Verdana" w:eastAsia="Calibri" w:hAnsi="Verdana" w:cs="Arial"/>
          <w:b/>
          <w:bCs/>
          <w:color w:val="00000A"/>
          <w:sz w:val="24"/>
          <w:szCs w:val="24"/>
          <w:lang w:eastAsia="en-GB"/>
        </w:rPr>
        <w:t>Oggetto della Valutazione:</w:t>
      </w:r>
    </w:p>
    <w:p w14:paraId="302B5E2D" w14:textId="77777777" w:rsidR="00AB47F5" w:rsidRPr="00084714" w:rsidRDefault="00AB47F5" w:rsidP="00C529D4">
      <w:pPr>
        <w:pStyle w:val="Paragrafoelenco"/>
        <w:numPr>
          <w:ilvl w:val="0"/>
          <w:numId w:val="25"/>
        </w:numPr>
        <w:spacing w:before="100" w:beforeAutospacing="1" w:after="100" w:afterAutospacing="1" w:line="360" w:lineRule="auto"/>
        <w:jc w:val="both"/>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Sicurezza e chiarezza nell’esposizione</w:t>
      </w:r>
    </w:p>
    <w:p w14:paraId="0AC89F2C" w14:textId="77777777" w:rsidR="00AB47F5" w:rsidRPr="00084714" w:rsidRDefault="00AB47F5" w:rsidP="00C529D4">
      <w:pPr>
        <w:pStyle w:val="Paragrafoelenco"/>
        <w:numPr>
          <w:ilvl w:val="0"/>
          <w:numId w:val="25"/>
        </w:numPr>
        <w:spacing w:before="100" w:beforeAutospacing="1" w:after="100" w:afterAutospacing="1" w:line="360" w:lineRule="auto"/>
        <w:jc w:val="both"/>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Attitudine e velocità di apprendimento</w:t>
      </w:r>
    </w:p>
    <w:p w14:paraId="4D8EFEA6" w14:textId="77777777" w:rsidR="00AB47F5" w:rsidRPr="00084714" w:rsidRDefault="00AB47F5" w:rsidP="00C529D4">
      <w:pPr>
        <w:pStyle w:val="Paragrafoelenco"/>
        <w:numPr>
          <w:ilvl w:val="0"/>
          <w:numId w:val="25"/>
        </w:numPr>
        <w:spacing w:before="100" w:beforeAutospacing="1" w:after="100" w:afterAutospacing="1" w:line="360" w:lineRule="auto"/>
        <w:jc w:val="both"/>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Rielaborazione critica e interdisciplinare dei contenuti proposti</w:t>
      </w:r>
    </w:p>
    <w:p w14:paraId="01CC11D5" w14:textId="77777777" w:rsidR="00AB47F5" w:rsidRPr="00084714" w:rsidRDefault="00AB47F5" w:rsidP="00C529D4">
      <w:pPr>
        <w:pStyle w:val="Paragrafoelenco"/>
        <w:numPr>
          <w:ilvl w:val="0"/>
          <w:numId w:val="25"/>
        </w:numPr>
        <w:spacing w:before="100" w:beforeAutospacing="1" w:after="100" w:afterAutospacing="1" w:line="360" w:lineRule="auto"/>
        <w:jc w:val="both"/>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Lavoro di approfondimento</w:t>
      </w:r>
    </w:p>
    <w:p w14:paraId="445BCBA8" w14:textId="77777777" w:rsidR="00CC38D5" w:rsidRDefault="00CC38D5" w:rsidP="00AB47F5">
      <w:pPr>
        <w:spacing w:before="100" w:beforeAutospacing="1" w:after="100" w:afterAutospacing="1" w:line="273" w:lineRule="auto"/>
        <w:rPr>
          <w:rFonts w:ascii="Verdana" w:eastAsia="Calibri" w:hAnsi="Verdana" w:cs="Arial"/>
          <w:b/>
          <w:bCs/>
          <w:color w:val="00000A"/>
          <w:sz w:val="24"/>
          <w:szCs w:val="24"/>
          <w:lang w:eastAsia="en-GB"/>
        </w:rPr>
      </w:pPr>
    </w:p>
    <w:p w14:paraId="10A0C2E0" w14:textId="77777777" w:rsidR="00CC38D5" w:rsidRDefault="00CC38D5" w:rsidP="00AB47F5">
      <w:pPr>
        <w:spacing w:before="100" w:beforeAutospacing="1" w:after="100" w:afterAutospacing="1" w:line="273" w:lineRule="auto"/>
        <w:rPr>
          <w:rFonts w:ascii="Verdana" w:eastAsia="Calibri" w:hAnsi="Verdana" w:cs="Arial"/>
          <w:b/>
          <w:bCs/>
          <w:color w:val="00000A"/>
          <w:sz w:val="24"/>
          <w:szCs w:val="24"/>
          <w:lang w:eastAsia="en-GB"/>
        </w:rPr>
      </w:pPr>
    </w:p>
    <w:p w14:paraId="0CD4BE99" w14:textId="77777777" w:rsidR="00AB47F5" w:rsidRPr="00084714" w:rsidRDefault="00AB47F5" w:rsidP="00AB47F5">
      <w:pPr>
        <w:spacing w:before="100" w:beforeAutospacing="1" w:after="100" w:afterAutospacing="1" w:line="273" w:lineRule="auto"/>
        <w:rPr>
          <w:rFonts w:ascii="Verdana" w:eastAsia="Calibri" w:hAnsi="Verdana" w:cs="Arial"/>
          <w:color w:val="00000A"/>
          <w:sz w:val="24"/>
          <w:szCs w:val="24"/>
          <w:lang w:eastAsia="en-GB"/>
        </w:rPr>
      </w:pPr>
      <w:r w:rsidRPr="00084714">
        <w:rPr>
          <w:rFonts w:ascii="Verdana" w:eastAsia="Calibri" w:hAnsi="Verdana" w:cs="Arial"/>
          <w:b/>
          <w:bCs/>
          <w:color w:val="00000A"/>
          <w:sz w:val="24"/>
          <w:szCs w:val="24"/>
          <w:lang w:eastAsia="en-GB"/>
        </w:rPr>
        <w:t xml:space="preserve">OBIETTIVI RAGGIUNTI </w:t>
      </w:r>
    </w:p>
    <w:p w14:paraId="58A0991F" w14:textId="77777777" w:rsidR="00AB47F5" w:rsidRPr="00084714" w:rsidRDefault="00AB47F5" w:rsidP="00AB6406">
      <w:pPr>
        <w:spacing w:before="100" w:beforeAutospacing="1" w:after="100" w:afterAutospacing="1" w:line="360" w:lineRule="auto"/>
        <w:jc w:val="both"/>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Il gruppo classe ha manifestato partecipazione al dialogo educativo e ottima accoglienza delle attività didattiche proposte.</w:t>
      </w:r>
    </w:p>
    <w:p w14:paraId="241F2B2C" w14:textId="77777777" w:rsidR="00AB47F5" w:rsidRPr="00084714" w:rsidRDefault="00AB47F5" w:rsidP="00AB6406">
      <w:pPr>
        <w:spacing w:before="100" w:beforeAutospacing="1" w:after="100" w:afterAutospacing="1" w:line="360" w:lineRule="auto"/>
        <w:jc w:val="both"/>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Mediamente il complessivo percorso didattico della classe ha portato gli alunni a raggiungere, seppure con vari livelli, una solida acquisizione degli strumenti analitici di base per una comprensione critica della realtà che ci circonda.</w:t>
      </w:r>
    </w:p>
    <w:p w14:paraId="5AC7F746" w14:textId="77777777" w:rsidR="00AB47F5" w:rsidRPr="00084714" w:rsidRDefault="00AB47F5" w:rsidP="00AB47F5">
      <w:pPr>
        <w:spacing w:before="100" w:beforeAutospacing="1" w:after="100" w:afterAutospacing="1" w:line="273" w:lineRule="auto"/>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 xml:space="preserve"> </w:t>
      </w:r>
    </w:p>
    <w:p w14:paraId="14C719F0" w14:textId="41D53C53" w:rsidR="00E446FE" w:rsidRDefault="00AB47F5" w:rsidP="00AB6406">
      <w:pPr>
        <w:spacing w:before="100" w:beforeAutospacing="1" w:after="100" w:afterAutospacing="1" w:line="273" w:lineRule="auto"/>
        <w:rPr>
          <w:rFonts w:ascii="Verdana" w:eastAsia="Calibri" w:hAnsi="Verdana" w:cs="Arial"/>
          <w:color w:val="00000A"/>
          <w:sz w:val="24"/>
          <w:szCs w:val="24"/>
          <w:lang w:eastAsia="en-GB"/>
        </w:rPr>
      </w:pPr>
      <w:r w:rsidRPr="00084714">
        <w:rPr>
          <w:rFonts w:ascii="Verdana" w:eastAsia="Calibri" w:hAnsi="Verdana" w:cs="Arial"/>
          <w:color w:val="00000A"/>
          <w:sz w:val="24"/>
          <w:szCs w:val="24"/>
          <w:lang w:eastAsia="en-GB"/>
        </w:rPr>
        <w:t xml:space="preserve"> </w:t>
      </w:r>
    </w:p>
    <w:p w14:paraId="4F70FA3D" w14:textId="77777777" w:rsidR="00084714" w:rsidRDefault="00084714" w:rsidP="00AB6406">
      <w:pPr>
        <w:spacing w:before="100" w:beforeAutospacing="1" w:after="100" w:afterAutospacing="1" w:line="273" w:lineRule="auto"/>
        <w:rPr>
          <w:rFonts w:ascii="Verdana" w:eastAsia="Calibri" w:hAnsi="Verdana" w:cs="Arial"/>
          <w:color w:val="00000A"/>
          <w:sz w:val="24"/>
          <w:szCs w:val="24"/>
          <w:lang w:eastAsia="en-GB"/>
        </w:rPr>
      </w:pPr>
    </w:p>
    <w:p w14:paraId="3C3CC416" w14:textId="77777777" w:rsidR="00084714" w:rsidRDefault="00084714" w:rsidP="00AB6406">
      <w:pPr>
        <w:spacing w:before="100" w:beforeAutospacing="1" w:after="100" w:afterAutospacing="1" w:line="273" w:lineRule="auto"/>
        <w:rPr>
          <w:rFonts w:ascii="Verdana" w:eastAsia="Calibri" w:hAnsi="Verdana" w:cs="Arial"/>
          <w:color w:val="00000A"/>
          <w:sz w:val="24"/>
          <w:szCs w:val="24"/>
          <w:lang w:eastAsia="en-GB"/>
        </w:rPr>
      </w:pPr>
    </w:p>
    <w:p w14:paraId="023B563D" w14:textId="77777777" w:rsidR="00084714" w:rsidRDefault="00084714" w:rsidP="00AB6406">
      <w:pPr>
        <w:spacing w:before="100" w:beforeAutospacing="1" w:after="100" w:afterAutospacing="1" w:line="273" w:lineRule="auto"/>
        <w:rPr>
          <w:rFonts w:ascii="Verdana" w:eastAsia="Calibri" w:hAnsi="Verdana" w:cs="Arial"/>
          <w:color w:val="00000A"/>
          <w:sz w:val="24"/>
          <w:szCs w:val="24"/>
          <w:lang w:eastAsia="en-GB"/>
        </w:rPr>
      </w:pPr>
    </w:p>
    <w:p w14:paraId="39681842" w14:textId="77777777" w:rsidR="00084714" w:rsidRDefault="00084714" w:rsidP="00AB6406">
      <w:pPr>
        <w:spacing w:before="100" w:beforeAutospacing="1" w:after="100" w:afterAutospacing="1" w:line="273" w:lineRule="auto"/>
        <w:rPr>
          <w:rFonts w:ascii="Verdana" w:eastAsia="Calibri" w:hAnsi="Verdana" w:cs="Arial"/>
          <w:color w:val="00000A"/>
          <w:sz w:val="24"/>
          <w:szCs w:val="24"/>
          <w:lang w:eastAsia="en-GB"/>
        </w:rPr>
      </w:pPr>
    </w:p>
    <w:p w14:paraId="339848BB" w14:textId="77777777" w:rsidR="0025524A" w:rsidRDefault="0025524A" w:rsidP="00AB6406">
      <w:pPr>
        <w:spacing w:before="100" w:beforeAutospacing="1" w:after="100" w:afterAutospacing="1" w:line="273" w:lineRule="auto"/>
        <w:rPr>
          <w:rFonts w:ascii="Verdana" w:eastAsia="Calibri" w:hAnsi="Verdana" w:cs="Arial"/>
          <w:color w:val="00000A"/>
          <w:sz w:val="24"/>
          <w:szCs w:val="24"/>
          <w:lang w:eastAsia="en-GB"/>
        </w:rPr>
      </w:pPr>
    </w:p>
    <w:p w14:paraId="742B0E37" w14:textId="77777777" w:rsidR="0025524A" w:rsidRDefault="0025524A" w:rsidP="00AB6406">
      <w:pPr>
        <w:spacing w:before="100" w:beforeAutospacing="1" w:after="100" w:afterAutospacing="1" w:line="273" w:lineRule="auto"/>
        <w:rPr>
          <w:rFonts w:ascii="Verdana" w:eastAsia="Calibri" w:hAnsi="Verdana" w:cs="Arial"/>
          <w:color w:val="00000A"/>
          <w:sz w:val="24"/>
          <w:szCs w:val="24"/>
          <w:lang w:eastAsia="en-GB"/>
        </w:rPr>
      </w:pPr>
    </w:p>
    <w:p w14:paraId="32CD3D7B" w14:textId="77777777" w:rsidR="0025524A" w:rsidRDefault="0025524A" w:rsidP="00AB6406">
      <w:pPr>
        <w:spacing w:before="100" w:beforeAutospacing="1" w:after="100" w:afterAutospacing="1" w:line="273" w:lineRule="auto"/>
        <w:rPr>
          <w:rFonts w:ascii="Verdana" w:eastAsia="Calibri" w:hAnsi="Verdana" w:cs="Arial"/>
          <w:color w:val="00000A"/>
          <w:sz w:val="24"/>
          <w:szCs w:val="24"/>
          <w:lang w:eastAsia="en-GB"/>
        </w:rPr>
      </w:pPr>
    </w:p>
    <w:p w14:paraId="06BC67F0" w14:textId="77777777" w:rsidR="0025524A" w:rsidRDefault="0025524A" w:rsidP="00AB6406">
      <w:pPr>
        <w:spacing w:before="100" w:beforeAutospacing="1" w:after="100" w:afterAutospacing="1" w:line="273" w:lineRule="auto"/>
        <w:rPr>
          <w:rFonts w:ascii="Verdana" w:eastAsia="Calibri" w:hAnsi="Verdana" w:cs="Arial"/>
          <w:color w:val="00000A"/>
          <w:sz w:val="24"/>
          <w:szCs w:val="24"/>
          <w:lang w:eastAsia="en-GB"/>
        </w:rPr>
      </w:pPr>
    </w:p>
    <w:p w14:paraId="04EC03E9" w14:textId="77777777" w:rsidR="0025524A" w:rsidRDefault="0025524A" w:rsidP="00AB6406">
      <w:pPr>
        <w:spacing w:before="100" w:beforeAutospacing="1" w:after="100" w:afterAutospacing="1" w:line="273" w:lineRule="auto"/>
        <w:rPr>
          <w:rFonts w:ascii="Verdana" w:eastAsia="Calibri" w:hAnsi="Verdana" w:cs="Arial"/>
          <w:color w:val="00000A"/>
          <w:sz w:val="24"/>
          <w:szCs w:val="24"/>
          <w:lang w:eastAsia="en-GB"/>
        </w:rPr>
      </w:pPr>
    </w:p>
    <w:p w14:paraId="6D5EAB14" w14:textId="77777777" w:rsidR="0025524A" w:rsidRDefault="0025524A" w:rsidP="00AB6406">
      <w:pPr>
        <w:spacing w:before="100" w:beforeAutospacing="1" w:after="100" w:afterAutospacing="1" w:line="273" w:lineRule="auto"/>
        <w:rPr>
          <w:rFonts w:ascii="Verdana" w:eastAsia="Calibri" w:hAnsi="Verdana" w:cs="Arial"/>
          <w:color w:val="00000A"/>
          <w:sz w:val="24"/>
          <w:szCs w:val="24"/>
          <w:lang w:eastAsia="en-GB"/>
        </w:rPr>
      </w:pPr>
    </w:p>
    <w:p w14:paraId="63D60943" w14:textId="77777777" w:rsidR="0025524A" w:rsidRDefault="0025524A" w:rsidP="00AB6406">
      <w:pPr>
        <w:spacing w:before="100" w:beforeAutospacing="1" w:after="100" w:afterAutospacing="1" w:line="273" w:lineRule="auto"/>
        <w:rPr>
          <w:rFonts w:ascii="Verdana" w:eastAsia="Calibri" w:hAnsi="Verdana" w:cs="Arial"/>
          <w:color w:val="00000A"/>
          <w:sz w:val="24"/>
          <w:szCs w:val="24"/>
          <w:lang w:eastAsia="en-GB"/>
        </w:rPr>
      </w:pPr>
    </w:p>
    <w:p w14:paraId="252E37DE" w14:textId="77777777" w:rsidR="0025524A" w:rsidRDefault="0025524A" w:rsidP="00AB6406">
      <w:pPr>
        <w:spacing w:before="100" w:beforeAutospacing="1" w:after="100" w:afterAutospacing="1" w:line="273" w:lineRule="auto"/>
        <w:rPr>
          <w:rFonts w:ascii="Verdana" w:eastAsia="Calibri" w:hAnsi="Verdana" w:cs="Arial"/>
          <w:color w:val="00000A"/>
          <w:sz w:val="24"/>
          <w:szCs w:val="24"/>
          <w:lang w:eastAsia="en-GB"/>
        </w:rPr>
      </w:pPr>
    </w:p>
    <w:p w14:paraId="79220208" w14:textId="77777777" w:rsidR="0025524A" w:rsidRDefault="0025524A" w:rsidP="00AB6406">
      <w:pPr>
        <w:spacing w:before="100" w:beforeAutospacing="1" w:after="100" w:afterAutospacing="1" w:line="273" w:lineRule="auto"/>
        <w:rPr>
          <w:rFonts w:ascii="Verdana" w:eastAsia="Calibri" w:hAnsi="Verdana" w:cs="Arial"/>
          <w:color w:val="00000A"/>
          <w:sz w:val="24"/>
          <w:szCs w:val="24"/>
          <w:lang w:eastAsia="en-GB"/>
        </w:rPr>
      </w:pPr>
    </w:p>
    <w:p w14:paraId="28B4EA90" w14:textId="77777777" w:rsidR="0025524A" w:rsidRDefault="0025524A" w:rsidP="00AB6406">
      <w:pPr>
        <w:spacing w:before="100" w:beforeAutospacing="1" w:after="100" w:afterAutospacing="1" w:line="273" w:lineRule="auto"/>
        <w:rPr>
          <w:rFonts w:ascii="Verdana" w:eastAsia="Calibri" w:hAnsi="Verdana" w:cs="Arial"/>
          <w:color w:val="00000A"/>
          <w:sz w:val="24"/>
          <w:szCs w:val="24"/>
          <w:lang w:eastAsia="en-GB"/>
        </w:rPr>
      </w:pPr>
    </w:p>
    <w:p w14:paraId="5629E7DF" w14:textId="77777777" w:rsidR="00D55379" w:rsidRDefault="00D55379" w:rsidP="00AB47F5">
      <w:pPr>
        <w:spacing w:before="100" w:beforeAutospacing="1" w:after="100" w:afterAutospacing="1" w:line="360" w:lineRule="auto"/>
        <w:jc w:val="center"/>
        <w:rPr>
          <w:rFonts w:ascii="Verdana" w:eastAsia="Calibri" w:hAnsi="Verdana" w:cs="Arial"/>
          <w:b/>
          <w:sz w:val="36"/>
          <w:szCs w:val="36"/>
          <w:lang w:eastAsia="en-GB"/>
        </w:rPr>
      </w:pPr>
    </w:p>
    <w:p w14:paraId="19F77CD4" w14:textId="221B1B8D" w:rsidR="00AB47F5" w:rsidRPr="00A01EA9" w:rsidRDefault="00AB47F5" w:rsidP="00AB47F5">
      <w:pPr>
        <w:spacing w:before="100" w:beforeAutospacing="1" w:after="100" w:afterAutospacing="1" w:line="360" w:lineRule="auto"/>
        <w:jc w:val="center"/>
        <w:rPr>
          <w:rFonts w:ascii="Verdana" w:eastAsia="Calibri" w:hAnsi="Verdana" w:cs="Arial"/>
          <w:b/>
          <w:bCs/>
          <w:sz w:val="36"/>
          <w:szCs w:val="36"/>
          <w:lang w:eastAsia="en-GB"/>
        </w:rPr>
      </w:pPr>
      <w:r w:rsidRPr="00A01EA9">
        <w:rPr>
          <w:rFonts w:ascii="Verdana" w:eastAsia="Calibri" w:hAnsi="Verdana" w:cs="Arial"/>
          <w:b/>
          <w:sz w:val="36"/>
          <w:szCs w:val="36"/>
          <w:lang w:eastAsia="en-GB"/>
        </w:rPr>
        <w:t xml:space="preserve">PROGRAMMA </w:t>
      </w:r>
      <w:r w:rsidR="00B2032C">
        <w:rPr>
          <w:rFonts w:ascii="Verdana" w:eastAsia="Calibri" w:hAnsi="Verdana" w:cs="Arial"/>
          <w:b/>
          <w:sz w:val="36"/>
          <w:szCs w:val="36"/>
          <w:lang w:eastAsia="en-GB"/>
        </w:rPr>
        <w:t>di</w:t>
      </w:r>
      <w:r w:rsidRPr="00A01EA9">
        <w:rPr>
          <w:rFonts w:ascii="Verdana" w:eastAsia="Calibri" w:hAnsi="Verdana" w:cs="Arial"/>
          <w:sz w:val="36"/>
          <w:szCs w:val="36"/>
          <w:lang w:eastAsia="en-GB"/>
        </w:rPr>
        <w:t xml:space="preserve"> </w:t>
      </w:r>
      <w:r w:rsidRPr="00A01EA9">
        <w:rPr>
          <w:rFonts w:ascii="Verdana" w:eastAsia="Calibri" w:hAnsi="Verdana" w:cs="Arial"/>
          <w:b/>
          <w:bCs/>
          <w:sz w:val="36"/>
          <w:szCs w:val="36"/>
          <w:lang w:eastAsia="en-GB"/>
        </w:rPr>
        <w:t>FILOSOFIA</w:t>
      </w:r>
    </w:p>
    <w:p w14:paraId="34100F22" w14:textId="19494EC4" w:rsidR="00AB47F5" w:rsidRPr="0025524A" w:rsidRDefault="00AB47F5" w:rsidP="00AB47F5">
      <w:pPr>
        <w:spacing w:before="100" w:beforeAutospacing="1" w:after="100" w:afterAutospacing="1" w:line="360" w:lineRule="auto"/>
        <w:rPr>
          <w:rFonts w:ascii="Verdana" w:eastAsia="Calibri" w:hAnsi="Verdana" w:cs="Arial"/>
          <w:b/>
          <w:bCs/>
          <w:sz w:val="28"/>
          <w:szCs w:val="24"/>
          <w:lang w:eastAsia="en-GB"/>
        </w:rPr>
      </w:pPr>
      <w:r w:rsidRPr="0025524A">
        <w:rPr>
          <w:rFonts w:ascii="Verdana" w:eastAsia="Calibri" w:hAnsi="Verdana" w:cs="Arial"/>
          <w:b/>
          <w:bCs/>
          <w:sz w:val="28"/>
          <w:szCs w:val="24"/>
          <w:lang w:eastAsia="en-GB"/>
        </w:rPr>
        <w:t>HEGEL</w:t>
      </w:r>
    </w:p>
    <w:p w14:paraId="67215D3F" w14:textId="77777777" w:rsidR="00AB47F5" w:rsidRPr="00084714" w:rsidRDefault="00AB47F5" w:rsidP="00AB47F5">
      <w:pPr>
        <w:spacing w:before="100" w:beforeAutospacing="1" w:after="100" w:afterAutospacing="1" w:line="360" w:lineRule="auto"/>
        <w:rPr>
          <w:rFonts w:ascii="Verdana" w:eastAsia="Calibri" w:hAnsi="Verdana" w:cs="Arial"/>
          <w:b/>
          <w:bCs/>
          <w:sz w:val="24"/>
          <w:szCs w:val="24"/>
          <w:lang w:eastAsia="en-GB"/>
        </w:rPr>
      </w:pPr>
      <w:r w:rsidRPr="00084714">
        <w:rPr>
          <w:rFonts w:ascii="Verdana" w:eastAsia="Calibri" w:hAnsi="Verdana" w:cs="Arial"/>
          <w:b/>
          <w:bCs/>
          <w:sz w:val="24"/>
          <w:szCs w:val="24"/>
          <w:lang w:eastAsia="en-GB"/>
        </w:rPr>
        <w:t>Vita e scritti</w:t>
      </w:r>
    </w:p>
    <w:p w14:paraId="0603282F" w14:textId="77777777" w:rsidR="00AB47F5" w:rsidRPr="00084714" w:rsidRDefault="00AB47F5" w:rsidP="00AB47F5">
      <w:pPr>
        <w:spacing w:before="100" w:beforeAutospacing="1" w:after="100" w:afterAutospacing="1" w:line="360" w:lineRule="auto"/>
        <w:rPr>
          <w:rFonts w:ascii="Verdana" w:eastAsia="Calibri" w:hAnsi="Verdana" w:cs="Arial"/>
          <w:b/>
          <w:bCs/>
          <w:sz w:val="24"/>
          <w:szCs w:val="24"/>
          <w:lang w:eastAsia="en-GB"/>
        </w:rPr>
      </w:pPr>
      <w:r w:rsidRPr="00084714">
        <w:rPr>
          <w:rFonts w:ascii="Verdana" w:eastAsia="Calibri" w:hAnsi="Verdana" w:cs="Arial"/>
          <w:sz w:val="24"/>
          <w:szCs w:val="24"/>
          <w:lang w:eastAsia="en-GB"/>
        </w:rPr>
        <w:t>I capisaldi del sistema</w:t>
      </w:r>
    </w:p>
    <w:p w14:paraId="422954F0"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La dialettica</w:t>
      </w:r>
    </w:p>
    <w:p w14:paraId="46AC4810"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La Fenomenologia dello Spirito</w:t>
      </w:r>
    </w:p>
    <w:p w14:paraId="5A557596"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Dialettica signore servo</w:t>
      </w:r>
    </w:p>
    <w:p w14:paraId="1B8CEB4A"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Essere nulla e divenire</w:t>
      </w:r>
    </w:p>
    <w:p w14:paraId="082B29A9"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Hegel e la storia</w:t>
      </w:r>
    </w:p>
    <w:p w14:paraId="7AE9FF93"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Arte e morte dell’arte</w:t>
      </w:r>
    </w:p>
    <w:p w14:paraId="7DFE99AB"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La nottola di Minerva</w:t>
      </w:r>
    </w:p>
    <w:p w14:paraId="3D3B543B" w14:textId="372B8025" w:rsidR="00AB47F5" w:rsidRPr="00084714" w:rsidRDefault="00AB47F5" w:rsidP="00AB47F5">
      <w:pPr>
        <w:spacing w:before="100" w:beforeAutospacing="1" w:after="100" w:afterAutospacing="1" w:line="360" w:lineRule="auto"/>
        <w:rPr>
          <w:rFonts w:ascii="Verdana" w:eastAsia="Calibri" w:hAnsi="Verdana" w:cs="Arial"/>
          <w:b/>
          <w:bCs/>
          <w:sz w:val="24"/>
          <w:szCs w:val="24"/>
          <w:lang w:eastAsia="en-GB"/>
        </w:rPr>
      </w:pPr>
      <w:r w:rsidRPr="0025524A">
        <w:rPr>
          <w:rFonts w:ascii="Verdana" w:eastAsia="Calibri" w:hAnsi="Verdana" w:cs="Arial"/>
          <w:b/>
          <w:bCs/>
          <w:sz w:val="28"/>
          <w:szCs w:val="24"/>
          <w:lang w:eastAsia="en-GB"/>
        </w:rPr>
        <w:lastRenderedPageBreak/>
        <w:t>KIERKEGAARD</w:t>
      </w:r>
    </w:p>
    <w:p w14:paraId="281B2491"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Vita e scritti</w:t>
      </w:r>
    </w:p>
    <w:p w14:paraId="34568CF1"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b/>
          <w:bCs/>
          <w:sz w:val="24"/>
          <w:szCs w:val="24"/>
          <w:lang w:eastAsia="en-GB"/>
        </w:rPr>
        <w:t>Aut-Aut</w:t>
      </w:r>
      <w:r w:rsidRPr="00084714">
        <w:rPr>
          <w:rFonts w:ascii="Verdana" w:eastAsia="Calibri" w:hAnsi="Verdana" w:cs="Arial"/>
          <w:sz w:val="24"/>
          <w:szCs w:val="24"/>
          <w:lang w:eastAsia="en-GB"/>
        </w:rPr>
        <w:t>: struttura generale dell’opera</w:t>
      </w:r>
    </w:p>
    <w:p w14:paraId="7769D137"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Gli stadi dell’esistenza</w:t>
      </w:r>
    </w:p>
    <w:p w14:paraId="318C18C0" w14:textId="77777777" w:rsidR="00AB47F5" w:rsidRPr="00084714" w:rsidRDefault="00AB47F5" w:rsidP="00AB47F5">
      <w:pPr>
        <w:spacing w:before="100" w:beforeAutospacing="1" w:after="100" w:afterAutospacing="1" w:line="360" w:lineRule="auto"/>
        <w:rPr>
          <w:rFonts w:ascii="Verdana" w:eastAsia="Calibri" w:hAnsi="Verdana" w:cs="Arial"/>
          <w:b/>
          <w:bCs/>
          <w:sz w:val="24"/>
          <w:szCs w:val="24"/>
          <w:lang w:eastAsia="en-GB"/>
        </w:rPr>
      </w:pPr>
      <w:r w:rsidRPr="00084714">
        <w:rPr>
          <w:rFonts w:ascii="Verdana" w:eastAsia="Calibri" w:hAnsi="Verdana" w:cs="Arial"/>
          <w:b/>
          <w:bCs/>
          <w:sz w:val="24"/>
          <w:szCs w:val="24"/>
          <w:lang w:eastAsia="en-GB"/>
        </w:rPr>
        <w:t>Approfondimento: Kierkegaard ed il Don Giovanni di Mozart</w:t>
      </w:r>
    </w:p>
    <w:p w14:paraId="216C83C4" w14:textId="77777777" w:rsidR="000C5EA3" w:rsidRDefault="000C5EA3" w:rsidP="00AB47F5">
      <w:pPr>
        <w:spacing w:before="100" w:beforeAutospacing="1" w:after="100" w:afterAutospacing="1" w:line="360" w:lineRule="auto"/>
        <w:rPr>
          <w:rFonts w:ascii="Verdana" w:eastAsia="Calibri" w:hAnsi="Verdana" w:cs="Arial"/>
          <w:b/>
          <w:bCs/>
          <w:sz w:val="28"/>
          <w:szCs w:val="24"/>
          <w:lang w:eastAsia="en-GB"/>
        </w:rPr>
      </w:pPr>
    </w:p>
    <w:p w14:paraId="5B07C567" w14:textId="77777777" w:rsidR="000C5EA3" w:rsidRDefault="000C5EA3" w:rsidP="00AB47F5">
      <w:pPr>
        <w:spacing w:before="100" w:beforeAutospacing="1" w:after="100" w:afterAutospacing="1" w:line="360" w:lineRule="auto"/>
        <w:rPr>
          <w:rFonts w:ascii="Verdana" w:eastAsia="Calibri" w:hAnsi="Verdana" w:cs="Arial"/>
          <w:b/>
          <w:bCs/>
          <w:sz w:val="28"/>
          <w:szCs w:val="24"/>
          <w:lang w:eastAsia="en-GB"/>
        </w:rPr>
      </w:pPr>
    </w:p>
    <w:p w14:paraId="2C5F78B7" w14:textId="77777777" w:rsidR="00A01EA9" w:rsidRDefault="00A01EA9" w:rsidP="00AB47F5">
      <w:pPr>
        <w:spacing w:before="100" w:beforeAutospacing="1" w:after="100" w:afterAutospacing="1" w:line="360" w:lineRule="auto"/>
        <w:rPr>
          <w:rFonts w:ascii="Verdana" w:eastAsia="Calibri" w:hAnsi="Verdana" w:cs="Arial"/>
          <w:b/>
          <w:bCs/>
          <w:sz w:val="28"/>
          <w:szCs w:val="24"/>
          <w:lang w:eastAsia="en-GB"/>
        </w:rPr>
      </w:pPr>
    </w:p>
    <w:p w14:paraId="642E468B" w14:textId="190FFC7B" w:rsidR="00AB47F5" w:rsidRPr="0025524A" w:rsidRDefault="00AB47F5" w:rsidP="00AB47F5">
      <w:pPr>
        <w:spacing w:before="100" w:beforeAutospacing="1" w:after="100" w:afterAutospacing="1" w:line="360" w:lineRule="auto"/>
        <w:rPr>
          <w:rFonts w:ascii="Verdana" w:eastAsia="Calibri" w:hAnsi="Verdana" w:cs="Arial"/>
          <w:b/>
          <w:bCs/>
          <w:sz w:val="28"/>
          <w:szCs w:val="24"/>
          <w:lang w:eastAsia="en-GB"/>
        </w:rPr>
      </w:pPr>
      <w:r w:rsidRPr="0025524A">
        <w:rPr>
          <w:rFonts w:ascii="Verdana" w:eastAsia="Calibri" w:hAnsi="Verdana" w:cs="Arial"/>
          <w:b/>
          <w:bCs/>
          <w:sz w:val="28"/>
          <w:szCs w:val="24"/>
          <w:lang w:eastAsia="en-GB"/>
        </w:rPr>
        <w:t>SCHOPENHAUER</w:t>
      </w:r>
    </w:p>
    <w:p w14:paraId="5E552387"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Le vicende biografiche e le opere</w:t>
      </w:r>
    </w:p>
    <w:p w14:paraId="0340D481"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Radici culturali del sistema</w:t>
      </w:r>
    </w:p>
    <w:p w14:paraId="6924FFE6"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b/>
          <w:bCs/>
          <w:sz w:val="24"/>
          <w:szCs w:val="24"/>
          <w:lang w:eastAsia="en-GB"/>
        </w:rPr>
        <w:t>Il mondo come volontà e rappresentazione</w:t>
      </w:r>
      <w:r w:rsidRPr="00084714">
        <w:rPr>
          <w:rFonts w:ascii="Verdana" w:eastAsia="Calibri" w:hAnsi="Verdana" w:cs="Arial"/>
          <w:sz w:val="24"/>
          <w:szCs w:val="24"/>
          <w:lang w:eastAsia="en-GB"/>
        </w:rPr>
        <w:t xml:space="preserve"> (struttura generale dell’opera)</w:t>
      </w:r>
    </w:p>
    <w:p w14:paraId="4B7A0CBF"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Il mondo della rappresentazione come velo di Maya</w:t>
      </w:r>
    </w:p>
    <w:p w14:paraId="2447E556"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La scoperta della via d’accesso alla cosa in sé</w:t>
      </w:r>
    </w:p>
    <w:p w14:paraId="7535E7EF"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Caratteri e manifestazioni della Volontà di Vivere</w:t>
      </w:r>
    </w:p>
    <w:p w14:paraId="300FB7E8"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Il pessimismo</w:t>
      </w:r>
    </w:p>
    <w:p w14:paraId="660F1153"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Le vie di liberazione dal dolore</w:t>
      </w:r>
    </w:p>
    <w:p w14:paraId="29C12496" w14:textId="12F30D7A" w:rsidR="00AB47F5" w:rsidRPr="0025524A" w:rsidRDefault="00AB47F5" w:rsidP="00AB47F5">
      <w:pPr>
        <w:spacing w:before="100" w:beforeAutospacing="1" w:after="100" w:afterAutospacing="1" w:line="360" w:lineRule="auto"/>
        <w:rPr>
          <w:rFonts w:ascii="Verdana" w:eastAsia="Calibri" w:hAnsi="Verdana" w:cs="Arial"/>
          <w:b/>
          <w:bCs/>
          <w:sz w:val="28"/>
          <w:szCs w:val="24"/>
          <w:lang w:eastAsia="en-GB"/>
        </w:rPr>
      </w:pPr>
      <w:r w:rsidRPr="0025524A">
        <w:rPr>
          <w:rFonts w:ascii="Verdana" w:eastAsia="Calibri" w:hAnsi="Verdana" w:cs="Arial"/>
          <w:b/>
          <w:bCs/>
          <w:sz w:val="28"/>
          <w:szCs w:val="24"/>
          <w:lang w:eastAsia="en-GB"/>
        </w:rPr>
        <w:t>MARX</w:t>
      </w:r>
    </w:p>
    <w:p w14:paraId="71A55C31"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Vita e opere</w:t>
      </w:r>
    </w:p>
    <w:p w14:paraId="6FCEAB80"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Caratteristiche generali del marxismo</w:t>
      </w:r>
    </w:p>
    <w:p w14:paraId="66963653"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lastRenderedPageBreak/>
        <w:t>La critica al pensiero di Hegel</w:t>
      </w:r>
    </w:p>
    <w:p w14:paraId="2BAEEC7D"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La critica dell’economia borghese e il problema dell’alienazione</w:t>
      </w:r>
    </w:p>
    <w:p w14:paraId="70B3452F"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Il Manifesto del Partito Comunista. Struttura generale dell’opera e contenuti</w:t>
      </w:r>
    </w:p>
    <w:p w14:paraId="28720ABF"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La concezione materialistica della storia</w:t>
      </w:r>
    </w:p>
    <w:p w14:paraId="3A12FFCD"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Le fasi della futura società comunista (cenni)</w:t>
      </w:r>
    </w:p>
    <w:p w14:paraId="53895B6E" w14:textId="57242A02" w:rsidR="00AB47F5" w:rsidRPr="0025524A" w:rsidRDefault="00AB47F5" w:rsidP="00AB47F5">
      <w:pPr>
        <w:spacing w:before="100" w:beforeAutospacing="1" w:after="100" w:afterAutospacing="1" w:line="360" w:lineRule="auto"/>
        <w:rPr>
          <w:rFonts w:ascii="Verdana" w:eastAsia="Calibri" w:hAnsi="Verdana" w:cs="Arial"/>
          <w:b/>
          <w:bCs/>
          <w:sz w:val="28"/>
          <w:szCs w:val="24"/>
          <w:lang w:eastAsia="en-GB"/>
        </w:rPr>
      </w:pPr>
      <w:r w:rsidRPr="0025524A">
        <w:rPr>
          <w:rFonts w:ascii="Verdana" w:eastAsia="Calibri" w:hAnsi="Verdana" w:cs="Arial"/>
          <w:b/>
          <w:bCs/>
          <w:sz w:val="28"/>
          <w:szCs w:val="24"/>
          <w:lang w:eastAsia="en-GB"/>
        </w:rPr>
        <w:t>NIETZSCHE</w:t>
      </w:r>
    </w:p>
    <w:p w14:paraId="57856985"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Vita e scritti</w:t>
      </w:r>
    </w:p>
    <w:p w14:paraId="342DF5FF"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Filosofia e malattia</w:t>
      </w:r>
    </w:p>
    <w:p w14:paraId="624319F1"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Nazificazione e denazificazione</w:t>
      </w:r>
    </w:p>
    <w:p w14:paraId="43471861"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Caratteristiche del pensiero e della scrittura di Nietzsche</w:t>
      </w:r>
    </w:p>
    <w:p w14:paraId="197F154F"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Il periodo illuministico. La morte di Dio e la fine delle illusioni metafisiche</w:t>
      </w:r>
    </w:p>
    <w:p w14:paraId="3B6149E5"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Il superuomo ed eterno ritorno (cenni)</w:t>
      </w:r>
    </w:p>
    <w:p w14:paraId="1E5CBA00" w14:textId="77777777" w:rsidR="00AB47F5" w:rsidRPr="00084714" w:rsidRDefault="00AB47F5" w:rsidP="00AB47F5">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La volontà di potenza (cenni)</w:t>
      </w:r>
    </w:p>
    <w:p w14:paraId="66584360" w14:textId="77777777" w:rsidR="00AB47F5" w:rsidRPr="00084714" w:rsidRDefault="00AB47F5" w:rsidP="00AB47F5">
      <w:pPr>
        <w:spacing w:before="100" w:beforeAutospacing="1" w:after="100" w:afterAutospacing="1" w:line="360" w:lineRule="auto"/>
        <w:rPr>
          <w:rFonts w:ascii="Verdana" w:eastAsia="Calibri" w:hAnsi="Verdana" w:cs="Arial"/>
          <w:b/>
          <w:bCs/>
          <w:sz w:val="24"/>
          <w:szCs w:val="24"/>
          <w:lang w:eastAsia="en-GB"/>
        </w:rPr>
      </w:pPr>
      <w:r w:rsidRPr="00084714">
        <w:rPr>
          <w:rFonts w:ascii="Verdana" w:eastAsia="Calibri" w:hAnsi="Verdana" w:cs="Arial"/>
          <w:b/>
          <w:bCs/>
          <w:sz w:val="24"/>
          <w:szCs w:val="24"/>
          <w:lang w:eastAsia="en-GB"/>
        </w:rPr>
        <w:t xml:space="preserve"> </w:t>
      </w:r>
    </w:p>
    <w:p w14:paraId="631DAE9D" w14:textId="1C7FEB4A" w:rsidR="00AB47F5" w:rsidRPr="00084714" w:rsidRDefault="00AB47F5" w:rsidP="00AB47F5">
      <w:pPr>
        <w:spacing w:before="100" w:beforeAutospacing="1" w:after="100" w:afterAutospacing="1" w:line="360" w:lineRule="auto"/>
        <w:rPr>
          <w:rFonts w:ascii="Verdana" w:eastAsia="Calibri" w:hAnsi="Verdana" w:cs="Arial"/>
          <w:b/>
          <w:bCs/>
          <w:sz w:val="24"/>
          <w:szCs w:val="24"/>
          <w:lang w:eastAsia="en-GB"/>
        </w:rPr>
      </w:pPr>
      <w:r w:rsidRPr="00084714">
        <w:rPr>
          <w:rFonts w:ascii="Verdana" w:eastAsia="Calibri" w:hAnsi="Verdana" w:cs="Arial"/>
          <w:b/>
          <w:bCs/>
          <w:sz w:val="24"/>
          <w:szCs w:val="24"/>
          <w:lang w:eastAsia="en-GB"/>
        </w:rPr>
        <w:t xml:space="preserve">Manuale. </w:t>
      </w:r>
      <w:r w:rsidR="00AB6406" w:rsidRPr="00084714">
        <w:rPr>
          <w:rFonts w:ascii="Verdana" w:eastAsia="Calibri" w:hAnsi="Verdana" w:cs="Arial"/>
          <w:b/>
          <w:bCs/>
          <w:sz w:val="24"/>
          <w:szCs w:val="24"/>
          <w:lang w:eastAsia="en-GB"/>
        </w:rPr>
        <w:t>“</w:t>
      </w:r>
      <w:r w:rsidRPr="00084714">
        <w:rPr>
          <w:rFonts w:ascii="Verdana" w:eastAsia="Calibri" w:hAnsi="Verdana" w:cs="Arial"/>
          <w:bCs/>
          <w:i/>
          <w:sz w:val="24"/>
          <w:szCs w:val="24"/>
          <w:lang w:eastAsia="en-GB"/>
        </w:rPr>
        <w:t xml:space="preserve">Il </w:t>
      </w:r>
      <w:r w:rsidR="00AB6406" w:rsidRPr="00084714">
        <w:rPr>
          <w:rFonts w:ascii="Verdana" w:eastAsia="Calibri" w:hAnsi="Verdana" w:cs="Arial"/>
          <w:bCs/>
          <w:i/>
          <w:sz w:val="24"/>
          <w:szCs w:val="24"/>
          <w:lang w:eastAsia="en-GB"/>
        </w:rPr>
        <w:t>Discorso Filosofico</w:t>
      </w:r>
      <w:r w:rsidR="00AB6406" w:rsidRPr="00084714">
        <w:rPr>
          <w:rFonts w:ascii="Verdana" w:eastAsia="Calibri" w:hAnsi="Verdana" w:cs="Arial"/>
          <w:bCs/>
          <w:sz w:val="24"/>
          <w:szCs w:val="24"/>
          <w:lang w:eastAsia="en-GB"/>
        </w:rPr>
        <w:t>”</w:t>
      </w:r>
      <w:r w:rsidRPr="00084714">
        <w:rPr>
          <w:rFonts w:ascii="Verdana" w:eastAsia="Calibri" w:hAnsi="Verdana" w:cs="Arial"/>
          <w:b/>
          <w:bCs/>
          <w:sz w:val="24"/>
          <w:szCs w:val="24"/>
          <w:lang w:eastAsia="en-GB"/>
        </w:rPr>
        <w:t xml:space="preserve"> </w:t>
      </w:r>
      <w:r w:rsidRPr="00084714">
        <w:rPr>
          <w:rFonts w:ascii="Verdana" w:eastAsia="Calibri" w:hAnsi="Verdana" w:cs="Arial"/>
          <w:bCs/>
          <w:sz w:val="24"/>
          <w:szCs w:val="24"/>
          <w:lang w:eastAsia="en-GB"/>
        </w:rPr>
        <w:t>2b e 3a di AAVV.</w:t>
      </w:r>
    </w:p>
    <w:p w14:paraId="04C096BA" w14:textId="77777777" w:rsidR="00AB47F5" w:rsidRPr="00084714" w:rsidRDefault="00AB47F5" w:rsidP="00AB47F5">
      <w:pPr>
        <w:spacing w:before="100" w:beforeAutospacing="1" w:after="100" w:afterAutospacing="1" w:line="360" w:lineRule="auto"/>
        <w:jc w:val="right"/>
        <w:rPr>
          <w:rFonts w:ascii="Verdana" w:eastAsia="Calibri" w:hAnsi="Verdana" w:cs="Arial"/>
          <w:sz w:val="24"/>
          <w:szCs w:val="24"/>
          <w:lang w:eastAsia="en-GB"/>
        </w:rPr>
      </w:pPr>
      <w:r w:rsidRPr="00084714">
        <w:rPr>
          <w:rFonts w:ascii="Verdana" w:eastAsia="Calibri" w:hAnsi="Verdana" w:cs="Arial"/>
          <w:sz w:val="24"/>
          <w:szCs w:val="24"/>
          <w:lang w:eastAsia="en-GB"/>
        </w:rPr>
        <w:t xml:space="preserve"> </w:t>
      </w:r>
    </w:p>
    <w:p w14:paraId="37D68DA5" w14:textId="57F83A76" w:rsidR="00AB47F5" w:rsidRPr="00084714" w:rsidRDefault="00AB47F5" w:rsidP="00AB6406">
      <w:pPr>
        <w:spacing w:before="100" w:beforeAutospacing="1" w:after="100" w:afterAutospacing="1" w:line="360" w:lineRule="auto"/>
        <w:rPr>
          <w:rFonts w:ascii="Verdana" w:eastAsia="Calibri" w:hAnsi="Verdana" w:cs="Arial"/>
          <w:sz w:val="24"/>
          <w:szCs w:val="24"/>
          <w:lang w:eastAsia="en-GB"/>
        </w:rPr>
      </w:pPr>
      <w:r w:rsidRPr="00084714">
        <w:rPr>
          <w:rFonts w:ascii="Verdana" w:eastAsia="Calibri" w:hAnsi="Verdana" w:cs="Arial"/>
          <w:sz w:val="24"/>
          <w:szCs w:val="24"/>
          <w:lang w:eastAsia="en-GB"/>
        </w:rPr>
        <w:t>Roma, 15 maggio 2022</w:t>
      </w:r>
      <w:r w:rsidR="00AB6406" w:rsidRPr="00084714">
        <w:rPr>
          <w:rFonts w:ascii="Verdana" w:eastAsia="Calibri" w:hAnsi="Verdana" w:cs="Arial"/>
          <w:sz w:val="24"/>
          <w:szCs w:val="24"/>
          <w:lang w:eastAsia="en-GB"/>
        </w:rPr>
        <w:t xml:space="preserve">                               </w:t>
      </w:r>
      <w:r w:rsidR="0025524A">
        <w:rPr>
          <w:rFonts w:ascii="Verdana" w:eastAsia="Calibri" w:hAnsi="Verdana" w:cs="Arial"/>
          <w:sz w:val="24"/>
          <w:szCs w:val="24"/>
          <w:lang w:eastAsia="en-GB"/>
        </w:rPr>
        <w:t xml:space="preserve">          </w:t>
      </w:r>
      <w:r w:rsidR="00AB6406" w:rsidRPr="00084714">
        <w:rPr>
          <w:rFonts w:ascii="Verdana" w:eastAsia="Calibri" w:hAnsi="Verdana" w:cs="Arial"/>
          <w:sz w:val="24"/>
          <w:szCs w:val="24"/>
          <w:lang w:eastAsia="en-GB"/>
        </w:rPr>
        <w:t xml:space="preserve">              </w:t>
      </w:r>
      <w:r w:rsidRPr="00084714">
        <w:rPr>
          <w:rFonts w:ascii="Verdana" w:eastAsia="Calibri" w:hAnsi="Verdana" w:cs="Arial"/>
          <w:sz w:val="24"/>
          <w:szCs w:val="24"/>
          <w:lang w:eastAsia="en-GB"/>
        </w:rPr>
        <w:t>Prof. Filippo Bellizzi</w:t>
      </w:r>
    </w:p>
    <w:p w14:paraId="41CFFEAD" w14:textId="77777777" w:rsidR="00C905E3" w:rsidRDefault="00C905E3" w:rsidP="00AB47F5">
      <w:pPr>
        <w:spacing w:before="100" w:beforeAutospacing="1" w:after="100" w:afterAutospacing="1" w:line="273" w:lineRule="auto"/>
        <w:rPr>
          <w:rFonts w:ascii="Verdana" w:eastAsia="Calibri" w:hAnsi="Verdana" w:cs="Arial"/>
          <w:sz w:val="24"/>
          <w:szCs w:val="24"/>
          <w:lang w:eastAsia="en-GB"/>
        </w:rPr>
      </w:pPr>
      <w:r>
        <w:rPr>
          <w:rFonts w:ascii="Verdana" w:eastAsia="Calibri" w:hAnsi="Verdana" w:cs="Arial"/>
          <w:sz w:val="24"/>
          <w:szCs w:val="24"/>
          <w:lang w:eastAsia="en-GB"/>
        </w:rPr>
        <w:t>Gli studenti</w:t>
      </w:r>
    </w:p>
    <w:p w14:paraId="2860EC11" w14:textId="77777777" w:rsidR="00C905E3" w:rsidRDefault="00C905E3" w:rsidP="00AB47F5">
      <w:pPr>
        <w:spacing w:before="100" w:beforeAutospacing="1" w:after="100" w:afterAutospacing="1" w:line="273" w:lineRule="auto"/>
        <w:rPr>
          <w:rFonts w:ascii="Verdana" w:eastAsia="Calibri" w:hAnsi="Verdana" w:cs="Arial"/>
          <w:sz w:val="24"/>
          <w:szCs w:val="24"/>
          <w:lang w:eastAsia="en-GB"/>
        </w:rPr>
      </w:pPr>
      <w:r>
        <w:rPr>
          <w:rFonts w:ascii="Verdana" w:eastAsia="Calibri" w:hAnsi="Verdana" w:cs="Arial"/>
          <w:sz w:val="24"/>
          <w:szCs w:val="24"/>
          <w:lang w:eastAsia="en-GB"/>
        </w:rPr>
        <w:t>_________________</w:t>
      </w:r>
    </w:p>
    <w:p w14:paraId="3D04CCB5" w14:textId="0E199A4B" w:rsidR="00AB47F5" w:rsidRPr="00084714" w:rsidRDefault="00C905E3" w:rsidP="00AB47F5">
      <w:pPr>
        <w:spacing w:before="100" w:beforeAutospacing="1" w:after="100" w:afterAutospacing="1" w:line="273" w:lineRule="auto"/>
        <w:rPr>
          <w:rFonts w:ascii="Verdana" w:eastAsia="Calibri" w:hAnsi="Verdana" w:cs="Arial"/>
          <w:sz w:val="24"/>
          <w:szCs w:val="24"/>
          <w:lang w:eastAsia="en-GB"/>
        </w:rPr>
      </w:pPr>
      <w:r>
        <w:rPr>
          <w:rFonts w:ascii="Verdana" w:eastAsia="Calibri" w:hAnsi="Verdana" w:cs="Arial"/>
          <w:sz w:val="24"/>
          <w:szCs w:val="24"/>
          <w:lang w:eastAsia="en-GB"/>
        </w:rPr>
        <w:t>_________________</w:t>
      </w:r>
      <w:r w:rsidR="00AB47F5" w:rsidRPr="00084714">
        <w:rPr>
          <w:rFonts w:ascii="Verdana" w:eastAsia="Calibri" w:hAnsi="Verdana" w:cs="Arial"/>
          <w:sz w:val="24"/>
          <w:szCs w:val="24"/>
          <w:lang w:eastAsia="en-GB"/>
        </w:rPr>
        <w:t xml:space="preserve"> </w:t>
      </w:r>
    </w:p>
    <w:p w14:paraId="428A08C0" w14:textId="77777777" w:rsidR="00AB47F5" w:rsidRDefault="00AB47F5" w:rsidP="00B20019">
      <w:pPr>
        <w:jc w:val="center"/>
        <w:rPr>
          <w:rFonts w:ascii="Arial" w:eastAsia="Arial" w:hAnsi="Arial" w:cs="Arial"/>
          <w:b/>
          <w:sz w:val="28"/>
          <w:highlight w:val="yellow"/>
        </w:rPr>
      </w:pPr>
    </w:p>
    <w:p w14:paraId="336D774C" w14:textId="77777777" w:rsidR="00012802" w:rsidRDefault="00012802" w:rsidP="00B20019">
      <w:pPr>
        <w:jc w:val="center"/>
        <w:rPr>
          <w:rFonts w:ascii="Arial" w:eastAsia="Arial" w:hAnsi="Arial" w:cs="Arial"/>
          <w:b/>
          <w:sz w:val="28"/>
          <w:highlight w:val="yellow"/>
        </w:rPr>
      </w:pPr>
    </w:p>
    <w:p w14:paraId="09865BAE" w14:textId="77777777" w:rsidR="00012802" w:rsidRDefault="00012802" w:rsidP="00B20019">
      <w:pPr>
        <w:jc w:val="center"/>
        <w:rPr>
          <w:rFonts w:ascii="Arial" w:eastAsia="Arial" w:hAnsi="Arial" w:cs="Arial"/>
          <w:b/>
          <w:sz w:val="28"/>
          <w:highlight w:val="yellow"/>
        </w:rPr>
      </w:pPr>
    </w:p>
    <w:p w14:paraId="0277D71D" w14:textId="77777777" w:rsidR="00012802" w:rsidRDefault="00012802" w:rsidP="00B20019">
      <w:pPr>
        <w:jc w:val="center"/>
        <w:rPr>
          <w:rFonts w:ascii="Arial" w:eastAsia="Arial" w:hAnsi="Arial" w:cs="Arial"/>
          <w:b/>
          <w:sz w:val="28"/>
          <w:highlight w:val="yellow"/>
        </w:rPr>
      </w:pPr>
    </w:p>
    <w:p w14:paraId="4A843027" w14:textId="77777777" w:rsidR="00012802" w:rsidRDefault="00012802" w:rsidP="00B20019">
      <w:pPr>
        <w:jc w:val="center"/>
        <w:rPr>
          <w:rFonts w:ascii="Arial" w:eastAsia="Arial" w:hAnsi="Arial" w:cs="Arial"/>
          <w:b/>
          <w:sz w:val="28"/>
          <w:highlight w:val="yellow"/>
        </w:rPr>
      </w:pPr>
    </w:p>
    <w:p w14:paraId="4C381FFC" w14:textId="77777777" w:rsidR="00012802" w:rsidRDefault="00012802" w:rsidP="00B20019">
      <w:pPr>
        <w:jc w:val="center"/>
        <w:rPr>
          <w:rFonts w:ascii="Arial" w:eastAsia="Arial" w:hAnsi="Arial" w:cs="Arial"/>
          <w:b/>
          <w:sz w:val="28"/>
          <w:highlight w:val="yellow"/>
        </w:rPr>
      </w:pPr>
    </w:p>
    <w:p w14:paraId="202FF2E5" w14:textId="77777777" w:rsidR="00012802" w:rsidRDefault="00012802" w:rsidP="00B20019">
      <w:pPr>
        <w:jc w:val="center"/>
        <w:rPr>
          <w:rFonts w:ascii="Arial" w:eastAsia="Arial" w:hAnsi="Arial" w:cs="Arial"/>
          <w:b/>
          <w:sz w:val="28"/>
          <w:highlight w:val="yellow"/>
        </w:rPr>
      </w:pPr>
    </w:p>
    <w:p w14:paraId="6A8607B1" w14:textId="77777777" w:rsidR="00012802" w:rsidRDefault="00012802" w:rsidP="00B20019">
      <w:pPr>
        <w:jc w:val="center"/>
        <w:rPr>
          <w:rFonts w:ascii="Arial" w:eastAsia="Arial" w:hAnsi="Arial" w:cs="Arial"/>
          <w:b/>
          <w:sz w:val="28"/>
          <w:highlight w:val="yellow"/>
        </w:rPr>
      </w:pPr>
    </w:p>
    <w:p w14:paraId="32E1FC99" w14:textId="77777777" w:rsidR="00012802" w:rsidRDefault="00012802" w:rsidP="00B20019">
      <w:pPr>
        <w:jc w:val="center"/>
        <w:rPr>
          <w:rFonts w:ascii="Arial" w:eastAsia="Arial" w:hAnsi="Arial" w:cs="Arial"/>
          <w:b/>
          <w:sz w:val="28"/>
          <w:highlight w:val="yellow"/>
        </w:rPr>
      </w:pPr>
    </w:p>
    <w:p w14:paraId="22A4579F" w14:textId="77777777" w:rsidR="00012802" w:rsidRDefault="00012802" w:rsidP="00B20019">
      <w:pPr>
        <w:jc w:val="center"/>
        <w:rPr>
          <w:rFonts w:ascii="Arial" w:eastAsia="Arial" w:hAnsi="Arial" w:cs="Arial"/>
          <w:b/>
          <w:sz w:val="28"/>
          <w:highlight w:val="yellow"/>
        </w:rPr>
      </w:pPr>
    </w:p>
    <w:p w14:paraId="15C220AB" w14:textId="77777777" w:rsidR="00012802" w:rsidRDefault="00012802" w:rsidP="00B20019">
      <w:pPr>
        <w:jc w:val="center"/>
        <w:rPr>
          <w:rFonts w:ascii="Arial" w:eastAsia="Arial" w:hAnsi="Arial" w:cs="Arial"/>
          <w:b/>
          <w:sz w:val="28"/>
          <w:highlight w:val="yellow"/>
        </w:rPr>
      </w:pPr>
    </w:p>
    <w:p w14:paraId="536BF28C" w14:textId="77777777" w:rsidR="00012802" w:rsidRDefault="00012802" w:rsidP="00B20019">
      <w:pPr>
        <w:jc w:val="center"/>
        <w:rPr>
          <w:rFonts w:ascii="Arial" w:eastAsia="Arial" w:hAnsi="Arial" w:cs="Arial"/>
          <w:b/>
          <w:sz w:val="28"/>
          <w:highlight w:val="yellow"/>
        </w:rPr>
      </w:pPr>
    </w:p>
    <w:p w14:paraId="6F44C810" w14:textId="77777777" w:rsidR="00012802" w:rsidRDefault="00012802" w:rsidP="00B20019">
      <w:pPr>
        <w:jc w:val="center"/>
        <w:rPr>
          <w:rFonts w:ascii="Arial" w:eastAsia="Arial" w:hAnsi="Arial" w:cs="Arial"/>
          <w:b/>
          <w:sz w:val="28"/>
          <w:highlight w:val="yellow"/>
        </w:rPr>
      </w:pPr>
    </w:p>
    <w:p w14:paraId="3CBBFA89" w14:textId="77777777" w:rsidR="00012802" w:rsidRDefault="00012802" w:rsidP="00B20019">
      <w:pPr>
        <w:jc w:val="center"/>
        <w:rPr>
          <w:rFonts w:ascii="Arial" w:eastAsia="Arial" w:hAnsi="Arial" w:cs="Arial"/>
          <w:b/>
          <w:sz w:val="28"/>
          <w:highlight w:val="yellow"/>
        </w:rPr>
      </w:pPr>
    </w:p>
    <w:p w14:paraId="128722D4" w14:textId="77777777" w:rsidR="00012802" w:rsidRDefault="00012802" w:rsidP="00B20019">
      <w:pPr>
        <w:jc w:val="center"/>
        <w:rPr>
          <w:rFonts w:ascii="Arial" w:eastAsia="Arial" w:hAnsi="Arial" w:cs="Arial"/>
          <w:b/>
          <w:sz w:val="28"/>
          <w:highlight w:val="yellow"/>
        </w:rPr>
      </w:pPr>
    </w:p>
    <w:p w14:paraId="654FD650" w14:textId="77777777" w:rsidR="00012802" w:rsidRDefault="00012802" w:rsidP="00B20019">
      <w:pPr>
        <w:jc w:val="center"/>
        <w:rPr>
          <w:rFonts w:ascii="Arial" w:eastAsia="Arial" w:hAnsi="Arial" w:cs="Arial"/>
          <w:b/>
          <w:sz w:val="28"/>
          <w:highlight w:val="yellow"/>
        </w:rPr>
      </w:pPr>
    </w:p>
    <w:p w14:paraId="17CC6959" w14:textId="1DBDCA0B" w:rsidR="00B20019" w:rsidRPr="00012802" w:rsidRDefault="00B20019" w:rsidP="00B20019">
      <w:pPr>
        <w:pStyle w:val="Titolo1"/>
        <w:jc w:val="center"/>
        <w:rPr>
          <w:rFonts w:ascii="Verdana" w:eastAsia="Arial" w:hAnsi="Verdana" w:cs="Arial"/>
          <w:b/>
          <w:bCs/>
          <w:color w:val="00000A"/>
          <w:sz w:val="36"/>
        </w:rPr>
      </w:pPr>
      <w:bookmarkStart w:id="33" w:name="_Toc103011240"/>
      <w:r w:rsidRPr="00012802">
        <w:rPr>
          <w:rFonts w:ascii="Verdana" w:eastAsia="Arial" w:hAnsi="Verdana" w:cs="Arial"/>
          <w:b/>
          <w:bCs/>
          <w:color w:val="00000A"/>
          <w:sz w:val="36"/>
        </w:rPr>
        <w:t>SCIENZE</w:t>
      </w:r>
      <w:r w:rsidR="00C905E3">
        <w:rPr>
          <w:rFonts w:ascii="Verdana" w:eastAsia="Arial" w:hAnsi="Verdana" w:cs="Arial"/>
          <w:b/>
          <w:bCs/>
          <w:color w:val="00000A"/>
          <w:sz w:val="36"/>
        </w:rPr>
        <w:t xml:space="preserve"> NATURALI</w:t>
      </w:r>
      <w:bookmarkEnd w:id="33"/>
    </w:p>
    <w:p w14:paraId="79071FE0" w14:textId="34911C7B" w:rsidR="00A46DB3" w:rsidRPr="00B44A3C" w:rsidRDefault="00B44A3C" w:rsidP="002F40F2">
      <w:pPr>
        <w:pStyle w:val="Titolo1"/>
        <w:jc w:val="center"/>
        <w:rPr>
          <w:rFonts w:ascii="Verdana" w:eastAsia="Arial" w:hAnsi="Verdana" w:cs="Arial"/>
          <w:b/>
          <w:bCs/>
          <w:color w:val="00000A"/>
          <w:highlight w:val="yellow"/>
        </w:rPr>
      </w:pPr>
      <w:bookmarkStart w:id="34" w:name="_Toc103011241"/>
      <w:r w:rsidRPr="00B44A3C">
        <w:rPr>
          <w:rFonts w:ascii="Verdana" w:eastAsia="Arial Unicode MS" w:hAnsi="Verdana" w:cs="Arial Unicode MS"/>
          <w:b/>
          <w:bCs/>
          <w:color w:val="000000"/>
          <w:sz w:val="24"/>
          <w:szCs w:val="24"/>
          <w:u w:color="000000"/>
          <w:shd w:val="clear" w:color="auto" w:fill="FFFFFF"/>
          <w:lang w:eastAsia="en-GB"/>
        </w:rPr>
        <w:t xml:space="preserve">Docente: </w:t>
      </w:r>
      <w:r>
        <w:rPr>
          <w:rFonts w:ascii="Verdana" w:eastAsia="Arial Unicode MS" w:hAnsi="Verdana" w:cs="Arial Unicode MS"/>
          <w:b/>
          <w:bCs/>
          <w:color w:val="000000"/>
          <w:sz w:val="24"/>
          <w:szCs w:val="24"/>
          <w:u w:color="000000"/>
          <w:shd w:val="clear" w:color="auto" w:fill="FFFFFF"/>
          <w:lang w:eastAsia="en-GB"/>
        </w:rPr>
        <w:t>BARBARA LOCCI</w:t>
      </w:r>
      <w:bookmarkEnd w:id="34"/>
    </w:p>
    <w:p w14:paraId="13DABC07" w14:textId="24FAC163" w:rsidR="00012802" w:rsidRPr="00012802" w:rsidRDefault="00012802" w:rsidP="00012802">
      <w:pPr>
        <w:jc w:val="both"/>
        <w:rPr>
          <w:rFonts w:ascii="Verdana" w:hAnsi="Verdana"/>
          <w:sz w:val="24"/>
          <w:szCs w:val="24"/>
          <w:lang w:eastAsia="en-GB"/>
        </w:rPr>
      </w:pPr>
      <w:r w:rsidRPr="00012802">
        <w:rPr>
          <w:rFonts w:ascii="Verdana" w:hAnsi="Verdana"/>
          <w:sz w:val="24"/>
          <w:szCs w:val="24"/>
          <w:lang w:eastAsia="en-GB"/>
        </w:rPr>
        <w:t xml:space="preserve">  </w:t>
      </w:r>
    </w:p>
    <w:p w14:paraId="496C0E0B"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La docente ha seguito gli alunni sin dalla prima classe e , nel corso dei cinque anni, il rapporto con i discenti si è mano a mano consolidato.</w:t>
      </w:r>
    </w:p>
    <w:p w14:paraId="516389FF"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 xml:space="preserve">Il dialogo educativo si è svolto in un clima di disponibilità reciproca e di generale attenzione e le diverse proposte didattiche sono state in genere ben recepite. </w:t>
      </w:r>
    </w:p>
    <w:p w14:paraId="3876D8D2" w14:textId="49283D5B"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Sotto il profilo del profitto  alcuni alunni si sono distinti per partecipazione attiva, assiduità in classe, sistematicità, accuratezza ,impegno nello studio, senso di responsabilità  conseguendo risultati eccellenti; altri hanno sempre lavorato in modo costante  ed hanno ottenuto un profitto  buono o discreto; altri ancora hanno mostrato  una certa fatica ad entrare nell’ottica dell’esame di maturità, applicandosi  in modo discontinuo, privilegiando uno studio superficiale e dell’ultima ora ed  hanno quindi conseguito risultati  da  mediocri a sufficienti.</w:t>
      </w:r>
    </w:p>
    <w:p w14:paraId="4268AFFA" w14:textId="77777777" w:rsidR="00012802" w:rsidRPr="00012802" w:rsidRDefault="00012802" w:rsidP="00012802">
      <w:pPr>
        <w:spacing w:line="360" w:lineRule="auto"/>
        <w:jc w:val="both"/>
        <w:rPr>
          <w:rFonts w:ascii="Verdana" w:hAnsi="Verdana"/>
          <w:b/>
          <w:sz w:val="24"/>
          <w:szCs w:val="24"/>
          <w:lang w:eastAsia="en-GB"/>
        </w:rPr>
      </w:pPr>
      <w:r w:rsidRPr="00012802">
        <w:rPr>
          <w:rFonts w:ascii="Verdana" w:hAnsi="Verdana"/>
          <w:b/>
          <w:sz w:val="24"/>
          <w:szCs w:val="24"/>
          <w:lang w:eastAsia="en-GB"/>
        </w:rPr>
        <w:t xml:space="preserve"> </w:t>
      </w:r>
    </w:p>
    <w:p w14:paraId="4533F2CB" w14:textId="77777777" w:rsidR="00012802" w:rsidRPr="00012802" w:rsidRDefault="00012802" w:rsidP="00012802">
      <w:pPr>
        <w:spacing w:before="100" w:beforeAutospacing="1" w:after="100" w:afterAutospacing="1" w:line="360" w:lineRule="auto"/>
        <w:rPr>
          <w:rFonts w:ascii="Verdana" w:hAnsi="Verdana"/>
          <w:b/>
          <w:color w:val="00000A"/>
          <w:sz w:val="24"/>
          <w:szCs w:val="24"/>
          <w:lang w:eastAsia="en-GB"/>
        </w:rPr>
      </w:pPr>
      <w:r w:rsidRPr="00012802">
        <w:rPr>
          <w:rFonts w:ascii="Verdana" w:hAnsi="Verdana"/>
          <w:b/>
          <w:color w:val="00000A"/>
          <w:sz w:val="24"/>
          <w:szCs w:val="24"/>
          <w:lang w:eastAsia="en-GB"/>
        </w:rPr>
        <w:t>OBIETTIVI DIDATTICI SPECIFICI</w:t>
      </w:r>
    </w:p>
    <w:p w14:paraId="74F641F1" w14:textId="77777777" w:rsidR="00012802" w:rsidRPr="00012802" w:rsidRDefault="00012802" w:rsidP="00012802">
      <w:pPr>
        <w:spacing w:before="100" w:beforeAutospacing="1" w:after="100" w:afterAutospacing="1" w:line="360" w:lineRule="auto"/>
        <w:contextualSpacing/>
        <w:jc w:val="both"/>
        <w:rPr>
          <w:rFonts w:ascii="Verdana" w:hAnsi="Verdana"/>
          <w:b/>
          <w:color w:val="00000A"/>
          <w:sz w:val="24"/>
          <w:szCs w:val="24"/>
          <w:lang w:eastAsia="en-GB"/>
        </w:rPr>
      </w:pPr>
      <w:r w:rsidRPr="00012802">
        <w:rPr>
          <w:rFonts w:ascii="Verdana" w:hAnsi="Verdana"/>
          <w:b/>
          <w:color w:val="00000A"/>
          <w:sz w:val="24"/>
          <w:szCs w:val="24"/>
          <w:lang w:eastAsia="en-GB"/>
        </w:rPr>
        <w:t>Conoscenze:</w:t>
      </w:r>
    </w:p>
    <w:p w14:paraId="264C9F7B" w14:textId="22159607" w:rsidR="00012802" w:rsidRPr="00012802" w:rsidRDefault="00012802" w:rsidP="00012802">
      <w:pPr>
        <w:spacing w:before="100" w:beforeAutospacing="1" w:after="100" w:afterAutospacing="1" w:line="360" w:lineRule="auto"/>
        <w:contextualSpacing/>
        <w:jc w:val="both"/>
        <w:rPr>
          <w:rFonts w:ascii="Verdana" w:hAnsi="Verdana"/>
          <w:bCs/>
          <w:color w:val="00000A"/>
          <w:sz w:val="24"/>
          <w:szCs w:val="24"/>
          <w:lang w:eastAsia="en-GB"/>
        </w:rPr>
      </w:pPr>
      <w:r w:rsidRPr="00012802">
        <w:rPr>
          <w:rFonts w:ascii="Verdana" w:hAnsi="Verdana"/>
          <w:bCs/>
          <w:color w:val="00000A"/>
          <w:sz w:val="24"/>
          <w:szCs w:val="24"/>
          <w:lang w:eastAsia="en-GB"/>
        </w:rPr>
        <w:t xml:space="preserve">• </w:t>
      </w:r>
      <w:r w:rsidR="008A3AC4">
        <w:rPr>
          <w:rFonts w:ascii="Verdana" w:hAnsi="Verdana"/>
          <w:bCs/>
          <w:color w:val="00000A"/>
          <w:sz w:val="24"/>
          <w:szCs w:val="24"/>
          <w:lang w:eastAsia="en-GB"/>
        </w:rPr>
        <w:t xml:space="preserve">  </w:t>
      </w:r>
      <w:r w:rsidRPr="00012802">
        <w:rPr>
          <w:rFonts w:ascii="Verdana" w:hAnsi="Verdana"/>
          <w:color w:val="00000A"/>
          <w:sz w:val="24"/>
          <w:szCs w:val="24"/>
          <w:lang w:eastAsia="en-GB"/>
        </w:rPr>
        <w:t>Conoscere la chimica organica di base (caratteristiche dell’atomo di Carbonio e</w:t>
      </w:r>
      <w:r w:rsidRPr="00012802">
        <w:rPr>
          <w:rFonts w:ascii="Verdana" w:hAnsi="Verdana"/>
          <w:bCs/>
          <w:color w:val="00000A"/>
          <w:sz w:val="24"/>
          <w:szCs w:val="24"/>
          <w:lang w:eastAsia="en-GB"/>
        </w:rPr>
        <w:t xml:space="preserve"> dei principali composti organici)</w:t>
      </w:r>
    </w:p>
    <w:p w14:paraId="648EFEEF" w14:textId="77777777" w:rsidR="00012802" w:rsidRPr="00012802" w:rsidRDefault="00012802" w:rsidP="00012802">
      <w:pPr>
        <w:spacing w:before="100" w:beforeAutospacing="1" w:after="100" w:afterAutospacing="1" w:line="360" w:lineRule="auto"/>
        <w:contextualSpacing/>
        <w:jc w:val="both"/>
        <w:rPr>
          <w:rFonts w:ascii="Verdana" w:hAnsi="Verdana"/>
          <w:bCs/>
          <w:color w:val="00000A"/>
          <w:sz w:val="24"/>
          <w:szCs w:val="24"/>
          <w:lang w:eastAsia="en-GB"/>
        </w:rPr>
      </w:pPr>
      <w:r w:rsidRPr="00012802">
        <w:rPr>
          <w:rFonts w:ascii="Verdana" w:hAnsi="Verdana"/>
          <w:bCs/>
          <w:color w:val="00000A"/>
          <w:sz w:val="24"/>
          <w:szCs w:val="24"/>
          <w:lang w:eastAsia="en-GB"/>
        </w:rPr>
        <w:lastRenderedPageBreak/>
        <w:t xml:space="preserve">• </w:t>
      </w:r>
      <w:r w:rsidRPr="00012802">
        <w:rPr>
          <w:rFonts w:ascii="Verdana" w:eastAsia="TTE18289B0t00" w:hAnsi="Verdana"/>
          <w:color w:val="00000A"/>
          <w:sz w:val="24"/>
          <w:szCs w:val="24"/>
          <w:lang w:eastAsia="en-GB"/>
        </w:rPr>
        <w:t xml:space="preserve">Conoscere le linee generali dell’Ingegneria Genetica, delle  </w:t>
      </w:r>
      <w:r w:rsidRPr="00012802">
        <w:rPr>
          <w:rFonts w:ascii="Verdana" w:hAnsi="Verdana"/>
          <w:bCs/>
          <w:color w:val="00000A"/>
          <w:sz w:val="24"/>
          <w:szCs w:val="24"/>
          <w:lang w:eastAsia="en-GB"/>
        </w:rPr>
        <w:t>principali biotecnologie e delle  tematiche ad esse connesse.</w:t>
      </w:r>
    </w:p>
    <w:p w14:paraId="5CD6FB14" w14:textId="31294883" w:rsidR="00012802" w:rsidRPr="00012802" w:rsidRDefault="00012802" w:rsidP="00012802">
      <w:pPr>
        <w:spacing w:before="100" w:beforeAutospacing="1" w:after="100" w:afterAutospacing="1" w:line="360" w:lineRule="auto"/>
        <w:contextualSpacing/>
        <w:jc w:val="both"/>
        <w:rPr>
          <w:rFonts w:ascii="Verdana" w:hAnsi="Verdana"/>
          <w:bCs/>
          <w:color w:val="00000A"/>
          <w:sz w:val="24"/>
          <w:szCs w:val="24"/>
          <w:lang w:eastAsia="en-GB"/>
        </w:rPr>
      </w:pPr>
      <w:r w:rsidRPr="00012802">
        <w:rPr>
          <w:rFonts w:ascii="Verdana" w:hAnsi="Verdana"/>
          <w:bCs/>
          <w:color w:val="00000A"/>
          <w:sz w:val="24"/>
          <w:szCs w:val="24"/>
          <w:lang w:eastAsia="en-GB"/>
        </w:rPr>
        <w:t xml:space="preserve">• </w:t>
      </w:r>
      <w:r w:rsidR="008A3AC4">
        <w:rPr>
          <w:rFonts w:ascii="Verdana" w:hAnsi="Verdana"/>
          <w:bCs/>
          <w:color w:val="00000A"/>
          <w:sz w:val="24"/>
          <w:szCs w:val="24"/>
          <w:lang w:eastAsia="en-GB"/>
        </w:rPr>
        <w:t xml:space="preserve">  </w:t>
      </w:r>
      <w:r w:rsidRPr="00012802">
        <w:rPr>
          <w:rFonts w:ascii="Verdana" w:hAnsi="Verdana"/>
          <w:bCs/>
          <w:color w:val="00000A"/>
          <w:sz w:val="24"/>
          <w:szCs w:val="24"/>
          <w:lang w:eastAsia="en-GB"/>
        </w:rPr>
        <w:t>Conoscere i principali meccanismi della dinamica endogena del pianeta Terra</w:t>
      </w:r>
    </w:p>
    <w:p w14:paraId="3E6B0974" w14:textId="77777777" w:rsidR="00012802" w:rsidRPr="00012802" w:rsidRDefault="00012802" w:rsidP="00012802">
      <w:pPr>
        <w:spacing w:before="100" w:beforeAutospacing="1" w:after="100" w:afterAutospacing="1" w:line="360" w:lineRule="auto"/>
        <w:contextualSpacing/>
        <w:jc w:val="both"/>
        <w:rPr>
          <w:rFonts w:ascii="Verdana" w:hAnsi="Verdana"/>
          <w:bCs/>
          <w:color w:val="00000A"/>
          <w:sz w:val="24"/>
          <w:szCs w:val="24"/>
          <w:lang w:eastAsia="en-GB"/>
        </w:rPr>
      </w:pPr>
      <w:r w:rsidRPr="00012802">
        <w:rPr>
          <w:rFonts w:ascii="Verdana" w:hAnsi="Verdana"/>
          <w:bCs/>
          <w:color w:val="00000A"/>
          <w:sz w:val="24"/>
          <w:szCs w:val="24"/>
          <w:lang w:eastAsia="en-GB"/>
        </w:rPr>
        <w:t xml:space="preserve"> </w:t>
      </w:r>
    </w:p>
    <w:p w14:paraId="2B568327" w14:textId="77777777" w:rsidR="00012802" w:rsidRPr="00012802" w:rsidRDefault="00012802" w:rsidP="00012802">
      <w:pPr>
        <w:spacing w:before="100" w:beforeAutospacing="1" w:after="100" w:afterAutospacing="1" w:line="360" w:lineRule="auto"/>
        <w:contextualSpacing/>
        <w:jc w:val="both"/>
        <w:rPr>
          <w:rFonts w:ascii="Verdana" w:hAnsi="Verdana"/>
          <w:b/>
          <w:color w:val="00000A"/>
          <w:sz w:val="24"/>
          <w:szCs w:val="24"/>
          <w:lang w:eastAsia="en-GB"/>
        </w:rPr>
      </w:pPr>
      <w:r w:rsidRPr="00012802">
        <w:rPr>
          <w:rFonts w:ascii="Verdana" w:hAnsi="Verdana"/>
          <w:b/>
          <w:color w:val="00000A"/>
          <w:sz w:val="24"/>
          <w:szCs w:val="24"/>
          <w:lang w:eastAsia="en-GB"/>
        </w:rPr>
        <w:t>Capacità:</w:t>
      </w:r>
    </w:p>
    <w:p w14:paraId="30F24B1B" w14:textId="77777777" w:rsidR="00012802" w:rsidRPr="00012802" w:rsidRDefault="00012802" w:rsidP="00012802">
      <w:pPr>
        <w:spacing w:before="100" w:beforeAutospacing="1" w:after="100" w:afterAutospacing="1" w:line="360" w:lineRule="auto"/>
        <w:contextualSpacing/>
        <w:jc w:val="both"/>
        <w:rPr>
          <w:rFonts w:ascii="Verdana" w:hAnsi="Verdana"/>
          <w:color w:val="00000A"/>
          <w:sz w:val="24"/>
          <w:szCs w:val="24"/>
          <w:lang w:eastAsia="en-GB"/>
        </w:rPr>
      </w:pPr>
      <w:r w:rsidRPr="00012802">
        <w:rPr>
          <w:rFonts w:ascii="Verdana" w:hAnsi="Verdana"/>
          <w:bCs/>
          <w:color w:val="00000A"/>
          <w:sz w:val="24"/>
          <w:szCs w:val="24"/>
          <w:lang w:eastAsia="en-GB"/>
        </w:rPr>
        <w:t>• C</w:t>
      </w:r>
      <w:r w:rsidRPr="00012802">
        <w:rPr>
          <w:rFonts w:ascii="Verdana" w:hAnsi="Verdana"/>
          <w:color w:val="00000A"/>
          <w:sz w:val="24"/>
          <w:szCs w:val="24"/>
          <w:lang w:eastAsia="en-GB"/>
        </w:rPr>
        <w:t>apacità di descrivere sistemi, strutture e fenomeni naturali e artificiali mediante un’esposizione appropriata e un corretto linguaggio scientifico</w:t>
      </w:r>
    </w:p>
    <w:p w14:paraId="5A381FC7" w14:textId="1C920B0D" w:rsidR="00012802" w:rsidRPr="00012802" w:rsidRDefault="00012802" w:rsidP="00012802">
      <w:pPr>
        <w:spacing w:before="100" w:beforeAutospacing="1" w:after="100" w:afterAutospacing="1" w:line="360" w:lineRule="auto"/>
        <w:contextualSpacing/>
        <w:jc w:val="both"/>
        <w:rPr>
          <w:rFonts w:ascii="Verdana" w:hAnsi="Verdana"/>
          <w:color w:val="00000A"/>
          <w:sz w:val="24"/>
          <w:szCs w:val="24"/>
          <w:lang w:eastAsia="en-GB"/>
        </w:rPr>
      </w:pPr>
      <w:r w:rsidRPr="00012802">
        <w:rPr>
          <w:rFonts w:ascii="Verdana" w:hAnsi="Verdana"/>
          <w:bCs/>
          <w:color w:val="00000A"/>
          <w:sz w:val="24"/>
          <w:szCs w:val="24"/>
          <w:lang w:eastAsia="en-GB"/>
        </w:rPr>
        <w:t xml:space="preserve">• </w:t>
      </w:r>
      <w:r w:rsidR="00823F28">
        <w:rPr>
          <w:rFonts w:ascii="Verdana" w:hAnsi="Verdana"/>
          <w:bCs/>
          <w:color w:val="00000A"/>
          <w:sz w:val="24"/>
          <w:szCs w:val="24"/>
          <w:lang w:eastAsia="en-GB"/>
        </w:rPr>
        <w:t xml:space="preserve"> </w:t>
      </w:r>
      <w:r w:rsidRPr="00012802">
        <w:rPr>
          <w:rFonts w:ascii="Verdana" w:hAnsi="Verdana"/>
          <w:color w:val="00000A"/>
          <w:sz w:val="24"/>
          <w:szCs w:val="24"/>
          <w:lang w:eastAsia="en-GB"/>
        </w:rPr>
        <w:t xml:space="preserve">Capacità di comprensione di testi di argomento scientifico </w:t>
      </w:r>
    </w:p>
    <w:p w14:paraId="3627EE62" w14:textId="29BEBCE1" w:rsidR="00012802" w:rsidRPr="00012802" w:rsidRDefault="00012802" w:rsidP="00012802">
      <w:pPr>
        <w:spacing w:before="100" w:beforeAutospacing="1" w:after="100" w:afterAutospacing="1" w:line="360" w:lineRule="auto"/>
        <w:contextualSpacing/>
        <w:jc w:val="both"/>
        <w:rPr>
          <w:rFonts w:ascii="Verdana" w:hAnsi="Verdana"/>
          <w:color w:val="00000A"/>
          <w:sz w:val="24"/>
          <w:szCs w:val="24"/>
          <w:lang w:eastAsia="en-GB"/>
        </w:rPr>
      </w:pPr>
      <w:r w:rsidRPr="00012802">
        <w:rPr>
          <w:rFonts w:ascii="Verdana" w:hAnsi="Verdana"/>
          <w:bCs/>
          <w:color w:val="00000A"/>
          <w:sz w:val="24"/>
          <w:szCs w:val="24"/>
          <w:lang w:eastAsia="en-GB"/>
        </w:rPr>
        <w:t xml:space="preserve">• </w:t>
      </w:r>
      <w:r w:rsidR="00823F28">
        <w:rPr>
          <w:rFonts w:ascii="Verdana" w:hAnsi="Verdana"/>
          <w:bCs/>
          <w:color w:val="00000A"/>
          <w:sz w:val="24"/>
          <w:szCs w:val="24"/>
          <w:lang w:eastAsia="en-GB"/>
        </w:rPr>
        <w:t xml:space="preserve"> </w:t>
      </w:r>
      <w:r w:rsidRPr="00012802">
        <w:rPr>
          <w:rFonts w:ascii="Verdana" w:hAnsi="Verdana"/>
          <w:color w:val="00000A"/>
          <w:sz w:val="24"/>
          <w:szCs w:val="24"/>
          <w:lang w:eastAsia="en-GB"/>
        </w:rPr>
        <w:t>Capacità di analisi, sintesi e rielaborazione dei contenuti</w:t>
      </w:r>
    </w:p>
    <w:p w14:paraId="34F0FE51" w14:textId="77777777" w:rsidR="00012802" w:rsidRPr="00012802" w:rsidRDefault="00012802" w:rsidP="00012802">
      <w:pPr>
        <w:spacing w:before="100" w:beforeAutospacing="1" w:after="100" w:afterAutospacing="1" w:line="360" w:lineRule="auto"/>
        <w:contextualSpacing/>
        <w:jc w:val="both"/>
        <w:rPr>
          <w:rFonts w:ascii="Verdana" w:hAnsi="Verdana"/>
          <w:bCs/>
          <w:color w:val="00000A"/>
          <w:sz w:val="24"/>
          <w:szCs w:val="24"/>
          <w:lang w:eastAsia="en-GB"/>
        </w:rPr>
      </w:pPr>
      <w:r w:rsidRPr="00012802">
        <w:rPr>
          <w:rFonts w:ascii="Verdana" w:hAnsi="Verdana"/>
          <w:bCs/>
          <w:color w:val="00000A"/>
          <w:sz w:val="24"/>
          <w:szCs w:val="24"/>
          <w:lang w:eastAsia="en-GB"/>
        </w:rPr>
        <w:t xml:space="preserve">• </w:t>
      </w:r>
      <w:r w:rsidRPr="00012802">
        <w:rPr>
          <w:rFonts w:ascii="Verdana" w:hAnsi="Verdana"/>
          <w:color w:val="00000A"/>
          <w:sz w:val="24"/>
          <w:szCs w:val="24"/>
          <w:lang w:eastAsia="en-GB"/>
        </w:rPr>
        <w:t>Capacità di individuare i collegamenti tra i vari argomenti e tra diverse discipline</w:t>
      </w:r>
    </w:p>
    <w:p w14:paraId="1C5945AA" w14:textId="77777777" w:rsidR="00012802" w:rsidRDefault="00012802" w:rsidP="00012802">
      <w:pPr>
        <w:spacing w:before="100" w:beforeAutospacing="1" w:after="100" w:afterAutospacing="1" w:line="360" w:lineRule="auto"/>
        <w:contextualSpacing/>
        <w:jc w:val="both"/>
        <w:rPr>
          <w:rFonts w:ascii="Verdana" w:hAnsi="Verdana"/>
          <w:b/>
          <w:color w:val="00000A"/>
          <w:sz w:val="24"/>
          <w:szCs w:val="24"/>
          <w:lang w:eastAsia="en-GB"/>
        </w:rPr>
      </w:pPr>
      <w:r w:rsidRPr="00012802">
        <w:rPr>
          <w:rFonts w:ascii="Verdana" w:hAnsi="Verdana"/>
          <w:b/>
          <w:color w:val="00000A"/>
          <w:sz w:val="24"/>
          <w:szCs w:val="24"/>
          <w:lang w:eastAsia="en-GB"/>
        </w:rPr>
        <w:t xml:space="preserve"> </w:t>
      </w:r>
    </w:p>
    <w:p w14:paraId="3DFE6563" w14:textId="77777777" w:rsidR="00B44A3C" w:rsidRPr="00012802" w:rsidRDefault="00B44A3C" w:rsidP="00012802">
      <w:pPr>
        <w:spacing w:before="100" w:beforeAutospacing="1" w:after="100" w:afterAutospacing="1" w:line="360" w:lineRule="auto"/>
        <w:contextualSpacing/>
        <w:jc w:val="both"/>
        <w:rPr>
          <w:rFonts w:ascii="Verdana" w:hAnsi="Verdana"/>
          <w:b/>
          <w:color w:val="00000A"/>
          <w:sz w:val="24"/>
          <w:szCs w:val="24"/>
          <w:lang w:eastAsia="en-GB"/>
        </w:rPr>
      </w:pPr>
    </w:p>
    <w:p w14:paraId="27D2553D" w14:textId="77777777" w:rsidR="00012802" w:rsidRPr="00012802" w:rsidRDefault="00012802" w:rsidP="00012802">
      <w:pPr>
        <w:spacing w:before="100" w:beforeAutospacing="1" w:after="100" w:afterAutospacing="1" w:line="360" w:lineRule="auto"/>
        <w:contextualSpacing/>
        <w:jc w:val="both"/>
        <w:rPr>
          <w:rFonts w:ascii="Verdana" w:hAnsi="Verdana"/>
          <w:b/>
          <w:color w:val="00000A"/>
          <w:sz w:val="24"/>
          <w:szCs w:val="24"/>
          <w:lang w:eastAsia="en-GB"/>
        </w:rPr>
      </w:pPr>
      <w:r w:rsidRPr="00012802">
        <w:rPr>
          <w:rFonts w:ascii="Verdana" w:hAnsi="Verdana"/>
          <w:b/>
          <w:color w:val="00000A"/>
          <w:sz w:val="24"/>
          <w:szCs w:val="24"/>
          <w:lang w:eastAsia="en-GB"/>
        </w:rPr>
        <w:t>Competenze:</w:t>
      </w:r>
    </w:p>
    <w:p w14:paraId="4B1CCDC4" w14:textId="77777777" w:rsidR="00012802" w:rsidRPr="00012802" w:rsidRDefault="00012802" w:rsidP="00012802">
      <w:pPr>
        <w:spacing w:before="100" w:beforeAutospacing="1" w:after="100" w:afterAutospacing="1" w:line="360" w:lineRule="auto"/>
        <w:contextualSpacing/>
        <w:jc w:val="both"/>
        <w:rPr>
          <w:rFonts w:ascii="Verdana" w:hAnsi="Verdana"/>
          <w:bCs/>
          <w:color w:val="00000A"/>
          <w:sz w:val="24"/>
          <w:szCs w:val="24"/>
          <w:lang w:eastAsia="en-GB"/>
        </w:rPr>
      </w:pPr>
      <w:r w:rsidRPr="00012802">
        <w:rPr>
          <w:rFonts w:ascii="Verdana" w:hAnsi="Verdana"/>
          <w:bCs/>
          <w:color w:val="00000A"/>
          <w:sz w:val="24"/>
          <w:szCs w:val="24"/>
          <w:lang w:eastAsia="en-GB"/>
        </w:rPr>
        <w:t xml:space="preserve">• Saper correlare quanto studiato con l’esperienza reale, con </w:t>
      </w:r>
      <w:r w:rsidRPr="00012802">
        <w:rPr>
          <w:rFonts w:ascii="Verdana" w:eastAsia="Batang" w:hAnsi="Verdana"/>
          <w:bCs/>
          <w:iCs/>
          <w:color w:val="00000A"/>
          <w:sz w:val="24"/>
          <w:szCs w:val="24"/>
          <w:lang w:eastAsia="en-GB"/>
        </w:rPr>
        <w:t>l’attualità e con il mondo che ci circonda</w:t>
      </w:r>
      <w:r w:rsidRPr="00012802">
        <w:rPr>
          <w:rFonts w:ascii="Verdana" w:hAnsi="Verdana"/>
          <w:bCs/>
          <w:color w:val="00000A"/>
          <w:sz w:val="24"/>
          <w:szCs w:val="24"/>
          <w:lang w:eastAsia="en-GB"/>
        </w:rPr>
        <w:t xml:space="preserve"> </w:t>
      </w:r>
    </w:p>
    <w:p w14:paraId="2B0EB26B" w14:textId="4A9F4393" w:rsidR="00012802" w:rsidRPr="00012802" w:rsidRDefault="00012802" w:rsidP="00012802">
      <w:pPr>
        <w:spacing w:before="100" w:beforeAutospacing="1" w:after="100" w:afterAutospacing="1" w:line="360" w:lineRule="auto"/>
        <w:contextualSpacing/>
        <w:jc w:val="both"/>
        <w:rPr>
          <w:rFonts w:ascii="Verdana" w:hAnsi="Verdana"/>
          <w:bCs/>
          <w:color w:val="00000A"/>
          <w:sz w:val="24"/>
          <w:szCs w:val="24"/>
          <w:lang w:eastAsia="en-GB"/>
        </w:rPr>
      </w:pPr>
      <w:r w:rsidRPr="00012802">
        <w:rPr>
          <w:rFonts w:ascii="Verdana" w:hAnsi="Verdana"/>
          <w:bCs/>
          <w:color w:val="00000A"/>
          <w:sz w:val="24"/>
          <w:szCs w:val="24"/>
          <w:lang w:eastAsia="en-GB"/>
        </w:rPr>
        <w:t>•</w:t>
      </w:r>
      <w:r w:rsidR="00B44A3C">
        <w:rPr>
          <w:rFonts w:ascii="Verdana" w:hAnsi="Verdana"/>
          <w:bCs/>
          <w:color w:val="00000A"/>
          <w:sz w:val="24"/>
          <w:szCs w:val="24"/>
          <w:lang w:eastAsia="en-GB"/>
        </w:rPr>
        <w:t xml:space="preserve"> </w:t>
      </w:r>
      <w:r w:rsidRPr="00012802">
        <w:rPr>
          <w:rFonts w:ascii="Verdana" w:hAnsi="Verdana"/>
          <w:bCs/>
          <w:color w:val="00000A"/>
          <w:sz w:val="24"/>
          <w:szCs w:val="24"/>
          <w:lang w:eastAsia="en-GB"/>
        </w:rPr>
        <w:t xml:space="preserve"> Raggiungere un metodo di studio autonomo e analitico</w:t>
      </w:r>
    </w:p>
    <w:p w14:paraId="6DDF8105" w14:textId="77777777" w:rsidR="00012802" w:rsidRPr="00012802" w:rsidRDefault="00012802" w:rsidP="00012802">
      <w:pPr>
        <w:spacing w:before="100" w:beforeAutospacing="1" w:after="100" w:afterAutospacing="1" w:line="360" w:lineRule="auto"/>
        <w:contextualSpacing/>
        <w:jc w:val="both"/>
        <w:rPr>
          <w:rFonts w:ascii="Verdana" w:hAnsi="Verdana"/>
          <w:bCs/>
          <w:color w:val="00000A"/>
          <w:sz w:val="24"/>
          <w:szCs w:val="24"/>
          <w:lang w:eastAsia="en-GB"/>
        </w:rPr>
      </w:pPr>
      <w:r w:rsidRPr="00012802">
        <w:rPr>
          <w:rFonts w:ascii="Verdana" w:hAnsi="Verdana"/>
          <w:bCs/>
          <w:color w:val="00000A"/>
          <w:sz w:val="24"/>
          <w:szCs w:val="24"/>
          <w:lang w:eastAsia="en-GB"/>
        </w:rPr>
        <w:t xml:space="preserve">• Acquisire </w:t>
      </w:r>
      <w:r w:rsidRPr="00012802">
        <w:rPr>
          <w:rFonts w:ascii="Verdana" w:hAnsi="Verdana"/>
          <w:color w:val="00000A"/>
          <w:sz w:val="24"/>
          <w:szCs w:val="24"/>
          <w:lang w:eastAsia="en-GB"/>
        </w:rPr>
        <w:t xml:space="preserve">consapevolezza e senso critico nei riguardi delle varie tematiche studiate </w:t>
      </w:r>
    </w:p>
    <w:p w14:paraId="326587F7" w14:textId="77777777" w:rsidR="00012802" w:rsidRPr="00012802" w:rsidRDefault="00012802" w:rsidP="00012802">
      <w:pPr>
        <w:spacing w:line="360" w:lineRule="auto"/>
        <w:jc w:val="both"/>
        <w:rPr>
          <w:rFonts w:ascii="Verdana" w:hAnsi="Verdana"/>
          <w:b/>
          <w:sz w:val="24"/>
          <w:szCs w:val="24"/>
          <w:lang w:eastAsia="en-GB"/>
        </w:rPr>
      </w:pPr>
      <w:r w:rsidRPr="00012802">
        <w:rPr>
          <w:rFonts w:ascii="Verdana" w:hAnsi="Verdana"/>
          <w:b/>
          <w:sz w:val="24"/>
          <w:szCs w:val="24"/>
          <w:lang w:eastAsia="en-GB"/>
        </w:rPr>
        <w:t xml:space="preserve"> </w:t>
      </w:r>
    </w:p>
    <w:p w14:paraId="7C1DDEFA" w14:textId="77777777" w:rsidR="00012802" w:rsidRPr="00012802" w:rsidRDefault="00012802" w:rsidP="00012802">
      <w:pPr>
        <w:widowControl w:val="0"/>
        <w:autoSpaceDE w:val="0"/>
        <w:autoSpaceDN w:val="0"/>
        <w:adjustRightInd w:val="0"/>
        <w:spacing w:line="360" w:lineRule="auto"/>
        <w:jc w:val="both"/>
        <w:rPr>
          <w:rFonts w:ascii="Verdana" w:hAnsi="Verdana"/>
          <w:b/>
          <w:bCs/>
          <w:sz w:val="24"/>
          <w:szCs w:val="24"/>
          <w:lang w:eastAsia="en-GB"/>
        </w:rPr>
      </w:pPr>
      <w:r w:rsidRPr="00012802">
        <w:rPr>
          <w:rFonts w:ascii="Verdana" w:hAnsi="Verdana"/>
          <w:b/>
          <w:bCs/>
          <w:sz w:val="24"/>
          <w:szCs w:val="24"/>
          <w:lang w:eastAsia="en-GB"/>
        </w:rPr>
        <w:t xml:space="preserve">METODOLOGIE DIDATTICHE </w:t>
      </w:r>
    </w:p>
    <w:p w14:paraId="21000B44" w14:textId="77777777" w:rsidR="00012802" w:rsidRPr="00012802" w:rsidRDefault="00012802" w:rsidP="00012802">
      <w:pPr>
        <w:widowControl w:val="0"/>
        <w:autoSpaceDE w:val="0"/>
        <w:autoSpaceDN w:val="0"/>
        <w:adjustRightInd w:val="0"/>
        <w:spacing w:line="360" w:lineRule="auto"/>
        <w:jc w:val="both"/>
        <w:rPr>
          <w:rFonts w:ascii="Verdana" w:hAnsi="Verdana"/>
          <w:b/>
          <w:bCs/>
          <w:sz w:val="24"/>
          <w:szCs w:val="24"/>
          <w:lang w:eastAsia="en-GB"/>
        </w:rPr>
      </w:pPr>
      <w:r w:rsidRPr="00012802">
        <w:rPr>
          <w:rFonts w:ascii="Verdana" w:hAnsi="Verdana"/>
          <w:b/>
          <w:bCs/>
          <w:sz w:val="24"/>
          <w:szCs w:val="24"/>
          <w:lang w:eastAsia="en-GB"/>
        </w:rPr>
        <w:t xml:space="preserve"> </w:t>
      </w:r>
    </w:p>
    <w:p w14:paraId="348AA88E" w14:textId="14FF447A" w:rsidR="00012802" w:rsidRPr="00012802" w:rsidRDefault="00B44A3C" w:rsidP="00012802">
      <w:pPr>
        <w:widowControl w:val="0"/>
        <w:autoSpaceDE w:val="0"/>
        <w:autoSpaceDN w:val="0"/>
        <w:adjustRightInd w:val="0"/>
        <w:spacing w:line="360" w:lineRule="auto"/>
        <w:jc w:val="both"/>
        <w:rPr>
          <w:rFonts w:ascii="Verdana" w:hAnsi="Verdana"/>
          <w:sz w:val="24"/>
          <w:szCs w:val="24"/>
          <w:lang w:eastAsia="en-GB"/>
        </w:rPr>
      </w:pPr>
      <w:r>
        <w:rPr>
          <w:rFonts w:ascii="Verdana" w:hAnsi="Verdana"/>
          <w:sz w:val="24"/>
          <w:szCs w:val="24"/>
          <w:lang w:eastAsia="en-GB"/>
        </w:rPr>
        <w:t xml:space="preserve">● </w:t>
      </w:r>
      <w:r w:rsidR="00012802" w:rsidRPr="00012802">
        <w:rPr>
          <w:rFonts w:ascii="Verdana" w:hAnsi="Verdana"/>
          <w:sz w:val="24"/>
          <w:szCs w:val="24"/>
          <w:lang w:eastAsia="en-GB"/>
        </w:rPr>
        <w:t xml:space="preserve">Lezione frontale interattiva : presentazione approfondita e problematica </w:t>
      </w:r>
      <w:r w:rsidR="00012802">
        <w:rPr>
          <w:rFonts w:ascii="Verdana" w:hAnsi="Verdana"/>
          <w:sz w:val="24"/>
          <w:szCs w:val="24"/>
          <w:lang w:eastAsia="en-GB"/>
        </w:rPr>
        <w:t xml:space="preserve">                 dei contenuti,</w:t>
      </w:r>
      <w:r w:rsidR="00012802" w:rsidRPr="00012802">
        <w:rPr>
          <w:rFonts w:ascii="Verdana" w:hAnsi="Verdana"/>
          <w:sz w:val="24"/>
          <w:szCs w:val="24"/>
          <w:lang w:eastAsia="en-GB"/>
        </w:rPr>
        <w:t xml:space="preserve"> integrata da discussioni sulle conoscenze </w:t>
      </w:r>
      <w:r w:rsidR="00012802">
        <w:rPr>
          <w:rFonts w:ascii="Verdana" w:hAnsi="Verdana"/>
          <w:sz w:val="24"/>
          <w:szCs w:val="24"/>
          <w:lang w:eastAsia="en-GB"/>
        </w:rPr>
        <w:t xml:space="preserve">di volta in volta              </w:t>
      </w:r>
      <w:r w:rsidR="00012802" w:rsidRPr="00012802">
        <w:rPr>
          <w:rFonts w:ascii="Verdana" w:hAnsi="Verdana"/>
          <w:sz w:val="24"/>
          <w:szCs w:val="24"/>
          <w:lang w:eastAsia="en-GB"/>
        </w:rPr>
        <w:t xml:space="preserve"> acquisite finalizzate al con</w:t>
      </w:r>
      <w:r w:rsidR="00012802">
        <w:rPr>
          <w:rFonts w:ascii="Verdana" w:hAnsi="Verdana"/>
          <w:sz w:val="24"/>
          <w:szCs w:val="24"/>
          <w:lang w:eastAsia="en-GB"/>
        </w:rPr>
        <w:t xml:space="preserve">trollo della comprensione  </w:t>
      </w:r>
      <w:r w:rsidR="00012802" w:rsidRPr="00012802">
        <w:rPr>
          <w:rFonts w:ascii="Verdana" w:hAnsi="Verdana"/>
          <w:sz w:val="24"/>
          <w:szCs w:val="24"/>
          <w:lang w:eastAsia="en-GB"/>
        </w:rPr>
        <w:t>argomenti trattati.</w:t>
      </w:r>
    </w:p>
    <w:p w14:paraId="46711079" w14:textId="5AF03BB0" w:rsidR="00012802" w:rsidRPr="00012802" w:rsidRDefault="00B44A3C" w:rsidP="00012802">
      <w:pPr>
        <w:widowControl w:val="0"/>
        <w:autoSpaceDE w:val="0"/>
        <w:autoSpaceDN w:val="0"/>
        <w:adjustRightInd w:val="0"/>
        <w:spacing w:line="360" w:lineRule="auto"/>
        <w:jc w:val="both"/>
        <w:rPr>
          <w:rFonts w:ascii="Verdana" w:hAnsi="Verdana"/>
          <w:sz w:val="24"/>
          <w:szCs w:val="24"/>
          <w:lang w:eastAsia="en-GB"/>
        </w:rPr>
      </w:pPr>
      <w:r>
        <w:rPr>
          <w:rFonts w:ascii="Verdana" w:hAnsi="Verdana"/>
          <w:sz w:val="24"/>
          <w:szCs w:val="24"/>
          <w:lang w:eastAsia="en-GB"/>
        </w:rPr>
        <w:t xml:space="preserve">●  </w:t>
      </w:r>
      <w:r w:rsidR="00012802" w:rsidRPr="00012802">
        <w:rPr>
          <w:rFonts w:ascii="Verdana" w:hAnsi="Verdana"/>
          <w:sz w:val="24"/>
          <w:szCs w:val="24"/>
          <w:lang w:eastAsia="en-GB"/>
        </w:rPr>
        <w:t>Flipped class</w:t>
      </w:r>
    </w:p>
    <w:p w14:paraId="7A91D755" w14:textId="4D2EAE3F" w:rsidR="00012802" w:rsidRPr="00012802" w:rsidRDefault="00B44A3C" w:rsidP="00012802">
      <w:pPr>
        <w:widowControl w:val="0"/>
        <w:autoSpaceDE w:val="0"/>
        <w:autoSpaceDN w:val="0"/>
        <w:adjustRightInd w:val="0"/>
        <w:spacing w:line="360" w:lineRule="auto"/>
        <w:jc w:val="both"/>
        <w:rPr>
          <w:rFonts w:ascii="Verdana" w:hAnsi="Verdana"/>
          <w:sz w:val="24"/>
          <w:szCs w:val="24"/>
          <w:lang w:eastAsia="en-GB"/>
        </w:rPr>
      </w:pPr>
      <w:r>
        <w:rPr>
          <w:rFonts w:ascii="Verdana" w:hAnsi="Verdana"/>
          <w:sz w:val="24"/>
          <w:szCs w:val="24"/>
          <w:lang w:eastAsia="en-GB"/>
        </w:rPr>
        <w:t xml:space="preserve">●  </w:t>
      </w:r>
      <w:r w:rsidR="00012802" w:rsidRPr="00012802">
        <w:rPr>
          <w:rFonts w:ascii="Verdana" w:hAnsi="Verdana"/>
          <w:sz w:val="24"/>
          <w:szCs w:val="24"/>
          <w:lang w:eastAsia="en-GB"/>
        </w:rPr>
        <w:t>Ricerche personali e relazioni</w:t>
      </w:r>
    </w:p>
    <w:p w14:paraId="47FECEDD" w14:textId="12DF8287" w:rsidR="00012802" w:rsidRPr="00012802" w:rsidRDefault="00B44A3C" w:rsidP="00012802">
      <w:pPr>
        <w:widowControl w:val="0"/>
        <w:autoSpaceDE w:val="0"/>
        <w:autoSpaceDN w:val="0"/>
        <w:adjustRightInd w:val="0"/>
        <w:spacing w:line="360" w:lineRule="auto"/>
        <w:jc w:val="both"/>
        <w:rPr>
          <w:rFonts w:ascii="Verdana" w:hAnsi="Verdana"/>
          <w:sz w:val="24"/>
          <w:szCs w:val="24"/>
          <w:lang w:eastAsia="en-GB"/>
        </w:rPr>
      </w:pPr>
      <w:r>
        <w:rPr>
          <w:rFonts w:ascii="Verdana" w:hAnsi="Verdana"/>
          <w:sz w:val="24"/>
          <w:szCs w:val="24"/>
          <w:lang w:eastAsia="en-GB"/>
        </w:rPr>
        <w:t xml:space="preserve">●  </w:t>
      </w:r>
      <w:r w:rsidR="00012802" w:rsidRPr="00012802">
        <w:rPr>
          <w:rFonts w:ascii="Verdana" w:hAnsi="Verdana"/>
          <w:sz w:val="24"/>
          <w:szCs w:val="24"/>
          <w:lang w:eastAsia="en-GB"/>
        </w:rPr>
        <w:t>Lezione con strumenti audiovisivi</w:t>
      </w:r>
    </w:p>
    <w:p w14:paraId="569C5312" w14:textId="42424E1E" w:rsidR="00012802" w:rsidRPr="00012802" w:rsidRDefault="00012802" w:rsidP="00012802">
      <w:pPr>
        <w:keepNext/>
        <w:suppressAutoHyphens/>
        <w:spacing w:before="100" w:beforeAutospacing="1" w:after="100" w:afterAutospacing="1" w:line="360" w:lineRule="auto"/>
        <w:outlineLvl w:val="2"/>
        <w:rPr>
          <w:rFonts w:ascii="Verdana" w:hAnsi="Verdana"/>
          <w:b/>
          <w:caps/>
          <w:color w:val="00000A"/>
          <w:sz w:val="24"/>
          <w:szCs w:val="24"/>
          <w:lang w:eastAsia="en-GB"/>
        </w:rPr>
      </w:pPr>
      <w:bookmarkStart w:id="35" w:name="_Toc103011242"/>
      <w:r w:rsidRPr="00012802">
        <w:rPr>
          <w:rFonts w:ascii="Verdana" w:hAnsi="Verdana"/>
          <w:b/>
          <w:caps/>
          <w:color w:val="00000A"/>
          <w:sz w:val="24"/>
          <w:szCs w:val="24"/>
          <w:lang w:eastAsia="en-GB"/>
        </w:rPr>
        <w:t>Tipologie di prove di verifica</w:t>
      </w:r>
      <w:bookmarkEnd w:id="35"/>
    </w:p>
    <w:p w14:paraId="09E0BFCC" w14:textId="68DDB496" w:rsidR="00B44A3C" w:rsidRDefault="00012802" w:rsidP="00B44A3C">
      <w:pPr>
        <w:spacing w:before="100" w:beforeAutospacing="1" w:after="100" w:afterAutospacing="1" w:line="360" w:lineRule="auto"/>
        <w:rPr>
          <w:rFonts w:ascii="Verdana" w:hAnsi="Verdana"/>
          <w:color w:val="00000A"/>
          <w:sz w:val="24"/>
          <w:szCs w:val="24"/>
          <w:lang w:eastAsia="en-GB"/>
        </w:rPr>
      </w:pPr>
      <w:r w:rsidRPr="00012802">
        <w:rPr>
          <w:rFonts w:ascii="Verdana" w:hAnsi="Verdana"/>
          <w:color w:val="00000A"/>
          <w:sz w:val="24"/>
          <w:szCs w:val="24"/>
          <w:lang w:eastAsia="en-GB"/>
        </w:rPr>
        <w:t xml:space="preserve">Le prove di verifica sono state effettuate al termine di ogni  unità didattica e, laddove necessario, si è  provveduto ad effettuare un tempestivo recupero </w:t>
      </w:r>
      <w:r w:rsidRPr="00012802">
        <w:rPr>
          <w:rFonts w:ascii="Verdana" w:hAnsi="Verdana"/>
          <w:i/>
          <w:color w:val="00000A"/>
          <w:sz w:val="24"/>
          <w:szCs w:val="24"/>
          <w:lang w:eastAsia="en-GB"/>
        </w:rPr>
        <w:t>in itinere</w:t>
      </w:r>
      <w:r w:rsidR="00B44A3C">
        <w:rPr>
          <w:rFonts w:ascii="Verdana" w:hAnsi="Verdana"/>
          <w:i/>
          <w:color w:val="00000A"/>
          <w:sz w:val="24"/>
          <w:szCs w:val="24"/>
          <w:lang w:eastAsia="en-GB"/>
        </w:rPr>
        <w:t>.</w:t>
      </w:r>
      <w:r w:rsidRPr="00012802">
        <w:rPr>
          <w:rFonts w:ascii="Verdana" w:hAnsi="Verdana"/>
          <w:color w:val="00000A"/>
          <w:sz w:val="24"/>
          <w:szCs w:val="24"/>
          <w:lang w:eastAsia="en-GB"/>
        </w:rPr>
        <w:t xml:space="preserve">  </w:t>
      </w:r>
      <w:r w:rsidR="00B44A3C">
        <w:rPr>
          <w:rFonts w:ascii="Verdana" w:hAnsi="Verdana"/>
          <w:color w:val="00000A"/>
          <w:sz w:val="24"/>
          <w:szCs w:val="24"/>
          <w:lang w:eastAsia="en-GB"/>
        </w:rPr>
        <w:t>Le tipologie adottate sono state le seguenti:</w:t>
      </w:r>
    </w:p>
    <w:p w14:paraId="4EAF1217" w14:textId="0E2AAF2F" w:rsidR="00B44A3C" w:rsidRPr="00C677E0" w:rsidRDefault="00012802" w:rsidP="00C677E0">
      <w:pPr>
        <w:pStyle w:val="Paragrafoelenco"/>
        <w:numPr>
          <w:ilvl w:val="0"/>
          <w:numId w:val="53"/>
        </w:numPr>
        <w:spacing w:before="100" w:beforeAutospacing="1" w:after="100" w:afterAutospacing="1" w:line="360" w:lineRule="auto"/>
        <w:rPr>
          <w:rFonts w:ascii="Verdana" w:hAnsi="Verdana"/>
          <w:b/>
          <w:caps/>
          <w:color w:val="00000A"/>
          <w:sz w:val="24"/>
          <w:szCs w:val="24"/>
          <w:lang w:eastAsia="en-GB"/>
        </w:rPr>
      </w:pPr>
      <w:r w:rsidRPr="00C677E0">
        <w:rPr>
          <w:rFonts w:ascii="Verdana" w:hAnsi="Verdana"/>
          <w:sz w:val="24"/>
          <w:szCs w:val="24"/>
          <w:lang w:eastAsia="en-GB"/>
        </w:rPr>
        <w:lastRenderedPageBreak/>
        <w:t>Interrogazione orale lunga e breve</w:t>
      </w:r>
      <w:r w:rsidRPr="00C677E0">
        <w:rPr>
          <w:rFonts w:ascii="Verdana" w:hAnsi="Verdana"/>
          <w:sz w:val="24"/>
          <w:szCs w:val="24"/>
          <w:lang w:eastAsia="en-GB"/>
        </w:rPr>
        <w:tab/>
      </w:r>
    </w:p>
    <w:p w14:paraId="1E271748" w14:textId="77777777" w:rsidR="00B44A3C" w:rsidRPr="00C677E0" w:rsidRDefault="00012802" w:rsidP="00C677E0">
      <w:pPr>
        <w:pStyle w:val="Paragrafoelenco"/>
        <w:numPr>
          <w:ilvl w:val="0"/>
          <w:numId w:val="53"/>
        </w:numPr>
        <w:spacing w:before="100" w:beforeAutospacing="1" w:after="100" w:afterAutospacing="1" w:line="360" w:lineRule="auto"/>
        <w:rPr>
          <w:rFonts w:ascii="Verdana" w:hAnsi="Verdana"/>
          <w:b/>
          <w:caps/>
          <w:color w:val="00000A"/>
          <w:sz w:val="24"/>
          <w:szCs w:val="24"/>
          <w:lang w:eastAsia="en-GB"/>
        </w:rPr>
      </w:pPr>
      <w:r w:rsidRPr="00C677E0">
        <w:rPr>
          <w:rFonts w:ascii="Verdana" w:hAnsi="Verdana"/>
          <w:sz w:val="24"/>
          <w:szCs w:val="24"/>
          <w:lang w:eastAsia="en-GB"/>
        </w:rPr>
        <w:t>Monitoraggio orale formativo</w:t>
      </w:r>
    </w:p>
    <w:p w14:paraId="3D7E4C96" w14:textId="5CB4F4F4" w:rsidR="00012802" w:rsidRPr="00C677E0" w:rsidRDefault="00012802" w:rsidP="00C677E0">
      <w:pPr>
        <w:pStyle w:val="Paragrafoelenco"/>
        <w:numPr>
          <w:ilvl w:val="0"/>
          <w:numId w:val="53"/>
        </w:numPr>
        <w:spacing w:before="100" w:beforeAutospacing="1" w:after="100" w:afterAutospacing="1" w:line="360" w:lineRule="auto"/>
        <w:rPr>
          <w:rFonts w:ascii="Verdana" w:hAnsi="Verdana"/>
          <w:b/>
          <w:caps/>
          <w:color w:val="00000A"/>
          <w:sz w:val="24"/>
          <w:szCs w:val="24"/>
          <w:lang w:eastAsia="en-GB"/>
        </w:rPr>
      </w:pPr>
      <w:r w:rsidRPr="00C677E0">
        <w:rPr>
          <w:rFonts w:ascii="Verdana" w:hAnsi="Verdana"/>
          <w:sz w:val="24"/>
          <w:szCs w:val="24"/>
          <w:lang w:eastAsia="en-GB"/>
        </w:rPr>
        <w:t>Prove scritte : esercizi di chimica organica</w:t>
      </w:r>
    </w:p>
    <w:p w14:paraId="314CF880"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 xml:space="preserve"> </w:t>
      </w:r>
    </w:p>
    <w:p w14:paraId="70E61074" w14:textId="77777777" w:rsidR="00012802" w:rsidRPr="00823F28" w:rsidRDefault="00012802" w:rsidP="00012802">
      <w:pPr>
        <w:spacing w:line="360" w:lineRule="auto"/>
        <w:jc w:val="both"/>
        <w:rPr>
          <w:rFonts w:ascii="Verdana" w:hAnsi="Verdana"/>
          <w:b/>
          <w:sz w:val="24"/>
          <w:szCs w:val="24"/>
          <w:lang w:eastAsia="en-GB"/>
        </w:rPr>
      </w:pPr>
      <w:r w:rsidRPr="00823F28">
        <w:rPr>
          <w:rFonts w:ascii="Verdana" w:hAnsi="Verdana"/>
          <w:b/>
          <w:sz w:val="24"/>
          <w:szCs w:val="24"/>
          <w:lang w:eastAsia="en-GB"/>
        </w:rPr>
        <w:t>VALUTAZIONE</w:t>
      </w:r>
    </w:p>
    <w:p w14:paraId="451216B2" w14:textId="77777777" w:rsidR="00012802" w:rsidRPr="00012802" w:rsidRDefault="00012802" w:rsidP="00012802">
      <w:pPr>
        <w:spacing w:before="100" w:beforeAutospacing="1" w:after="100" w:afterAutospacing="1" w:line="360" w:lineRule="auto"/>
        <w:rPr>
          <w:rFonts w:ascii="Verdana" w:hAnsi="Verdana"/>
          <w:sz w:val="24"/>
          <w:szCs w:val="24"/>
          <w:lang w:eastAsia="en-GB"/>
        </w:rPr>
      </w:pPr>
      <w:r w:rsidRPr="00012802">
        <w:rPr>
          <w:rFonts w:ascii="Verdana" w:hAnsi="Verdana"/>
          <w:sz w:val="24"/>
          <w:szCs w:val="24"/>
          <w:lang w:eastAsia="en-GB"/>
        </w:rPr>
        <w:t>La valutazione ha tenuto conto non solo degli aspetti cognitivi, intellettivi e operativi propri di ogni studente in relazione al suo livello di partenza, ma anche della partecipazione, dell’impegno e della collaborazione di ciascuno al dialogo educativo.</w:t>
      </w:r>
    </w:p>
    <w:p w14:paraId="61FD7B83" w14:textId="77777777" w:rsidR="00012802" w:rsidRPr="00012802" w:rsidRDefault="00012802" w:rsidP="00012802">
      <w:pPr>
        <w:spacing w:before="100" w:beforeAutospacing="1" w:after="100" w:afterAutospacing="1" w:line="360" w:lineRule="auto"/>
        <w:rPr>
          <w:rFonts w:ascii="Verdana" w:hAnsi="Verdana"/>
          <w:sz w:val="24"/>
          <w:szCs w:val="24"/>
          <w:lang w:eastAsia="en-GB"/>
        </w:rPr>
      </w:pPr>
      <w:r w:rsidRPr="00012802">
        <w:rPr>
          <w:rFonts w:ascii="Verdana" w:hAnsi="Verdana"/>
          <w:sz w:val="24"/>
          <w:szCs w:val="24"/>
          <w:lang w:eastAsia="en-GB"/>
        </w:rPr>
        <w:t xml:space="preserve"> </w:t>
      </w:r>
    </w:p>
    <w:p w14:paraId="54782A0E" w14:textId="77777777" w:rsidR="00012802" w:rsidRPr="00012802" w:rsidRDefault="00012802" w:rsidP="00012802">
      <w:pPr>
        <w:spacing w:before="100" w:beforeAutospacing="1" w:after="100" w:afterAutospacing="1" w:line="360" w:lineRule="auto"/>
        <w:rPr>
          <w:rFonts w:ascii="Verdana" w:hAnsi="Verdana"/>
          <w:b/>
          <w:color w:val="00000A"/>
          <w:sz w:val="24"/>
          <w:szCs w:val="24"/>
          <w:lang w:val="en-GB" w:eastAsia="en-GB"/>
        </w:rPr>
      </w:pPr>
      <w:r w:rsidRPr="00012802">
        <w:rPr>
          <w:rFonts w:ascii="Verdana" w:hAnsi="Verdana"/>
          <w:b/>
          <w:color w:val="00000A"/>
          <w:sz w:val="24"/>
          <w:szCs w:val="24"/>
          <w:lang w:val="en-GB" w:eastAsia="en-GB"/>
        </w:rPr>
        <w:t xml:space="preserve">METODOLOGIE DIDATTICHE </w:t>
      </w:r>
    </w:p>
    <w:p w14:paraId="20F23048" w14:textId="77777777" w:rsidR="00012802" w:rsidRPr="00012802" w:rsidRDefault="00012802" w:rsidP="00C529D4">
      <w:pPr>
        <w:numPr>
          <w:ilvl w:val="0"/>
          <w:numId w:val="41"/>
        </w:numPr>
        <w:spacing w:before="100" w:beforeAutospacing="1" w:after="100" w:afterAutospacing="1" w:line="360" w:lineRule="auto"/>
        <w:rPr>
          <w:rFonts w:ascii="Verdana" w:hAnsi="Verdana"/>
          <w:color w:val="00000A"/>
          <w:sz w:val="24"/>
          <w:szCs w:val="24"/>
          <w:lang w:eastAsia="en-GB"/>
        </w:rPr>
      </w:pPr>
      <w:r w:rsidRPr="00012802">
        <w:rPr>
          <w:rFonts w:ascii="Verdana" w:hAnsi="Verdana"/>
          <w:color w:val="00000A"/>
          <w:sz w:val="24"/>
          <w:szCs w:val="24"/>
          <w:lang w:eastAsia="en-GB"/>
        </w:rPr>
        <w:t>Lezione frontale interattiva, con l’ausilio di materiali multimediali e delle tecnologie digitali (schemi, presentazioni, dispense condivisi su piattaforma digitale)</w:t>
      </w:r>
    </w:p>
    <w:p w14:paraId="063301CB" w14:textId="77777777" w:rsidR="00012802" w:rsidRPr="00012802" w:rsidRDefault="00012802" w:rsidP="00C529D4">
      <w:pPr>
        <w:numPr>
          <w:ilvl w:val="0"/>
          <w:numId w:val="41"/>
        </w:numPr>
        <w:spacing w:before="100" w:beforeAutospacing="1" w:after="100" w:afterAutospacing="1" w:line="360" w:lineRule="auto"/>
        <w:rPr>
          <w:rFonts w:ascii="Verdana" w:hAnsi="Verdana"/>
          <w:color w:val="00000A"/>
          <w:sz w:val="24"/>
          <w:szCs w:val="24"/>
          <w:lang w:val="en-GB" w:eastAsia="en-GB"/>
        </w:rPr>
      </w:pPr>
      <w:r w:rsidRPr="00012802">
        <w:rPr>
          <w:rFonts w:ascii="Verdana" w:hAnsi="Verdana"/>
          <w:color w:val="00000A"/>
          <w:sz w:val="24"/>
          <w:szCs w:val="24"/>
          <w:lang w:val="en-GB" w:eastAsia="en-GB"/>
        </w:rPr>
        <w:t>Discussione guidata</w:t>
      </w:r>
    </w:p>
    <w:p w14:paraId="6DD86EBB" w14:textId="77777777" w:rsidR="00012802" w:rsidRPr="00012802" w:rsidRDefault="00012802" w:rsidP="00C529D4">
      <w:pPr>
        <w:numPr>
          <w:ilvl w:val="0"/>
          <w:numId w:val="41"/>
        </w:numPr>
        <w:spacing w:before="100" w:beforeAutospacing="1" w:after="100" w:afterAutospacing="1" w:line="360" w:lineRule="auto"/>
        <w:rPr>
          <w:rFonts w:ascii="Verdana" w:hAnsi="Verdana"/>
          <w:color w:val="00000A"/>
          <w:sz w:val="24"/>
          <w:szCs w:val="24"/>
          <w:lang w:eastAsia="en-GB"/>
        </w:rPr>
      </w:pPr>
      <w:r w:rsidRPr="00012802">
        <w:rPr>
          <w:rFonts w:ascii="Verdana" w:hAnsi="Verdana"/>
          <w:color w:val="00000A"/>
          <w:sz w:val="24"/>
          <w:szCs w:val="24"/>
          <w:lang w:eastAsia="en-GB"/>
        </w:rPr>
        <w:t>Lavori di approfondimento individuale o a piccoli gruppi:</w:t>
      </w:r>
    </w:p>
    <w:p w14:paraId="231CFFA9" w14:textId="77777777" w:rsidR="00012802" w:rsidRPr="00012802" w:rsidRDefault="00012802" w:rsidP="00C529D4">
      <w:pPr>
        <w:numPr>
          <w:ilvl w:val="0"/>
          <w:numId w:val="42"/>
        </w:numPr>
        <w:suppressAutoHyphens/>
        <w:spacing w:before="100" w:beforeAutospacing="1" w:after="100" w:afterAutospacing="1" w:line="360" w:lineRule="auto"/>
        <w:contextualSpacing/>
        <w:jc w:val="both"/>
        <w:rPr>
          <w:rFonts w:ascii="Verdana" w:hAnsi="Verdana" w:cs="Arial"/>
          <w:color w:val="00000A"/>
          <w:sz w:val="24"/>
          <w:szCs w:val="24"/>
          <w:lang w:eastAsia="en-GB"/>
        </w:rPr>
      </w:pPr>
      <w:r w:rsidRPr="00012802">
        <w:rPr>
          <w:rFonts w:ascii="Verdana" w:hAnsi="Verdana" w:cs="Arial"/>
          <w:color w:val="00000A"/>
          <w:sz w:val="24"/>
          <w:szCs w:val="24"/>
          <w:lang w:eastAsia="en-GB"/>
        </w:rPr>
        <w:t>Proporre indagini e ricerche per favorire la capacità di analisi e sintesi</w:t>
      </w:r>
    </w:p>
    <w:p w14:paraId="2A88B676" w14:textId="77777777" w:rsidR="00012802" w:rsidRPr="00012802" w:rsidRDefault="00012802" w:rsidP="00C529D4">
      <w:pPr>
        <w:numPr>
          <w:ilvl w:val="0"/>
          <w:numId w:val="42"/>
        </w:numPr>
        <w:suppressAutoHyphens/>
        <w:spacing w:before="100" w:beforeAutospacing="1" w:after="100" w:afterAutospacing="1" w:line="360" w:lineRule="auto"/>
        <w:contextualSpacing/>
        <w:jc w:val="both"/>
        <w:rPr>
          <w:rFonts w:ascii="Verdana" w:hAnsi="Verdana" w:cs="Arial"/>
          <w:color w:val="00000A"/>
          <w:sz w:val="24"/>
          <w:szCs w:val="24"/>
          <w:lang w:eastAsia="en-GB"/>
        </w:rPr>
      </w:pPr>
      <w:r w:rsidRPr="00012802">
        <w:rPr>
          <w:rFonts w:ascii="Verdana" w:hAnsi="Verdana" w:cs="Arial"/>
          <w:color w:val="00000A"/>
          <w:sz w:val="24"/>
          <w:szCs w:val="24"/>
          <w:lang w:eastAsia="en-GB"/>
        </w:rPr>
        <w:t>Rendere gli alunni protagonisti della spiegazione di alcune tematiche per incrementare la fiducia nelle proprie possibilità.</w:t>
      </w:r>
    </w:p>
    <w:p w14:paraId="432D0CBF" w14:textId="14EDACFB" w:rsidR="00012802" w:rsidRPr="00012802" w:rsidRDefault="00012802" w:rsidP="00823F28">
      <w:pPr>
        <w:numPr>
          <w:ilvl w:val="0"/>
          <w:numId w:val="41"/>
        </w:numPr>
        <w:spacing w:before="100" w:beforeAutospacing="1" w:after="100" w:afterAutospacing="1" w:line="360" w:lineRule="auto"/>
        <w:rPr>
          <w:rFonts w:ascii="Verdana" w:hAnsi="Verdana"/>
          <w:b/>
          <w:caps/>
          <w:color w:val="00000A"/>
          <w:sz w:val="24"/>
          <w:szCs w:val="24"/>
          <w:lang w:eastAsia="en-GB"/>
        </w:rPr>
      </w:pPr>
      <w:r w:rsidRPr="00012802">
        <w:rPr>
          <w:rFonts w:ascii="Verdana" w:hAnsi="Verdana"/>
          <w:color w:val="00000A"/>
          <w:sz w:val="24"/>
          <w:szCs w:val="24"/>
          <w:lang w:eastAsia="en-GB"/>
        </w:rPr>
        <w:t xml:space="preserve">Potenziare la produzione individuale di vari tipi di materiale riepilogativo per facilitare la memorizzazione </w:t>
      </w:r>
      <w:r w:rsidR="00823F28">
        <w:rPr>
          <w:rFonts w:ascii="Verdana" w:hAnsi="Verdana"/>
          <w:color w:val="00000A"/>
          <w:sz w:val="24"/>
          <w:szCs w:val="24"/>
          <w:lang w:eastAsia="en-GB"/>
        </w:rPr>
        <w:t>.</w:t>
      </w:r>
    </w:p>
    <w:p w14:paraId="324EE4BD" w14:textId="77777777" w:rsidR="00012802" w:rsidRPr="00012802" w:rsidRDefault="00012802" w:rsidP="00012802">
      <w:pPr>
        <w:spacing w:before="100" w:beforeAutospacing="1" w:after="100" w:afterAutospacing="1" w:line="360" w:lineRule="auto"/>
        <w:rPr>
          <w:rFonts w:ascii="Verdana" w:hAnsi="Verdana"/>
          <w:b/>
          <w:caps/>
          <w:color w:val="00000A"/>
          <w:sz w:val="24"/>
          <w:szCs w:val="24"/>
          <w:lang w:eastAsia="en-GB"/>
        </w:rPr>
      </w:pPr>
      <w:r w:rsidRPr="00012802">
        <w:rPr>
          <w:rFonts w:ascii="Verdana" w:hAnsi="Verdana"/>
          <w:b/>
          <w:caps/>
          <w:color w:val="00000A"/>
          <w:sz w:val="24"/>
          <w:szCs w:val="24"/>
          <w:lang w:eastAsia="en-GB"/>
        </w:rPr>
        <w:t>VALUTAZIONE</w:t>
      </w:r>
    </w:p>
    <w:p w14:paraId="17A9E8F9"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La valutazione ha tenuto conto non solo degli aspetti cognitivi, intellettivi e operativi propri di ogni studente in relazione al suo livello di partenza, ma anche del progresso raggiunto, del metodo di studio maturato, dell’attenzione, della partecipazione, dell’impegno e della collaborazione di ciascuno al dialogo didattico – educativo.</w:t>
      </w:r>
    </w:p>
    <w:p w14:paraId="6C5B68C7"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 xml:space="preserve"> </w:t>
      </w:r>
    </w:p>
    <w:p w14:paraId="09CF8FB6"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b/>
          <w:sz w:val="24"/>
          <w:szCs w:val="24"/>
          <w:lang w:eastAsia="en-GB"/>
        </w:rPr>
        <w:lastRenderedPageBreak/>
        <w:t>Oggetto della Valutazione</w:t>
      </w:r>
      <w:r w:rsidRPr="00012802">
        <w:rPr>
          <w:rFonts w:ascii="Verdana" w:hAnsi="Verdana"/>
          <w:sz w:val="24"/>
          <w:szCs w:val="24"/>
          <w:lang w:eastAsia="en-GB"/>
        </w:rPr>
        <w:t>:</w:t>
      </w:r>
    </w:p>
    <w:p w14:paraId="7AC8DE81"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 xml:space="preserve"> </w:t>
      </w:r>
    </w:p>
    <w:p w14:paraId="070CED35"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Sicurezza e chiarezza nell’esposizione</w:t>
      </w:r>
    </w:p>
    <w:p w14:paraId="15F4C4ED"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 xml:space="preserve"> </w:t>
      </w:r>
    </w:p>
    <w:p w14:paraId="6A337430"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Attitudine e velocità di apprendimento.</w:t>
      </w:r>
    </w:p>
    <w:p w14:paraId="52FD4933"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 xml:space="preserve"> </w:t>
      </w:r>
    </w:p>
    <w:p w14:paraId="59EE1BB8"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Rielaborazione critica e interdisciplinare dei contenuti proposti .</w:t>
      </w:r>
    </w:p>
    <w:p w14:paraId="1EAA34CB"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 xml:space="preserve"> </w:t>
      </w:r>
    </w:p>
    <w:p w14:paraId="02B80626"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Lavoro di approfondimento</w:t>
      </w:r>
    </w:p>
    <w:p w14:paraId="68D08E55"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 xml:space="preserve"> </w:t>
      </w:r>
    </w:p>
    <w:p w14:paraId="23F14B5E"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Conseguenze affettive dell’apprendimento</w:t>
      </w:r>
    </w:p>
    <w:p w14:paraId="7AE5229F"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 xml:space="preserve"> </w:t>
      </w:r>
    </w:p>
    <w:p w14:paraId="436E26EC" w14:textId="77777777" w:rsidR="00012802" w:rsidRPr="00012802" w:rsidRDefault="00012802" w:rsidP="00012802">
      <w:pPr>
        <w:spacing w:before="100" w:beforeAutospacing="1" w:after="100" w:afterAutospacing="1" w:line="360" w:lineRule="auto"/>
        <w:rPr>
          <w:rFonts w:ascii="Verdana" w:hAnsi="Verdana"/>
          <w:color w:val="00000A"/>
          <w:sz w:val="24"/>
          <w:szCs w:val="24"/>
          <w:lang w:eastAsia="en-GB"/>
        </w:rPr>
      </w:pPr>
      <w:r w:rsidRPr="00012802">
        <w:rPr>
          <w:rFonts w:ascii="Verdana" w:hAnsi="Verdana"/>
          <w:b/>
          <w:color w:val="00000A"/>
          <w:sz w:val="24"/>
          <w:szCs w:val="24"/>
          <w:lang w:eastAsia="en-GB"/>
        </w:rPr>
        <w:t>OBIETTIVI RAGGIUNTI</w:t>
      </w:r>
    </w:p>
    <w:p w14:paraId="73D7FAA2"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Il gruppo classe ha manifestato costante partecipazione al dialogo educativo, con buona accoglienza delle varie attività didattiche proposte.</w:t>
      </w:r>
    </w:p>
    <w:p w14:paraId="3FB6FCF5"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Buona parte degli alunni,  ha raggiunto un livello di maturità e di conoscenza degli argomenti trattati tale da agevolare la comprensione critica della realtà che ci circonda.</w:t>
      </w:r>
    </w:p>
    <w:p w14:paraId="6A131041"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 xml:space="preserve"> </w:t>
      </w:r>
    </w:p>
    <w:p w14:paraId="786371DD" w14:textId="77777777" w:rsidR="00012802" w:rsidRPr="00012802" w:rsidRDefault="00012802" w:rsidP="00012802">
      <w:pPr>
        <w:spacing w:before="100" w:beforeAutospacing="1" w:after="100" w:afterAutospacing="1" w:line="360" w:lineRule="auto"/>
        <w:rPr>
          <w:rFonts w:ascii="Verdana" w:hAnsi="Verdana"/>
          <w:sz w:val="24"/>
          <w:szCs w:val="24"/>
          <w:lang w:eastAsia="en-GB"/>
        </w:rPr>
      </w:pPr>
      <w:r w:rsidRPr="00012802">
        <w:rPr>
          <w:rFonts w:ascii="Verdana" w:hAnsi="Verdana"/>
          <w:sz w:val="24"/>
          <w:szCs w:val="24"/>
          <w:lang w:eastAsia="en-GB"/>
        </w:rPr>
        <w:t xml:space="preserve"> </w:t>
      </w:r>
    </w:p>
    <w:p w14:paraId="1BE5B965" w14:textId="77777777" w:rsidR="00012802" w:rsidRDefault="00012802" w:rsidP="00012802">
      <w:pPr>
        <w:spacing w:before="100" w:beforeAutospacing="1" w:after="100" w:afterAutospacing="1" w:line="360" w:lineRule="auto"/>
        <w:rPr>
          <w:rFonts w:ascii="Verdana" w:hAnsi="Verdana"/>
          <w:sz w:val="24"/>
          <w:szCs w:val="24"/>
          <w:lang w:eastAsia="en-GB"/>
        </w:rPr>
      </w:pPr>
      <w:r w:rsidRPr="00012802">
        <w:rPr>
          <w:rFonts w:ascii="Verdana" w:hAnsi="Verdana"/>
          <w:sz w:val="24"/>
          <w:szCs w:val="24"/>
          <w:lang w:eastAsia="en-GB"/>
        </w:rPr>
        <w:t>Roma 04/05/2022                                                                                                La docente</w:t>
      </w:r>
    </w:p>
    <w:p w14:paraId="55392B48" w14:textId="01EFEF25" w:rsidR="00012802" w:rsidRPr="00C905E3" w:rsidRDefault="00012802" w:rsidP="00012802">
      <w:pPr>
        <w:spacing w:before="100" w:beforeAutospacing="1" w:after="100" w:afterAutospacing="1" w:line="360" w:lineRule="auto"/>
        <w:rPr>
          <w:rFonts w:ascii="Verdana" w:hAnsi="Verdana"/>
          <w:i/>
          <w:sz w:val="24"/>
          <w:szCs w:val="24"/>
          <w:lang w:eastAsia="en-GB"/>
        </w:rPr>
      </w:pPr>
      <w:r w:rsidRPr="00C905E3">
        <w:rPr>
          <w:rFonts w:ascii="Verdana" w:hAnsi="Verdana"/>
          <w:i/>
          <w:sz w:val="24"/>
          <w:szCs w:val="24"/>
          <w:lang w:eastAsia="en-GB"/>
        </w:rPr>
        <w:t xml:space="preserve">Barbara Locci    </w:t>
      </w:r>
    </w:p>
    <w:p w14:paraId="1A142CD7" w14:textId="0D3E5D86" w:rsidR="00012802" w:rsidRPr="00012802" w:rsidRDefault="00012802" w:rsidP="00012802">
      <w:pPr>
        <w:spacing w:before="100" w:beforeAutospacing="1" w:after="100" w:afterAutospacing="1" w:line="360" w:lineRule="auto"/>
        <w:rPr>
          <w:rFonts w:ascii="Verdana" w:hAnsi="Verdana"/>
          <w:sz w:val="24"/>
          <w:szCs w:val="24"/>
          <w:lang w:eastAsia="en-GB"/>
        </w:rPr>
      </w:pPr>
      <w:r w:rsidRPr="00012802">
        <w:rPr>
          <w:rFonts w:ascii="Verdana" w:hAnsi="Verdana"/>
          <w:sz w:val="24"/>
          <w:szCs w:val="24"/>
          <w:lang w:eastAsia="en-GB"/>
        </w:rPr>
        <w:t xml:space="preserve">                                                            </w:t>
      </w:r>
    </w:p>
    <w:p w14:paraId="1308E9D5" w14:textId="3EE43E5C" w:rsidR="00012802" w:rsidRPr="00012802" w:rsidRDefault="00012802" w:rsidP="00012802">
      <w:pPr>
        <w:spacing w:before="100" w:beforeAutospacing="1" w:after="100" w:afterAutospacing="1" w:line="360" w:lineRule="auto"/>
        <w:rPr>
          <w:rFonts w:ascii="Verdana" w:hAnsi="Verdana"/>
          <w:sz w:val="24"/>
          <w:szCs w:val="24"/>
          <w:lang w:eastAsia="en-GB"/>
        </w:rPr>
      </w:pPr>
      <w:r w:rsidRPr="00012802">
        <w:rPr>
          <w:rFonts w:ascii="Verdana" w:hAnsi="Verdana"/>
          <w:sz w:val="24"/>
          <w:szCs w:val="24"/>
          <w:lang w:eastAsia="en-GB"/>
        </w:rPr>
        <w:t xml:space="preserve">                                                                                                                      </w:t>
      </w:r>
    </w:p>
    <w:p w14:paraId="57FF4CEB" w14:textId="77777777" w:rsidR="00012802" w:rsidRPr="00012802" w:rsidRDefault="00012802" w:rsidP="00012802">
      <w:pPr>
        <w:spacing w:line="360" w:lineRule="auto"/>
        <w:jc w:val="center"/>
        <w:rPr>
          <w:rFonts w:ascii="Verdana" w:hAnsi="Verdana"/>
          <w:sz w:val="24"/>
          <w:szCs w:val="24"/>
          <w:lang w:eastAsia="en-GB"/>
        </w:rPr>
      </w:pPr>
      <w:r w:rsidRPr="00012802">
        <w:rPr>
          <w:rFonts w:ascii="Verdana" w:hAnsi="Verdana"/>
          <w:sz w:val="24"/>
          <w:szCs w:val="24"/>
          <w:lang w:eastAsia="en-GB"/>
        </w:rPr>
        <w:t xml:space="preserve"> </w:t>
      </w:r>
    </w:p>
    <w:p w14:paraId="7836CA94" w14:textId="77777777" w:rsidR="00012802" w:rsidRPr="00012802" w:rsidRDefault="00012802" w:rsidP="00012802">
      <w:pPr>
        <w:spacing w:line="360" w:lineRule="auto"/>
        <w:jc w:val="both"/>
        <w:rPr>
          <w:rFonts w:ascii="Verdana" w:hAnsi="Verdana"/>
          <w:sz w:val="24"/>
          <w:szCs w:val="24"/>
          <w:lang w:eastAsia="en-GB"/>
        </w:rPr>
      </w:pPr>
      <w:r w:rsidRPr="00012802">
        <w:rPr>
          <w:rFonts w:ascii="Verdana" w:hAnsi="Verdana"/>
          <w:sz w:val="24"/>
          <w:szCs w:val="24"/>
          <w:lang w:eastAsia="en-GB"/>
        </w:rPr>
        <w:t xml:space="preserve"> </w:t>
      </w:r>
    </w:p>
    <w:p w14:paraId="69068F97" w14:textId="77777777" w:rsidR="00012802" w:rsidRPr="00012802" w:rsidRDefault="00012802" w:rsidP="00012802">
      <w:pPr>
        <w:jc w:val="both"/>
        <w:rPr>
          <w:rFonts w:ascii="Verdana" w:hAnsi="Verdana"/>
          <w:sz w:val="24"/>
          <w:szCs w:val="24"/>
          <w:lang w:eastAsia="en-GB"/>
        </w:rPr>
      </w:pPr>
      <w:r w:rsidRPr="00012802">
        <w:rPr>
          <w:rFonts w:ascii="Verdana" w:hAnsi="Verdana"/>
          <w:sz w:val="24"/>
          <w:szCs w:val="24"/>
          <w:lang w:eastAsia="en-GB"/>
        </w:rPr>
        <w:t xml:space="preserve"> </w:t>
      </w:r>
    </w:p>
    <w:p w14:paraId="3BBF8F90" w14:textId="77777777" w:rsidR="00012802" w:rsidRPr="00012802" w:rsidRDefault="00012802" w:rsidP="00012802">
      <w:pPr>
        <w:jc w:val="both"/>
        <w:rPr>
          <w:rFonts w:ascii="Verdana" w:hAnsi="Verdana" w:cs="Arial"/>
          <w:sz w:val="24"/>
          <w:szCs w:val="24"/>
          <w:lang w:eastAsia="en-GB"/>
        </w:rPr>
      </w:pPr>
      <w:r w:rsidRPr="00012802">
        <w:rPr>
          <w:rFonts w:ascii="Verdana" w:hAnsi="Verdana" w:cs="Arial"/>
          <w:sz w:val="24"/>
          <w:szCs w:val="24"/>
          <w:lang w:eastAsia="en-GB"/>
        </w:rPr>
        <w:lastRenderedPageBreak/>
        <w:t xml:space="preserve"> </w:t>
      </w:r>
    </w:p>
    <w:p w14:paraId="3EF35CE2" w14:textId="77777777" w:rsidR="00012802" w:rsidRPr="00012802" w:rsidRDefault="00012802" w:rsidP="00012802">
      <w:pPr>
        <w:widowControl w:val="0"/>
        <w:suppressAutoHyphens/>
        <w:textAlignment w:val="baseline"/>
        <w:rPr>
          <w:rFonts w:ascii="Verdana" w:eastAsia="Lucida Sans Unicode" w:hAnsi="Verdana" w:cs="Tahoma"/>
          <w:sz w:val="24"/>
          <w:szCs w:val="24"/>
          <w:lang w:eastAsia="en-GB"/>
        </w:rPr>
      </w:pPr>
      <w:r w:rsidRPr="00012802">
        <w:rPr>
          <w:rFonts w:ascii="Verdana" w:eastAsia="Lucida Sans Unicode" w:hAnsi="Verdana" w:cs="Tahoma"/>
          <w:sz w:val="24"/>
          <w:szCs w:val="24"/>
          <w:lang w:eastAsia="en-GB"/>
        </w:rPr>
        <w:t xml:space="preserve"> </w:t>
      </w:r>
    </w:p>
    <w:p w14:paraId="193F0E37" w14:textId="77777777" w:rsidR="00012802" w:rsidRPr="00012802" w:rsidRDefault="00012802" w:rsidP="00012802">
      <w:pPr>
        <w:widowControl w:val="0"/>
        <w:suppressAutoHyphens/>
        <w:textAlignment w:val="baseline"/>
        <w:rPr>
          <w:rFonts w:ascii="Verdana" w:eastAsia="Lucida Sans Unicode" w:hAnsi="Verdana" w:cs="Tahoma"/>
          <w:sz w:val="24"/>
          <w:szCs w:val="24"/>
          <w:lang w:eastAsia="en-GB"/>
        </w:rPr>
      </w:pPr>
      <w:r w:rsidRPr="00012802">
        <w:rPr>
          <w:rFonts w:ascii="Verdana" w:eastAsia="Lucida Sans Unicode" w:hAnsi="Verdana" w:cs="Tahoma"/>
          <w:sz w:val="24"/>
          <w:szCs w:val="24"/>
          <w:lang w:eastAsia="en-GB"/>
        </w:rPr>
        <w:t xml:space="preserve"> </w:t>
      </w:r>
    </w:p>
    <w:p w14:paraId="23110BBB" w14:textId="77777777" w:rsidR="00012802" w:rsidRPr="00012802" w:rsidRDefault="00012802" w:rsidP="00012802">
      <w:pPr>
        <w:jc w:val="both"/>
        <w:rPr>
          <w:rFonts w:ascii="Verdana" w:hAnsi="Verdana"/>
          <w:sz w:val="24"/>
          <w:szCs w:val="24"/>
          <w:lang w:eastAsia="en-GB"/>
        </w:rPr>
      </w:pPr>
      <w:r w:rsidRPr="00012802">
        <w:rPr>
          <w:rFonts w:ascii="Verdana" w:hAnsi="Verdana"/>
          <w:sz w:val="24"/>
          <w:szCs w:val="24"/>
          <w:lang w:eastAsia="en-GB"/>
        </w:rPr>
        <w:t xml:space="preserve"> </w:t>
      </w:r>
    </w:p>
    <w:p w14:paraId="5FFBBDCD" w14:textId="77777777" w:rsidR="00012802" w:rsidRPr="00012802" w:rsidRDefault="00012802" w:rsidP="00012802">
      <w:pPr>
        <w:jc w:val="both"/>
        <w:rPr>
          <w:rFonts w:ascii="Verdana" w:hAnsi="Verdana"/>
          <w:sz w:val="24"/>
          <w:szCs w:val="24"/>
          <w:lang w:eastAsia="en-GB"/>
        </w:rPr>
      </w:pPr>
      <w:r w:rsidRPr="00012802">
        <w:rPr>
          <w:rFonts w:ascii="Verdana" w:hAnsi="Verdana"/>
          <w:sz w:val="24"/>
          <w:szCs w:val="24"/>
          <w:lang w:eastAsia="en-GB"/>
        </w:rPr>
        <w:t xml:space="preserve"> </w:t>
      </w:r>
    </w:p>
    <w:p w14:paraId="59C1DE2D" w14:textId="77777777" w:rsidR="001F4F37" w:rsidRPr="00012802" w:rsidRDefault="00012802" w:rsidP="00012802">
      <w:pPr>
        <w:jc w:val="both"/>
        <w:rPr>
          <w:rFonts w:ascii="Verdana" w:hAnsi="Verdana"/>
          <w:sz w:val="24"/>
          <w:szCs w:val="24"/>
          <w:lang w:eastAsia="en-GB"/>
        </w:rPr>
      </w:pPr>
      <w:r w:rsidRPr="00012802">
        <w:rPr>
          <w:rFonts w:ascii="Verdana" w:hAnsi="Verdana"/>
          <w:sz w:val="24"/>
          <w:szCs w:val="24"/>
          <w:lang w:eastAsia="en-GB"/>
        </w:rPr>
        <w:t xml:space="preserve"> </w:t>
      </w:r>
    </w:p>
    <w:p w14:paraId="4A30AC54" w14:textId="77777777" w:rsidR="00C677E0" w:rsidRDefault="00C677E0" w:rsidP="001F4F37">
      <w:pPr>
        <w:jc w:val="center"/>
        <w:rPr>
          <w:rFonts w:ascii="Verdana" w:hAnsi="Verdana"/>
          <w:b/>
          <w:sz w:val="36"/>
          <w:szCs w:val="24"/>
          <w:lang w:eastAsia="en-GB"/>
        </w:rPr>
      </w:pPr>
    </w:p>
    <w:p w14:paraId="7D11E070" w14:textId="77777777" w:rsidR="00823F28" w:rsidRDefault="00823F28" w:rsidP="001F4F37">
      <w:pPr>
        <w:jc w:val="center"/>
        <w:rPr>
          <w:rFonts w:ascii="Verdana" w:hAnsi="Verdana"/>
          <w:b/>
          <w:sz w:val="36"/>
          <w:szCs w:val="24"/>
          <w:lang w:eastAsia="en-GB"/>
        </w:rPr>
      </w:pPr>
    </w:p>
    <w:p w14:paraId="31DC1EED" w14:textId="77777777" w:rsidR="00823F28" w:rsidRDefault="00823F28" w:rsidP="001F4F37">
      <w:pPr>
        <w:jc w:val="center"/>
        <w:rPr>
          <w:rFonts w:ascii="Verdana" w:hAnsi="Verdana"/>
          <w:b/>
          <w:sz w:val="36"/>
          <w:szCs w:val="24"/>
          <w:lang w:eastAsia="en-GB"/>
        </w:rPr>
      </w:pPr>
    </w:p>
    <w:p w14:paraId="649B35D9" w14:textId="77777777" w:rsidR="00823F28" w:rsidRDefault="00823F28" w:rsidP="001F4F37">
      <w:pPr>
        <w:jc w:val="center"/>
        <w:rPr>
          <w:rFonts w:ascii="Verdana" w:hAnsi="Verdana"/>
          <w:b/>
          <w:sz w:val="36"/>
          <w:szCs w:val="24"/>
          <w:lang w:eastAsia="en-GB"/>
        </w:rPr>
      </w:pPr>
    </w:p>
    <w:p w14:paraId="316DB82C" w14:textId="77777777" w:rsidR="00823F28" w:rsidRDefault="00823F28" w:rsidP="001F4F37">
      <w:pPr>
        <w:jc w:val="center"/>
        <w:rPr>
          <w:rFonts w:ascii="Verdana" w:hAnsi="Verdana"/>
          <w:b/>
          <w:sz w:val="36"/>
          <w:szCs w:val="24"/>
          <w:lang w:eastAsia="en-GB"/>
        </w:rPr>
      </w:pPr>
    </w:p>
    <w:p w14:paraId="593F50DE" w14:textId="77777777" w:rsidR="00823F28" w:rsidRDefault="00823F28" w:rsidP="001F4F37">
      <w:pPr>
        <w:jc w:val="center"/>
        <w:rPr>
          <w:rFonts w:ascii="Verdana" w:hAnsi="Verdana"/>
          <w:b/>
          <w:sz w:val="36"/>
          <w:szCs w:val="24"/>
          <w:lang w:eastAsia="en-GB"/>
        </w:rPr>
      </w:pPr>
    </w:p>
    <w:p w14:paraId="6D0E292A" w14:textId="77777777" w:rsidR="00823F28" w:rsidRDefault="00823F28" w:rsidP="001F4F37">
      <w:pPr>
        <w:jc w:val="center"/>
        <w:rPr>
          <w:rFonts w:ascii="Verdana" w:hAnsi="Verdana"/>
          <w:b/>
          <w:sz w:val="36"/>
          <w:szCs w:val="24"/>
          <w:lang w:eastAsia="en-GB"/>
        </w:rPr>
      </w:pPr>
    </w:p>
    <w:p w14:paraId="534E2C43" w14:textId="77777777" w:rsidR="00823F28" w:rsidRDefault="00823F28" w:rsidP="001F4F37">
      <w:pPr>
        <w:jc w:val="center"/>
        <w:rPr>
          <w:rFonts w:ascii="Verdana" w:hAnsi="Verdana"/>
          <w:b/>
          <w:sz w:val="36"/>
          <w:szCs w:val="24"/>
          <w:lang w:eastAsia="en-GB"/>
        </w:rPr>
      </w:pPr>
    </w:p>
    <w:p w14:paraId="0E26AFFD" w14:textId="20B13A1E" w:rsidR="001F4F37" w:rsidRPr="001F4F37" w:rsidRDefault="001F4F37" w:rsidP="001F4F37">
      <w:pPr>
        <w:jc w:val="center"/>
        <w:rPr>
          <w:rFonts w:ascii="Verdana" w:hAnsi="Verdana"/>
          <w:b/>
          <w:sz w:val="36"/>
          <w:szCs w:val="24"/>
          <w:lang w:eastAsia="en-GB"/>
        </w:rPr>
      </w:pPr>
      <w:r w:rsidRPr="001F4F37">
        <w:rPr>
          <w:rFonts w:ascii="Verdana" w:hAnsi="Verdana"/>
          <w:b/>
          <w:sz w:val="36"/>
          <w:szCs w:val="24"/>
          <w:lang w:eastAsia="en-GB"/>
        </w:rPr>
        <w:t xml:space="preserve">PROGRAMMA </w:t>
      </w:r>
      <w:r w:rsidR="00D55379">
        <w:rPr>
          <w:rFonts w:ascii="Verdana" w:hAnsi="Verdana"/>
          <w:b/>
          <w:sz w:val="36"/>
          <w:szCs w:val="24"/>
          <w:lang w:eastAsia="en-GB"/>
        </w:rPr>
        <w:t xml:space="preserve">di </w:t>
      </w:r>
      <w:r w:rsidRPr="001F4F37">
        <w:rPr>
          <w:rFonts w:ascii="Verdana" w:hAnsi="Verdana"/>
          <w:b/>
          <w:sz w:val="36"/>
          <w:szCs w:val="24"/>
          <w:lang w:eastAsia="en-GB"/>
        </w:rPr>
        <w:t>SCIENZE NATURALI</w:t>
      </w:r>
    </w:p>
    <w:p w14:paraId="5E4DE9E4" w14:textId="77777777" w:rsidR="001F4F37" w:rsidRDefault="001F4F37" w:rsidP="001F4F37">
      <w:pPr>
        <w:keepNext/>
        <w:spacing w:before="100" w:beforeAutospacing="1" w:after="100" w:afterAutospacing="1" w:line="360" w:lineRule="auto"/>
        <w:outlineLvl w:val="0"/>
        <w:rPr>
          <w:rFonts w:ascii="Verdana" w:hAnsi="Verdana"/>
          <w:b/>
          <w:kern w:val="36"/>
          <w:sz w:val="24"/>
          <w:szCs w:val="24"/>
          <w:lang w:eastAsia="en-GB"/>
        </w:rPr>
      </w:pPr>
    </w:p>
    <w:p w14:paraId="7D3A3866" w14:textId="77777777" w:rsidR="001F4F37" w:rsidRPr="001F4F37" w:rsidRDefault="001F4F37" w:rsidP="001F4F37">
      <w:pPr>
        <w:keepNext/>
        <w:spacing w:before="100" w:beforeAutospacing="1" w:after="100" w:afterAutospacing="1" w:line="360" w:lineRule="auto"/>
        <w:jc w:val="center"/>
        <w:outlineLvl w:val="0"/>
        <w:rPr>
          <w:rFonts w:ascii="Verdana" w:hAnsi="Verdana"/>
          <w:b/>
          <w:kern w:val="36"/>
          <w:sz w:val="24"/>
          <w:szCs w:val="24"/>
          <w:lang w:eastAsia="en-GB"/>
        </w:rPr>
      </w:pPr>
      <w:bookmarkStart w:id="36" w:name="_Toc103011243"/>
      <w:r w:rsidRPr="001F4F37">
        <w:rPr>
          <w:rFonts w:ascii="Verdana" w:hAnsi="Verdana"/>
          <w:b/>
          <w:kern w:val="36"/>
          <w:sz w:val="24"/>
          <w:szCs w:val="24"/>
          <w:lang w:eastAsia="en-GB"/>
        </w:rPr>
        <w:t>MODULO 1: CHIMICA ORGANICA</w:t>
      </w:r>
      <w:bookmarkEnd w:id="36"/>
    </w:p>
    <w:p w14:paraId="3D92A9CD"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3E88E3FB" w14:textId="10F6345E" w:rsidR="001F4F37" w:rsidRPr="001F4F37" w:rsidRDefault="001F4F37" w:rsidP="001F4F37">
      <w:pPr>
        <w:spacing w:line="360" w:lineRule="auto"/>
        <w:rPr>
          <w:rFonts w:ascii="Verdana" w:hAnsi="Verdana"/>
          <w:b/>
          <w:sz w:val="24"/>
          <w:szCs w:val="24"/>
          <w:lang w:eastAsia="en-GB"/>
        </w:rPr>
      </w:pPr>
      <w:r w:rsidRPr="001F4F37">
        <w:rPr>
          <w:rFonts w:ascii="Verdana" w:hAnsi="Verdana"/>
          <w:b/>
          <w:sz w:val="24"/>
          <w:szCs w:val="24"/>
          <w:lang w:eastAsia="en-GB"/>
        </w:rPr>
        <w:t>U.D 1: La chimica del carbonio</w:t>
      </w:r>
    </w:p>
    <w:p w14:paraId="249EEB1A" w14:textId="77777777" w:rsidR="001F4F37" w:rsidRPr="001F4F37" w:rsidRDefault="001F4F37" w:rsidP="00C529D4">
      <w:pPr>
        <w:numPr>
          <w:ilvl w:val="0"/>
          <w:numId w:val="43"/>
        </w:numPr>
        <w:spacing w:line="360" w:lineRule="auto"/>
        <w:ind w:left="0"/>
        <w:rPr>
          <w:rFonts w:ascii="Verdana" w:hAnsi="Verdana"/>
          <w:sz w:val="24"/>
          <w:szCs w:val="24"/>
          <w:lang w:val="en-GB" w:eastAsia="en-GB"/>
        </w:rPr>
      </w:pPr>
      <w:r w:rsidRPr="001F4F37">
        <w:rPr>
          <w:rFonts w:ascii="Verdana" w:hAnsi="Verdana"/>
          <w:sz w:val="24"/>
          <w:szCs w:val="24"/>
          <w:lang w:val="en-GB" w:eastAsia="en-GB"/>
        </w:rPr>
        <w:t>Le proprietà dell’atomo di carbonio</w:t>
      </w:r>
    </w:p>
    <w:p w14:paraId="7FAE12E4" w14:textId="77777777" w:rsidR="001F4F37" w:rsidRPr="001F4F37" w:rsidRDefault="001F4F37" w:rsidP="00C529D4">
      <w:pPr>
        <w:numPr>
          <w:ilvl w:val="0"/>
          <w:numId w:val="43"/>
        </w:numPr>
        <w:spacing w:line="360" w:lineRule="auto"/>
        <w:ind w:left="0"/>
        <w:rPr>
          <w:rFonts w:ascii="Verdana" w:hAnsi="Verdana"/>
          <w:sz w:val="24"/>
          <w:szCs w:val="24"/>
          <w:lang w:val="en-GB" w:eastAsia="en-GB"/>
        </w:rPr>
      </w:pPr>
      <w:r w:rsidRPr="001F4F37">
        <w:rPr>
          <w:rFonts w:ascii="Verdana" w:hAnsi="Verdana"/>
          <w:sz w:val="24"/>
          <w:szCs w:val="24"/>
          <w:lang w:val="en-GB" w:eastAsia="en-GB"/>
        </w:rPr>
        <w:t>Ibridazione sp, sp</w:t>
      </w:r>
      <w:r w:rsidRPr="001F4F37">
        <w:rPr>
          <w:rFonts w:ascii="Verdana" w:hAnsi="Verdana"/>
          <w:sz w:val="24"/>
          <w:szCs w:val="24"/>
          <w:vertAlign w:val="superscript"/>
          <w:lang w:val="en-GB" w:eastAsia="en-GB"/>
        </w:rPr>
        <w:t>2</w:t>
      </w:r>
      <w:r w:rsidRPr="001F4F37">
        <w:rPr>
          <w:rFonts w:ascii="Verdana" w:hAnsi="Verdana"/>
          <w:sz w:val="24"/>
          <w:szCs w:val="24"/>
          <w:lang w:val="en-GB" w:eastAsia="en-GB"/>
        </w:rPr>
        <w:t>, sp</w:t>
      </w:r>
      <w:r w:rsidRPr="001F4F37">
        <w:rPr>
          <w:rFonts w:ascii="Verdana" w:hAnsi="Verdana"/>
          <w:sz w:val="24"/>
          <w:szCs w:val="24"/>
          <w:vertAlign w:val="superscript"/>
          <w:lang w:val="en-GB" w:eastAsia="en-GB"/>
        </w:rPr>
        <w:t>3</w:t>
      </w:r>
    </w:p>
    <w:p w14:paraId="5417BBD9" w14:textId="77777777" w:rsidR="001F4F37" w:rsidRPr="001F4F37" w:rsidRDefault="001F4F37" w:rsidP="00C529D4">
      <w:pPr>
        <w:numPr>
          <w:ilvl w:val="0"/>
          <w:numId w:val="43"/>
        </w:numPr>
        <w:spacing w:line="360" w:lineRule="auto"/>
        <w:ind w:left="0"/>
        <w:rPr>
          <w:rFonts w:ascii="Verdana" w:hAnsi="Verdana"/>
          <w:sz w:val="24"/>
          <w:szCs w:val="24"/>
          <w:lang w:eastAsia="en-GB"/>
        </w:rPr>
      </w:pPr>
      <w:r w:rsidRPr="001F4F37">
        <w:rPr>
          <w:rFonts w:ascii="Verdana" w:hAnsi="Verdana"/>
          <w:sz w:val="24"/>
          <w:szCs w:val="24"/>
          <w:lang w:eastAsia="en-GB"/>
        </w:rPr>
        <w:t>L’isomeria dei composti organici: isomeria di struttura e stereoisomeria</w:t>
      </w:r>
    </w:p>
    <w:p w14:paraId="2D8E59F6" w14:textId="77777777" w:rsidR="001F4F37" w:rsidRPr="001F4F37" w:rsidRDefault="001F4F37" w:rsidP="00C529D4">
      <w:pPr>
        <w:numPr>
          <w:ilvl w:val="0"/>
          <w:numId w:val="43"/>
        </w:numPr>
        <w:spacing w:line="360" w:lineRule="auto"/>
        <w:ind w:left="0"/>
        <w:rPr>
          <w:rFonts w:ascii="Verdana" w:hAnsi="Verdana"/>
          <w:sz w:val="24"/>
          <w:szCs w:val="24"/>
          <w:lang w:eastAsia="en-GB"/>
        </w:rPr>
      </w:pPr>
      <w:r w:rsidRPr="001F4F37">
        <w:rPr>
          <w:rFonts w:ascii="Verdana" w:hAnsi="Verdana"/>
          <w:sz w:val="24"/>
          <w:szCs w:val="24"/>
          <w:lang w:eastAsia="en-GB"/>
        </w:rPr>
        <w:t>La forza dei legami nei composti organici</w:t>
      </w:r>
    </w:p>
    <w:p w14:paraId="491DFBF2" w14:textId="77777777" w:rsidR="001F4F37" w:rsidRPr="001F4F37" w:rsidRDefault="001F4F37" w:rsidP="00C529D4">
      <w:pPr>
        <w:numPr>
          <w:ilvl w:val="0"/>
          <w:numId w:val="43"/>
        </w:numPr>
        <w:spacing w:line="360" w:lineRule="auto"/>
        <w:ind w:left="0"/>
        <w:rPr>
          <w:rFonts w:ascii="Verdana" w:hAnsi="Verdana"/>
          <w:sz w:val="24"/>
          <w:szCs w:val="24"/>
          <w:lang w:eastAsia="en-GB"/>
        </w:rPr>
      </w:pPr>
      <w:r w:rsidRPr="001F4F37">
        <w:rPr>
          <w:rFonts w:ascii="Verdana" w:hAnsi="Verdana"/>
          <w:sz w:val="24"/>
          <w:szCs w:val="24"/>
          <w:lang w:eastAsia="en-GB"/>
        </w:rPr>
        <w:t>La reattività del carbonio e dei doppi legami</w:t>
      </w:r>
    </w:p>
    <w:p w14:paraId="1E575AFE" w14:textId="77777777" w:rsidR="001F4F37" w:rsidRPr="001F4F37" w:rsidRDefault="001F4F37" w:rsidP="00C529D4">
      <w:pPr>
        <w:numPr>
          <w:ilvl w:val="0"/>
          <w:numId w:val="43"/>
        </w:numPr>
        <w:spacing w:line="360" w:lineRule="auto"/>
        <w:ind w:left="0"/>
        <w:rPr>
          <w:rFonts w:ascii="Verdana" w:hAnsi="Verdana"/>
          <w:sz w:val="24"/>
          <w:szCs w:val="24"/>
          <w:lang w:val="en-GB" w:eastAsia="en-GB"/>
        </w:rPr>
      </w:pPr>
      <w:r w:rsidRPr="001F4F37">
        <w:rPr>
          <w:rFonts w:ascii="Verdana" w:hAnsi="Verdana"/>
          <w:sz w:val="24"/>
          <w:szCs w:val="24"/>
          <w:lang w:val="en-GB" w:eastAsia="en-GB"/>
        </w:rPr>
        <w:t>I gruppi funzionali</w:t>
      </w:r>
    </w:p>
    <w:p w14:paraId="184A8137" w14:textId="77777777" w:rsidR="001F4F37" w:rsidRPr="001F4F37" w:rsidRDefault="001F4F37" w:rsidP="00C529D4">
      <w:pPr>
        <w:numPr>
          <w:ilvl w:val="0"/>
          <w:numId w:val="43"/>
        </w:numPr>
        <w:spacing w:line="360" w:lineRule="auto"/>
        <w:ind w:left="0"/>
        <w:rPr>
          <w:rFonts w:ascii="Verdana" w:hAnsi="Verdana"/>
          <w:sz w:val="24"/>
          <w:szCs w:val="24"/>
          <w:lang w:eastAsia="en-GB"/>
        </w:rPr>
      </w:pPr>
      <w:r w:rsidRPr="001F4F37">
        <w:rPr>
          <w:rFonts w:ascii="Verdana" w:hAnsi="Verdana"/>
          <w:sz w:val="24"/>
          <w:szCs w:val="24"/>
          <w:lang w:eastAsia="en-GB"/>
        </w:rPr>
        <w:t>Modalità di rottura del legame covalente : rottura omolotica o radicalica e rottura eterolitica o ionica.</w:t>
      </w:r>
    </w:p>
    <w:p w14:paraId="7D4BE4A2"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638F09E5" w14:textId="77777777" w:rsidR="001F4F37" w:rsidRPr="001F4F37" w:rsidRDefault="001F4F37" w:rsidP="001F4F37">
      <w:pPr>
        <w:keepNext/>
        <w:spacing w:before="100" w:beforeAutospacing="1" w:after="100" w:afterAutospacing="1" w:line="360" w:lineRule="auto"/>
        <w:outlineLvl w:val="1"/>
        <w:rPr>
          <w:rFonts w:ascii="Verdana" w:hAnsi="Verdana"/>
          <w:b/>
          <w:sz w:val="24"/>
          <w:szCs w:val="24"/>
          <w:lang w:eastAsia="en-GB"/>
        </w:rPr>
      </w:pPr>
      <w:bookmarkStart w:id="37" w:name="_Toc103011244"/>
      <w:r w:rsidRPr="001F4F37">
        <w:rPr>
          <w:rFonts w:ascii="Verdana" w:hAnsi="Verdana"/>
          <w:b/>
          <w:sz w:val="24"/>
          <w:szCs w:val="24"/>
          <w:lang w:eastAsia="en-GB"/>
        </w:rPr>
        <w:t>U.D.2 : La classificazione dei composti organici: gli idrocarburi</w:t>
      </w:r>
      <w:bookmarkEnd w:id="37"/>
    </w:p>
    <w:p w14:paraId="017B7787" w14:textId="77777777" w:rsidR="001F4F37" w:rsidRPr="001F4F37" w:rsidRDefault="001F4F37" w:rsidP="001F4F37">
      <w:pPr>
        <w:spacing w:line="360" w:lineRule="auto"/>
        <w:rPr>
          <w:rFonts w:ascii="Verdana" w:hAnsi="Verdana"/>
          <w:b/>
          <w:sz w:val="24"/>
          <w:szCs w:val="24"/>
          <w:lang w:val="en-GB" w:eastAsia="en-GB"/>
        </w:rPr>
      </w:pPr>
      <w:r w:rsidRPr="001F4F37">
        <w:rPr>
          <w:rFonts w:ascii="Verdana" w:hAnsi="Verdana"/>
          <w:b/>
          <w:sz w:val="24"/>
          <w:szCs w:val="24"/>
          <w:lang w:val="en-GB" w:eastAsia="en-GB"/>
        </w:rPr>
        <w:t>Gli alcani</w:t>
      </w:r>
    </w:p>
    <w:p w14:paraId="78A527A4"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Regole di nomenclatura</w:t>
      </w:r>
    </w:p>
    <w:p w14:paraId="72EEC838"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Proprietà fisiche  e chimiche</w:t>
      </w:r>
    </w:p>
    <w:p w14:paraId="4D840BA5"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lastRenderedPageBreak/>
        <w:t>Le reazioni chimiche: sostituzione radicalica ( alogenazione ) ; reazione di combustione; reazione di deidrogenazione</w:t>
      </w:r>
    </w:p>
    <w:p w14:paraId="1CEFABFB" w14:textId="1962CE38"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I cicloalcani : nomenclatura, isomeria e reazioni ( reazioni di ossidazione, di alogenazione e di  addizione )</w:t>
      </w:r>
    </w:p>
    <w:p w14:paraId="31A581CB"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357118C5" w14:textId="70A5D155" w:rsidR="001F4F37" w:rsidRPr="001F4F37" w:rsidRDefault="001F4F37" w:rsidP="001F4F37">
      <w:pPr>
        <w:spacing w:line="360" w:lineRule="auto"/>
        <w:rPr>
          <w:rFonts w:ascii="Verdana" w:hAnsi="Verdana"/>
          <w:b/>
          <w:sz w:val="24"/>
          <w:szCs w:val="24"/>
          <w:lang w:val="en-GB" w:eastAsia="en-GB"/>
        </w:rPr>
      </w:pPr>
      <w:r w:rsidRPr="001F4F37">
        <w:rPr>
          <w:rFonts w:ascii="Verdana" w:hAnsi="Verdana"/>
          <w:b/>
          <w:sz w:val="24"/>
          <w:szCs w:val="24"/>
          <w:lang w:val="en-GB" w:eastAsia="en-GB"/>
        </w:rPr>
        <w:t>Gli alcheni</w:t>
      </w:r>
    </w:p>
    <w:p w14:paraId="4ED0171B"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Regole di nomenclatura</w:t>
      </w:r>
    </w:p>
    <w:p w14:paraId="201342F9" w14:textId="439B2202"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Proprietà fisic</w:t>
      </w:r>
      <w:r>
        <w:rPr>
          <w:rFonts w:ascii="Verdana" w:hAnsi="Verdana"/>
          <w:sz w:val="24"/>
          <w:szCs w:val="24"/>
          <w:lang w:eastAsia="en-GB"/>
        </w:rPr>
        <w:t>he, chimiche e tipi di isomeria</w:t>
      </w:r>
    </w:p>
    <w:p w14:paraId="1DFD0DF8" w14:textId="0E5DE2C3"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Le reazioni chimiche: addizione elettrofila ( idratazion</w:t>
      </w:r>
      <w:r>
        <w:rPr>
          <w:rFonts w:ascii="Verdana" w:hAnsi="Verdana"/>
          <w:sz w:val="24"/>
          <w:szCs w:val="24"/>
          <w:lang w:eastAsia="en-GB"/>
        </w:rPr>
        <w:t>e, alogenazione, idrogenazione)</w:t>
      </w:r>
      <w:r w:rsidRPr="001F4F37">
        <w:rPr>
          <w:rFonts w:ascii="Verdana" w:hAnsi="Verdana"/>
          <w:sz w:val="24"/>
          <w:szCs w:val="24"/>
          <w:lang w:eastAsia="en-GB"/>
        </w:rPr>
        <w:t xml:space="preserve">                      </w:t>
      </w:r>
    </w:p>
    <w:p w14:paraId="100DAFD3"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781EE520" w14:textId="63F63905" w:rsidR="001F4F37" w:rsidRPr="001F4F37" w:rsidRDefault="001F4F37" w:rsidP="001F4F37">
      <w:pPr>
        <w:spacing w:line="360" w:lineRule="auto"/>
        <w:rPr>
          <w:rFonts w:ascii="Verdana" w:hAnsi="Verdana"/>
          <w:b/>
          <w:sz w:val="24"/>
          <w:szCs w:val="24"/>
          <w:lang w:val="en-GB" w:eastAsia="en-GB"/>
        </w:rPr>
      </w:pPr>
      <w:r w:rsidRPr="001F4F37">
        <w:rPr>
          <w:rFonts w:ascii="Verdana" w:hAnsi="Verdana"/>
          <w:b/>
          <w:sz w:val="24"/>
          <w:szCs w:val="24"/>
          <w:lang w:val="en-GB" w:eastAsia="en-GB"/>
        </w:rPr>
        <w:t>Gli alchini</w:t>
      </w:r>
    </w:p>
    <w:p w14:paraId="5448F4A9"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Regole di nomenclatura</w:t>
      </w:r>
    </w:p>
    <w:p w14:paraId="0DDED0F0"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Proprietà fisiche  e chimiche</w:t>
      </w:r>
    </w:p>
    <w:p w14:paraId="38023CFD" w14:textId="4F853A44"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Le reazioni chimiche: addizione elettrofila ( idratazione</w:t>
      </w:r>
      <w:r>
        <w:rPr>
          <w:rFonts w:ascii="Verdana" w:hAnsi="Verdana"/>
          <w:sz w:val="24"/>
          <w:szCs w:val="24"/>
          <w:lang w:eastAsia="en-GB"/>
        </w:rPr>
        <w:t>, alogenazione, idrogenazione)</w:t>
      </w:r>
      <w:r w:rsidRPr="001F4F37">
        <w:rPr>
          <w:rFonts w:ascii="Verdana" w:hAnsi="Verdana"/>
          <w:sz w:val="24"/>
          <w:szCs w:val="24"/>
          <w:lang w:eastAsia="en-GB"/>
        </w:rPr>
        <w:t xml:space="preserve">                     </w:t>
      </w:r>
    </w:p>
    <w:p w14:paraId="48EA796C"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6640F0F5" w14:textId="74409AB4" w:rsidR="001F4F37" w:rsidRPr="001F4F37" w:rsidRDefault="001F4F37" w:rsidP="001F4F37">
      <w:pPr>
        <w:spacing w:line="360" w:lineRule="auto"/>
        <w:rPr>
          <w:rFonts w:ascii="Verdana" w:hAnsi="Verdana"/>
          <w:b/>
          <w:sz w:val="24"/>
          <w:szCs w:val="24"/>
          <w:lang w:val="en-GB" w:eastAsia="en-GB"/>
        </w:rPr>
      </w:pPr>
      <w:r w:rsidRPr="001F4F37">
        <w:rPr>
          <w:rFonts w:ascii="Verdana" w:hAnsi="Verdana"/>
          <w:b/>
          <w:sz w:val="24"/>
          <w:szCs w:val="24"/>
          <w:lang w:val="en-GB" w:eastAsia="en-GB"/>
        </w:rPr>
        <w:t>Gli idrocarburi aromatici</w:t>
      </w:r>
    </w:p>
    <w:p w14:paraId="6468E734"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La molecola del benzene e la sua struttura</w:t>
      </w:r>
    </w:p>
    <w:p w14:paraId="277AADED" w14:textId="46EA2DE1"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Le reazioni del benzene: sostituzione elettrofila (alogenazione, nitrazion</w:t>
      </w:r>
      <w:r>
        <w:rPr>
          <w:rFonts w:ascii="Verdana" w:hAnsi="Verdana"/>
          <w:sz w:val="24"/>
          <w:szCs w:val="24"/>
          <w:lang w:eastAsia="en-GB"/>
        </w:rPr>
        <w:t>e , alchilazione, solfonazione)</w:t>
      </w:r>
    </w:p>
    <w:p w14:paraId="286F367D"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L’effetto dei sostituenti sull’anello benzenico</w:t>
      </w:r>
    </w:p>
    <w:p w14:paraId="4D8A27A3" w14:textId="77777777" w:rsidR="001F4F37" w:rsidRPr="001F4F37" w:rsidRDefault="001F4F37" w:rsidP="001F4F37">
      <w:pPr>
        <w:keepNext/>
        <w:spacing w:before="100" w:beforeAutospacing="1" w:after="100" w:afterAutospacing="1" w:line="360" w:lineRule="auto"/>
        <w:outlineLvl w:val="1"/>
        <w:rPr>
          <w:rFonts w:ascii="Verdana" w:hAnsi="Verdana"/>
          <w:b/>
          <w:sz w:val="24"/>
          <w:szCs w:val="24"/>
          <w:lang w:val="en-GB" w:eastAsia="en-GB"/>
        </w:rPr>
      </w:pPr>
      <w:r w:rsidRPr="001F4F37">
        <w:rPr>
          <w:rFonts w:ascii="Verdana" w:hAnsi="Verdana"/>
          <w:b/>
          <w:sz w:val="24"/>
          <w:szCs w:val="24"/>
          <w:lang w:val="en-GB" w:eastAsia="en-GB"/>
        </w:rPr>
        <w:t xml:space="preserve"> </w:t>
      </w:r>
    </w:p>
    <w:p w14:paraId="481F63F8" w14:textId="77777777" w:rsidR="001F4F37" w:rsidRPr="001F4F37" w:rsidRDefault="001F4F37" w:rsidP="001F4F37">
      <w:pPr>
        <w:keepNext/>
        <w:spacing w:before="100" w:beforeAutospacing="1" w:after="100" w:afterAutospacing="1" w:line="360" w:lineRule="auto"/>
        <w:outlineLvl w:val="1"/>
        <w:rPr>
          <w:rFonts w:ascii="Verdana" w:hAnsi="Verdana"/>
          <w:b/>
          <w:sz w:val="24"/>
          <w:szCs w:val="24"/>
          <w:lang w:eastAsia="en-GB"/>
        </w:rPr>
      </w:pPr>
      <w:bookmarkStart w:id="38" w:name="_Toc103011245"/>
      <w:r w:rsidRPr="001F4F37">
        <w:rPr>
          <w:rFonts w:ascii="Verdana" w:hAnsi="Verdana"/>
          <w:b/>
          <w:sz w:val="24"/>
          <w:szCs w:val="24"/>
          <w:lang w:eastAsia="en-GB"/>
        </w:rPr>
        <w:t>U.D.3 : I derivati degli idrocarburi.</w:t>
      </w:r>
      <w:bookmarkEnd w:id="38"/>
    </w:p>
    <w:p w14:paraId="774AED11" w14:textId="5D0A59B2" w:rsidR="001F4F37" w:rsidRPr="001F4F37" w:rsidRDefault="001F4F37" w:rsidP="001F4F37">
      <w:pPr>
        <w:spacing w:line="360" w:lineRule="auto"/>
        <w:rPr>
          <w:rFonts w:ascii="Verdana" w:hAnsi="Verdana"/>
          <w:b/>
          <w:sz w:val="24"/>
          <w:szCs w:val="24"/>
          <w:lang w:val="en-GB" w:eastAsia="en-GB"/>
        </w:rPr>
      </w:pPr>
      <w:r w:rsidRPr="001F4F37">
        <w:rPr>
          <w:rFonts w:ascii="Verdana" w:hAnsi="Verdana"/>
          <w:b/>
          <w:sz w:val="24"/>
          <w:szCs w:val="24"/>
          <w:lang w:val="en-GB" w:eastAsia="en-GB"/>
        </w:rPr>
        <w:t>Gli alogenuri alchilici</w:t>
      </w:r>
    </w:p>
    <w:p w14:paraId="1075AC6D"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Regole di nomenclatura</w:t>
      </w:r>
    </w:p>
    <w:p w14:paraId="0D647FD5"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Proprietà fisiche  e chimiche</w:t>
      </w:r>
    </w:p>
    <w:p w14:paraId="6388C4A0"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Le reazioni chimiche: reazioni di sostituzione nucleofila SN1 eSN2; reazioni di eliminazione E1 e E2</w:t>
      </w:r>
    </w:p>
    <w:p w14:paraId="10EC1B73"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4CE5BEC7" w14:textId="29A579B9" w:rsidR="001F4F37" w:rsidRPr="001F4F37" w:rsidRDefault="001F4F37" w:rsidP="001F4F37">
      <w:pPr>
        <w:spacing w:line="360" w:lineRule="auto"/>
        <w:rPr>
          <w:rFonts w:ascii="Verdana" w:hAnsi="Verdana"/>
          <w:b/>
          <w:sz w:val="24"/>
          <w:szCs w:val="24"/>
          <w:lang w:val="en-GB" w:eastAsia="en-GB"/>
        </w:rPr>
      </w:pPr>
      <w:r w:rsidRPr="001F4F37">
        <w:rPr>
          <w:rFonts w:ascii="Verdana" w:hAnsi="Verdana"/>
          <w:b/>
          <w:sz w:val="24"/>
          <w:szCs w:val="24"/>
          <w:lang w:val="en-GB" w:eastAsia="en-GB"/>
        </w:rPr>
        <w:t>Gli alcoli</w:t>
      </w:r>
    </w:p>
    <w:p w14:paraId="24D4B462"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lastRenderedPageBreak/>
        <w:t>Regole di nomenclatura</w:t>
      </w:r>
    </w:p>
    <w:p w14:paraId="0F18D026"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Proprietà fisiche  e chimiche</w:t>
      </w:r>
    </w:p>
    <w:p w14:paraId="0676AC5A" w14:textId="78BE46C9"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Le reazioni chimiche: reazioni di eliminazione ( disidratazione); reaz</w:t>
      </w:r>
      <w:r>
        <w:rPr>
          <w:rFonts w:ascii="Verdana" w:hAnsi="Verdana"/>
          <w:sz w:val="24"/>
          <w:szCs w:val="24"/>
          <w:lang w:eastAsia="en-GB"/>
        </w:rPr>
        <w:t xml:space="preserve">ione di ossidazione; reazione </w:t>
      </w:r>
      <w:r w:rsidRPr="001F4F37">
        <w:rPr>
          <w:rFonts w:ascii="Verdana" w:hAnsi="Verdana"/>
          <w:sz w:val="24"/>
          <w:szCs w:val="24"/>
          <w:lang w:eastAsia="en-GB"/>
        </w:rPr>
        <w:t xml:space="preserve"> di esterificazione</w:t>
      </w:r>
    </w:p>
    <w:p w14:paraId="11BEA787" w14:textId="77777777" w:rsidR="001F4F37" w:rsidRPr="001F4F37" w:rsidRDefault="001F4F37" w:rsidP="001F4F37">
      <w:pPr>
        <w:spacing w:line="360" w:lineRule="auto"/>
        <w:rPr>
          <w:rFonts w:ascii="Verdana" w:hAnsi="Verdana"/>
          <w:sz w:val="24"/>
          <w:szCs w:val="24"/>
          <w:lang w:val="en-GB" w:eastAsia="en-GB"/>
        </w:rPr>
      </w:pPr>
      <w:r w:rsidRPr="001F4F37">
        <w:rPr>
          <w:rFonts w:ascii="Verdana" w:hAnsi="Verdana"/>
          <w:b/>
          <w:sz w:val="24"/>
          <w:szCs w:val="24"/>
          <w:lang w:val="en-GB" w:eastAsia="en-GB"/>
        </w:rPr>
        <w:t>Gli eteri</w:t>
      </w:r>
    </w:p>
    <w:p w14:paraId="5A2DADAC"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Regole di nomenclatura</w:t>
      </w:r>
    </w:p>
    <w:p w14:paraId="256C9234"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Proprietà fisiche  e chimiche</w:t>
      </w:r>
    </w:p>
    <w:p w14:paraId="51318BE3" w14:textId="77777777" w:rsidR="001F4F37" w:rsidRPr="001F4F37" w:rsidRDefault="001F4F37" w:rsidP="001F4F37">
      <w:pPr>
        <w:spacing w:line="360" w:lineRule="auto"/>
        <w:rPr>
          <w:rFonts w:ascii="Verdana" w:hAnsi="Verdana"/>
          <w:b/>
          <w:sz w:val="24"/>
          <w:szCs w:val="24"/>
          <w:lang w:val="en-GB" w:eastAsia="en-GB"/>
        </w:rPr>
      </w:pPr>
      <w:r w:rsidRPr="001F4F37">
        <w:rPr>
          <w:rFonts w:ascii="Verdana" w:hAnsi="Verdana"/>
          <w:b/>
          <w:sz w:val="24"/>
          <w:szCs w:val="24"/>
          <w:lang w:val="en-GB" w:eastAsia="en-GB"/>
        </w:rPr>
        <w:t xml:space="preserve"> </w:t>
      </w:r>
    </w:p>
    <w:p w14:paraId="36AE83B5" w14:textId="77777777" w:rsidR="001F4F37" w:rsidRDefault="001F4F37" w:rsidP="001F4F37">
      <w:pPr>
        <w:spacing w:line="360" w:lineRule="auto"/>
        <w:rPr>
          <w:rFonts w:ascii="Verdana" w:hAnsi="Verdana"/>
          <w:b/>
          <w:sz w:val="24"/>
          <w:szCs w:val="24"/>
          <w:lang w:val="en-GB" w:eastAsia="en-GB"/>
        </w:rPr>
      </w:pPr>
    </w:p>
    <w:p w14:paraId="484FE649" w14:textId="77777777" w:rsidR="00C677E0" w:rsidRDefault="00C677E0" w:rsidP="001F4F37">
      <w:pPr>
        <w:spacing w:line="360" w:lineRule="auto"/>
        <w:rPr>
          <w:rFonts w:ascii="Verdana" w:hAnsi="Verdana"/>
          <w:b/>
          <w:sz w:val="24"/>
          <w:szCs w:val="24"/>
          <w:lang w:eastAsia="en-GB"/>
        </w:rPr>
      </w:pPr>
    </w:p>
    <w:p w14:paraId="74D069BD" w14:textId="77777777" w:rsidR="001F4F37" w:rsidRPr="001F4F37" w:rsidRDefault="001F4F37" w:rsidP="001F4F37">
      <w:pPr>
        <w:spacing w:line="360" w:lineRule="auto"/>
        <w:rPr>
          <w:rFonts w:ascii="Verdana" w:hAnsi="Verdana"/>
          <w:b/>
          <w:sz w:val="24"/>
          <w:szCs w:val="24"/>
          <w:lang w:eastAsia="en-GB"/>
        </w:rPr>
      </w:pPr>
      <w:r w:rsidRPr="001F4F37">
        <w:rPr>
          <w:rFonts w:ascii="Verdana" w:hAnsi="Verdana"/>
          <w:b/>
          <w:sz w:val="24"/>
          <w:szCs w:val="24"/>
          <w:lang w:eastAsia="en-GB"/>
        </w:rPr>
        <w:t>Le aldeidi e i chetoni</w:t>
      </w:r>
    </w:p>
    <w:p w14:paraId="7A757589"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Regole di nomenclatura</w:t>
      </w:r>
    </w:p>
    <w:p w14:paraId="072B0EF8"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La reattività del gruppo carbonilico</w:t>
      </w:r>
    </w:p>
    <w:p w14:paraId="19E9FFDC"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Proprietà fisiche  e chimiche</w:t>
      </w:r>
    </w:p>
    <w:p w14:paraId="41096480"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 xml:space="preserve">Le reazioni chimiche: meccanismo  di addizione nucleofila; reazioni di ossidazione e riduzione    </w:t>
      </w:r>
    </w:p>
    <w:p w14:paraId="20616A94" w14:textId="22DE7382"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54426EB4" w14:textId="6B235290" w:rsidR="001F4F37" w:rsidRPr="001F4F37" w:rsidRDefault="001F4F37" w:rsidP="001F4F37">
      <w:pPr>
        <w:keepNext/>
        <w:spacing w:before="100" w:beforeAutospacing="1" w:after="100" w:afterAutospacing="1" w:line="360" w:lineRule="auto"/>
        <w:outlineLvl w:val="1"/>
        <w:rPr>
          <w:rFonts w:ascii="Verdana" w:hAnsi="Verdana"/>
          <w:b/>
          <w:sz w:val="24"/>
          <w:szCs w:val="24"/>
          <w:lang w:val="en-GB" w:eastAsia="en-GB"/>
        </w:rPr>
      </w:pPr>
      <w:bookmarkStart w:id="39" w:name="_Toc103011246"/>
      <w:r w:rsidRPr="001F4F37">
        <w:rPr>
          <w:rFonts w:ascii="Verdana" w:hAnsi="Verdana"/>
          <w:b/>
          <w:sz w:val="24"/>
          <w:szCs w:val="24"/>
          <w:lang w:val="en-GB" w:eastAsia="en-GB"/>
        </w:rPr>
        <w:t>Gli acidi carbossilici</w:t>
      </w:r>
      <w:bookmarkEnd w:id="39"/>
    </w:p>
    <w:p w14:paraId="139DDF69"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Regole di nomenclatura</w:t>
      </w:r>
    </w:p>
    <w:p w14:paraId="2A9087D4"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Gli acidi grassi saturi e insaturi</w:t>
      </w:r>
    </w:p>
    <w:p w14:paraId="05B78AD7"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Proprietà fisiche  e chimiche</w:t>
      </w:r>
    </w:p>
    <w:p w14:paraId="6D55FDC5"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 xml:space="preserve">Il gruppo carbossilico </w:t>
      </w:r>
    </w:p>
    <w:p w14:paraId="16F55A17"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Le reazioni chimiche: reazione di saponificazione; reazione di sostituzione acilica;reazione di esterificazione.</w:t>
      </w:r>
    </w:p>
    <w:p w14:paraId="5D8DF101"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2963AC99" w14:textId="77777777" w:rsidR="001F4F37" w:rsidRPr="001F4F37" w:rsidRDefault="001F4F37" w:rsidP="001F4F37">
      <w:pPr>
        <w:spacing w:line="360" w:lineRule="auto"/>
        <w:rPr>
          <w:rFonts w:ascii="Verdana" w:hAnsi="Verdana"/>
          <w:b/>
          <w:sz w:val="24"/>
          <w:szCs w:val="24"/>
          <w:lang w:val="en-GB" w:eastAsia="en-GB"/>
        </w:rPr>
      </w:pPr>
      <w:r w:rsidRPr="001F4F37">
        <w:rPr>
          <w:rFonts w:ascii="Verdana" w:hAnsi="Verdana"/>
          <w:b/>
          <w:sz w:val="24"/>
          <w:szCs w:val="24"/>
          <w:lang w:val="en-GB" w:eastAsia="en-GB"/>
        </w:rPr>
        <w:t xml:space="preserve">Le ammine </w:t>
      </w:r>
    </w:p>
    <w:p w14:paraId="6FE13F5F"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Regole di nomenclatura</w:t>
      </w:r>
    </w:p>
    <w:p w14:paraId="2F491EE4"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Proprietà fisiche e chimiche</w:t>
      </w:r>
    </w:p>
    <w:p w14:paraId="2332E294" w14:textId="77777777" w:rsidR="001F4F37" w:rsidRPr="001F4F37" w:rsidRDefault="001F4F37" w:rsidP="001F4F37">
      <w:pPr>
        <w:spacing w:line="360" w:lineRule="auto"/>
        <w:rPr>
          <w:rFonts w:ascii="Verdana" w:hAnsi="Verdana"/>
          <w:sz w:val="24"/>
          <w:szCs w:val="24"/>
          <w:lang w:val="en-GB" w:eastAsia="en-GB"/>
        </w:rPr>
      </w:pPr>
      <w:r w:rsidRPr="001F4F37">
        <w:rPr>
          <w:rFonts w:ascii="Verdana" w:hAnsi="Verdana"/>
          <w:sz w:val="24"/>
          <w:szCs w:val="24"/>
          <w:lang w:val="en-GB" w:eastAsia="en-GB"/>
        </w:rPr>
        <w:t xml:space="preserve"> </w:t>
      </w:r>
    </w:p>
    <w:p w14:paraId="722B01C2" w14:textId="77777777" w:rsidR="001F4F37" w:rsidRPr="001F4F37" w:rsidRDefault="001F4F37" w:rsidP="001F4F37">
      <w:pPr>
        <w:spacing w:line="360" w:lineRule="auto"/>
        <w:rPr>
          <w:rFonts w:ascii="Verdana" w:hAnsi="Verdana"/>
          <w:b/>
          <w:sz w:val="24"/>
          <w:szCs w:val="24"/>
          <w:lang w:val="en-GB" w:eastAsia="en-GB"/>
        </w:rPr>
      </w:pPr>
      <w:r w:rsidRPr="001F4F37">
        <w:rPr>
          <w:rFonts w:ascii="Verdana" w:hAnsi="Verdana"/>
          <w:b/>
          <w:sz w:val="24"/>
          <w:szCs w:val="24"/>
          <w:lang w:val="en-GB" w:eastAsia="en-GB"/>
        </w:rPr>
        <w:t>I composti eterociclici</w:t>
      </w:r>
    </w:p>
    <w:p w14:paraId="76EF5FF1"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Definizione di composto eterociclico: generalità</w:t>
      </w:r>
    </w:p>
    <w:p w14:paraId="5840931D" w14:textId="77777777" w:rsidR="001F4F37" w:rsidRPr="001F4F37" w:rsidRDefault="001F4F37" w:rsidP="001F4F37">
      <w:pPr>
        <w:spacing w:line="360" w:lineRule="auto"/>
        <w:rPr>
          <w:rFonts w:ascii="Verdana" w:hAnsi="Verdana"/>
          <w:sz w:val="24"/>
          <w:szCs w:val="24"/>
          <w:lang w:val="en-GB" w:eastAsia="en-GB"/>
        </w:rPr>
      </w:pPr>
      <w:r w:rsidRPr="001F4F37">
        <w:rPr>
          <w:rFonts w:ascii="Verdana" w:hAnsi="Verdana"/>
          <w:sz w:val="24"/>
          <w:szCs w:val="24"/>
          <w:lang w:val="en-GB" w:eastAsia="en-GB"/>
        </w:rPr>
        <w:t xml:space="preserve">  </w:t>
      </w:r>
    </w:p>
    <w:p w14:paraId="4058B566" w14:textId="77777777" w:rsidR="001F4F37" w:rsidRPr="001F4F37" w:rsidRDefault="001F4F37" w:rsidP="001F4F37">
      <w:pPr>
        <w:spacing w:line="360" w:lineRule="auto"/>
        <w:rPr>
          <w:rFonts w:ascii="Verdana" w:hAnsi="Verdana"/>
          <w:b/>
          <w:sz w:val="24"/>
          <w:szCs w:val="24"/>
          <w:lang w:val="en-GB" w:eastAsia="en-GB"/>
        </w:rPr>
      </w:pPr>
      <w:r w:rsidRPr="001F4F37">
        <w:rPr>
          <w:rFonts w:ascii="Verdana" w:hAnsi="Verdana"/>
          <w:b/>
          <w:sz w:val="24"/>
          <w:szCs w:val="24"/>
          <w:lang w:val="en-GB" w:eastAsia="en-GB"/>
        </w:rPr>
        <w:lastRenderedPageBreak/>
        <w:t xml:space="preserve"> </w:t>
      </w:r>
    </w:p>
    <w:p w14:paraId="2633D92E" w14:textId="77777777" w:rsidR="001F4F37" w:rsidRPr="001F4F37" w:rsidRDefault="001F4F37" w:rsidP="001F4F37">
      <w:pPr>
        <w:spacing w:line="360" w:lineRule="auto"/>
        <w:jc w:val="center"/>
        <w:rPr>
          <w:rFonts w:ascii="Verdana" w:hAnsi="Verdana"/>
          <w:sz w:val="24"/>
          <w:szCs w:val="24"/>
          <w:lang w:val="en-GB" w:eastAsia="en-GB"/>
        </w:rPr>
      </w:pPr>
      <w:r w:rsidRPr="001F4F37">
        <w:rPr>
          <w:rFonts w:ascii="Verdana" w:hAnsi="Verdana"/>
          <w:b/>
          <w:sz w:val="24"/>
          <w:szCs w:val="24"/>
          <w:lang w:val="en-GB" w:eastAsia="en-GB"/>
        </w:rPr>
        <w:t>MODULO 2 : LE BIOTECNOLOGIE</w:t>
      </w:r>
    </w:p>
    <w:p w14:paraId="2E1F8C5C" w14:textId="77777777" w:rsidR="001F4F37" w:rsidRPr="001F4F37" w:rsidRDefault="001F4F37" w:rsidP="001F4F37">
      <w:pPr>
        <w:keepNext/>
        <w:spacing w:before="100" w:beforeAutospacing="1" w:after="100" w:afterAutospacing="1" w:line="360" w:lineRule="auto"/>
        <w:outlineLvl w:val="1"/>
        <w:rPr>
          <w:rFonts w:ascii="Verdana" w:hAnsi="Verdana"/>
          <w:b/>
          <w:sz w:val="24"/>
          <w:szCs w:val="24"/>
          <w:lang w:val="en-GB" w:eastAsia="en-GB"/>
        </w:rPr>
      </w:pPr>
      <w:r w:rsidRPr="001F4F37">
        <w:rPr>
          <w:rFonts w:ascii="Verdana" w:hAnsi="Verdana"/>
          <w:b/>
          <w:sz w:val="24"/>
          <w:szCs w:val="24"/>
          <w:lang w:val="en-GB" w:eastAsia="en-GB"/>
        </w:rPr>
        <w:t xml:space="preserve"> </w:t>
      </w:r>
    </w:p>
    <w:p w14:paraId="0B586650" w14:textId="77777777" w:rsidR="001F4F37" w:rsidRPr="001F4F37" w:rsidRDefault="001F4F37" w:rsidP="001F4F37">
      <w:pPr>
        <w:keepNext/>
        <w:spacing w:before="100" w:beforeAutospacing="1" w:after="100" w:afterAutospacing="1" w:line="360" w:lineRule="auto"/>
        <w:outlineLvl w:val="1"/>
        <w:rPr>
          <w:rFonts w:ascii="Verdana" w:hAnsi="Verdana"/>
          <w:b/>
          <w:sz w:val="24"/>
          <w:szCs w:val="24"/>
          <w:lang w:eastAsia="en-GB"/>
        </w:rPr>
      </w:pPr>
      <w:bookmarkStart w:id="40" w:name="_Toc103011247"/>
      <w:r w:rsidRPr="001F4F37">
        <w:rPr>
          <w:rFonts w:ascii="Verdana" w:hAnsi="Verdana"/>
          <w:b/>
          <w:sz w:val="24"/>
          <w:szCs w:val="24"/>
          <w:lang w:eastAsia="en-GB"/>
        </w:rPr>
        <w:t>U.D.1: Le biomolecole delle biotecnologie.</w:t>
      </w:r>
      <w:bookmarkEnd w:id="40"/>
    </w:p>
    <w:p w14:paraId="5959CA13"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La struttura e le caratteristiche  degli aminoacidi</w:t>
      </w:r>
    </w:p>
    <w:p w14:paraId="64AA31E3"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Il legame peptidico</w:t>
      </w:r>
    </w:p>
    <w:p w14:paraId="7048BC63"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La struttura e la classificazione delle proteine</w:t>
      </w:r>
    </w:p>
    <w:p w14:paraId="31700386"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La struttura dei nucleotidi</w:t>
      </w:r>
    </w:p>
    <w:p w14:paraId="3143F257"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La struttura della molecola di DNA e RNA</w:t>
      </w:r>
    </w:p>
    <w:p w14:paraId="16B4B219"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2D212F4B" w14:textId="77777777" w:rsidR="001F4F37" w:rsidRPr="001F4F37" w:rsidRDefault="001F4F37" w:rsidP="001F4F37">
      <w:pPr>
        <w:keepNext/>
        <w:spacing w:before="100" w:beforeAutospacing="1" w:after="100" w:afterAutospacing="1" w:line="360" w:lineRule="auto"/>
        <w:outlineLvl w:val="1"/>
        <w:rPr>
          <w:rFonts w:ascii="Verdana" w:hAnsi="Verdana"/>
          <w:b/>
          <w:sz w:val="24"/>
          <w:szCs w:val="24"/>
          <w:lang w:val="en-GB" w:eastAsia="en-GB"/>
        </w:rPr>
      </w:pPr>
      <w:bookmarkStart w:id="41" w:name="_Toc103011248"/>
      <w:r w:rsidRPr="001F4F37">
        <w:rPr>
          <w:rFonts w:ascii="Verdana" w:hAnsi="Verdana"/>
          <w:b/>
          <w:sz w:val="24"/>
          <w:szCs w:val="24"/>
          <w:lang w:val="en-GB" w:eastAsia="en-GB"/>
        </w:rPr>
        <w:t>U. D. 2 : Le biotecnologie</w:t>
      </w:r>
      <w:bookmarkEnd w:id="41"/>
    </w:p>
    <w:p w14:paraId="6D200B4A"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Definizione di biotecnologie ,  biotecnologie classiche e  nuove biotecnologie.</w:t>
      </w:r>
    </w:p>
    <w:p w14:paraId="015DF4D2"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La tecnologia delle colture cellulari</w:t>
      </w:r>
    </w:p>
    <w:p w14:paraId="0C85D52A" w14:textId="77777777" w:rsidR="001F4F37" w:rsidRPr="001F4F37" w:rsidRDefault="001F4F37" w:rsidP="001F4F37">
      <w:pPr>
        <w:spacing w:line="360" w:lineRule="auto"/>
        <w:rPr>
          <w:rFonts w:ascii="Verdana" w:hAnsi="Verdana"/>
          <w:sz w:val="24"/>
          <w:szCs w:val="24"/>
          <w:lang w:val="en-GB" w:eastAsia="en-GB"/>
        </w:rPr>
      </w:pPr>
      <w:r w:rsidRPr="001F4F37">
        <w:rPr>
          <w:rFonts w:ascii="Verdana" w:hAnsi="Verdana"/>
          <w:sz w:val="24"/>
          <w:szCs w:val="24"/>
          <w:lang w:val="en-GB" w:eastAsia="en-GB"/>
        </w:rPr>
        <w:t xml:space="preserve"> </w:t>
      </w:r>
    </w:p>
    <w:p w14:paraId="054F5A92" w14:textId="77777777" w:rsidR="001F4F37" w:rsidRPr="001F4F37" w:rsidRDefault="001F4F37" w:rsidP="001F4F37">
      <w:pPr>
        <w:keepNext/>
        <w:spacing w:before="100" w:beforeAutospacing="1" w:after="100" w:afterAutospacing="1" w:line="360" w:lineRule="auto"/>
        <w:outlineLvl w:val="1"/>
        <w:rPr>
          <w:rFonts w:ascii="Verdana" w:hAnsi="Verdana"/>
          <w:b/>
          <w:sz w:val="24"/>
          <w:szCs w:val="24"/>
          <w:lang w:eastAsia="en-GB"/>
        </w:rPr>
      </w:pPr>
      <w:bookmarkStart w:id="42" w:name="_Toc103011249"/>
      <w:r w:rsidRPr="001F4F37">
        <w:rPr>
          <w:rFonts w:ascii="Verdana" w:hAnsi="Verdana"/>
          <w:b/>
          <w:sz w:val="24"/>
          <w:szCs w:val="24"/>
          <w:lang w:eastAsia="en-GB"/>
        </w:rPr>
        <w:t>U.D . 3 : La tecnologia del DNA ricombinante</w:t>
      </w:r>
      <w:bookmarkEnd w:id="42"/>
    </w:p>
    <w:p w14:paraId="50523565"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L’estrazione del DNA</w:t>
      </w:r>
    </w:p>
    <w:p w14:paraId="7CD7352C"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Gli enzimi di restrizione</w:t>
      </w:r>
    </w:p>
    <w:p w14:paraId="671FDA75"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L’ibridazione</w:t>
      </w:r>
    </w:p>
    <w:p w14:paraId="4C0CB5E9"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L’elettroforesi su gel d’agarosio e poliacrilammide</w:t>
      </w:r>
    </w:p>
    <w:p w14:paraId="1EAB8BB4"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Southern blotting</w:t>
      </w:r>
    </w:p>
    <w:p w14:paraId="361B4CFC"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La PCR</w:t>
      </w:r>
    </w:p>
    <w:p w14:paraId="50653C28"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Il sequenziamento del DNA (il metodo Sanger e il sequenziamento di nuova generazione )</w:t>
      </w:r>
    </w:p>
    <w:p w14:paraId="56C1B7DA" w14:textId="4C945F0F" w:rsidR="001F4F37" w:rsidRPr="001F4F37" w:rsidRDefault="001F4F37" w:rsidP="001F4F37">
      <w:pPr>
        <w:spacing w:line="360" w:lineRule="auto"/>
        <w:rPr>
          <w:rFonts w:ascii="Verdana" w:hAnsi="Verdana"/>
          <w:sz w:val="24"/>
          <w:szCs w:val="24"/>
          <w:lang w:val="en-GB" w:eastAsia="en-GB"/>
        </w:rPr>
      </w:pPr>
      <w:r w:rsidRPr="001F4F37">
        <w:rPr>
          <w:rFonts w:ascii="Verdana" w:hAnsi="Verdana"/>
          <w:b/>
          <w:sz w:val="24"/>
          <w:szCs w:val="24"/>
          <w:lang w:val="en-GB" w:eastAsia="en-GB"/>
        </w:rPr>
        <w:t>Il clonaggio molecolare</w:t>
      </w:r>
    </w:p>
    <w:p w14:paraId="60B7008F"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Definizione di clonaggio</w:t>
      </w:r>
    </w:p>
    <w:p w14:paraId="679D4A09"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I vettori di clonaggio e  i geni marcatori .</w:t>
      </w:r>
    </w:p>
    <w:p w14:paraId="182E1E2D"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3C487532" w14:textId="77777777" w:rsidR="001F4F37" w:rsidRPr="001F4F37" w:rsidRDefault="001F4F37" w:rsidP="001F4F37">
      <w:pPr>
        <w:spacing w:line="360" w:lineRule="auto"/>
        <w:rPr>
          <w:rFonts w:ascii="Verdana" w:hAnsi="Verdana"/>
          <w:b/>
          <w:sz w:val="24"/>
          <w:szCs w:val="24"/>
          <w:lang w:eastAsia="en-GB"/>
        </w:rPr>
      </w:pPr>
      <w:r w:rsidRPr="001F4F37">
        <w:rPr>
          <w:rFonts w:ascii="Verdana" w:hAnsi="Verdana"/>
          <w:b/>
          <w:sz w:val="24"/>
          <w:szCs w:val="24"/>
          <w:lang w:eastAsia="en-GB"/>
        </w:rPr>
        <w:t>U.D . 4 Ingegneria genetica, OGM e organismi transgenici</w:t>
      </w:r>
    </w:p>
    <w:p w14:paraId="42C4D8A1"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lastRenderedPageBreak/>
        <w:t>Definizione di ingegneria genetica, OGM e organismi transgenici</w:t>
      </w:r>
    </w:p>
    <w:p w14:paraId="14B76DAF"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I principali metodi di transgenesi</w:t>
      </w:r>
    </w:p>
    <w:p w14:paraId="5BF79A34" w14:textId="7904F7DA" w:rsidR="001F4F37" w:rsidRPr="001F4F37" w:rsidRDefault="001F4F37" w:rsidP="001F4F37">
      <w:pPr>
        <w:spacing w:line="360" w:lineRule="auto"/>
        <w:rPr>
          <w:rFonts w:ascii="Verdana" w:hAnsi="Verdana"/>
          <w:sz w:val="24"/>
          <w:szCs w:val="24"/>
          <w:lang w:val="en-GB" w:eastAsia="en-GB"/>
        </w:rPr>
      </w:pPr>
      <w:r w:rsidRPr="001F4F37">
        <w:rPr>
          <w:rFonts w:ascii="Verdana" w:hAnsi="Verdana"/>
          <w:b/>
          <w:sz w:val="24"/>
          <w:szCs w:val="24"/>
          <w:lang w:val="en-GB" w:eastAsia="en-GB"/>
        </w:rPr>
        <w:t xml:space="preserve">                </w:t>
      </w:r>
    </w:p>
    <w:p w14:paraId="6DD4AAAB" w14:textId="77777777" w:rsidR="001F4F37" w:rsidRPr="001F4F37" w:rsidRDefault="001F4F37" w:rsidP="001F4F37">
      <w:pPr>
        <w:spacing w:line="360" w:lineRule="auto"/>
        <w:rPr>
          <w:rFonts w:ascii="Verdana" w:hAnsi="Verdana"/>
          <w:b/>
          <w:sz w:val="24"/>
          <w:szCs w:val="24"/>
          <w:lang w:val="en-GB" w:eastAsia="en-GB"/>
        </w:rPr>
      </w:pPr>
      <w:r w:rsidRPr="001F4F37">
        <w:rPr>
          <w:rFonts w:ascii="Verdana" w:hAnsi="Verdana"/>
          <w:b/>
          <w:sz w:val="24"/>
          <w:szCs w:val="24"/>
          <w:lang w:val="en-GB" w:eastAsia="en-GB"/>
        </w:rPr>
        <w:t>La clonazione</w:t>
      </w:r>
    </w:p>
    <w:p w14:paraId="12A44867"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 xml:space="preserve">Definizione </w:t>
      </w:r>
    </w:p>
    <w:p w14:paraId="437A48A5"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La tecnica di trasferimento nucleare di cellula uovo</w:t>
      </w:r>
    </w:p>
    <w:p w14:paraId="4541C8BE" w14:textId="77777777" w:rsidR="001F4F37" w:rsidRPr="001F4F37" w:rsidRDefault="001F4F37" w:rsidP="001F4F37">
      <w:pPr>
        <w:spacing w:line="360" w:lineRule="auto"/>
        <w:rPr>
          <w:rFonts w:ascii="Verdana" w:hAnsi="Verdana"/>
          <w:b/>
          <w:sz w:val="24"/>
          <w:szCs w:val="24"/>
          <w:lang w:eastAsia="en-GB"/>
        </w:rPr>
      </w:pPr>
      <w:r w:rsidRPr="001F4F37">
        <w:rPr>
          <w:rFonts w:ascii="Verdana" w:hAnsi="Verdana"/>
          <w:b/>
          <w:sz w:val="24"/>
          <w:szCs w:val="24"/>
          <w:lang w:eastAsia="en-GB"/>
        </w:rPr>
        <w:t xml:space="preserve">  </w:t>
      </w:r>
    </w:p>
    <w:p w14:paraId="4EA56D84" w14:textId="77777777" w:rsidR="00823F28" w:rsidRDefault="00823F28" w:rsidP="001F4F37">
      <w:pPr>
        <w:spacing w:line="360" w:lineRule="auto"/>
        <w:rPr>
          <w:rFonts w:ascii="Verdana" w:hAnsi="Verdana"/>
          <w:b/>
          <w:sz w:val="24"/>
          <w:szCs w:val="24"/>
          <w:lang w:eastAsia="en-GB"/>
        </w:rPr>
      </w:pPr>
    </w:p>
    <w:p w14:paraId="335A9FC8" w14:textId="77777777" w:rsidR="001F4F37" w:rsidRDefault="001F4F37" w:rsidP="001F4F37">
      <w:pPr>
        <w:spacing w:line="360" w:lineRule="auto"/>
        <w:rPr>
          <w:rFonts w:ascii="Verdana" w:hAnsi="Verdana"/>
          <w:b/>
          <w:sz w:val="24"/>
          <w:szCs w:val="24"/>
          <w:lang w:eastAsia="en-GB"/>
        </w:rPr>
      </w:pPr>
      <w:r>
        <w:rPr>
          <w:rFonts w:ascii="Verdana" w:hAnsi="Verdana"/>
          <w:b/>
          <w:sz w:val="24"/>
          <w:szCs w:val="24"/>
          <w:lang w:eastAsia="en-GB"/>
        </w:rPr>
        <w:t xml:space="preserve"> </w:t>
      </w:r>
    </w:p>
    <w:p w14:paraId="07BF02F5" w14:textId="36B08982" w:rsidR="001F4F37" w:rsidRPr="001F4F37" w:rsidRDefault="001F4F37" w:rsidP="001F4F37">
      <w:pPr>
        <w:spacing w:line="360" w:lineRule="auto"/>
        <w:rPr>
          <w:rFonts w:ascii="Verdana" w:hAnsi="Verdana"/>
          <w:b/>
          <w:sz w:val="24"/>
          <w:szCs w:val="24"/>
          <w:lang w:eastAsia="en-GB"/>
        </w:rPr>
      </w:pPr>
      <w:r w:rsidRPr="001F4F37">
        <w:rPr>
          <w:rFonts w:ascii="Verdana" w:hAnsi="Verdana"/>
          <w:b/>
          <w:sz w:val="24"/>
          <w:szCs w:val="24"/>
          <w:lang w:eastAsia="en-GB"/>
        </w:rPr>
        <w:t>Le scienze omiche</w:t>
      </w:r>
    </w:p>
    <w:p w14:paraId="45E133FD" w14:textId="31B9E715" w:rsidR="001F4F37" w:rsidRPr="001F4F37" w:rsidRDefault="001F4F37" w:rsidP="001F4F37">
      <w:pPr>
        <w:spacing w:line="360" w:lineRule="auto"/>
        <w:rPr>
          <w:rFonts w:ascii="Verdana" w:hAnsi="Verdana"/>
          <w:b/>
          <w:sz w:val="24"/>
          <w:szCs w:val="24"/>
          <w:lang w:eastAsia="en-GB"/>
        </w:rPr>
      </w:pPr>
      <w:r w:rsidRPr="001F4F37">
        <w:rPr>
          <w:rFonts w:ascii="Verdana" w:hAnsi="Verdana"/>
          <w:b/>
          <w:sz w:val="24"/>
          <w:szCs w:val="24"/>
          <w:lang w:eastAsia="en-GB"/>
        </w:rPr>
        <w:t>Il genoma e la genomica</w:t>
      </w:r>
    </w:p>
    <w:p w14:paraId="6B945995" w14:textId="3B673C9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Definizione di genoma, di genomica e i suoi ambiti di studio</w:t>
      </w:r>
    </w:p>
    <w:p w14:paraId="353D9FD1"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Genomica e proteomica a confronto</w:t>
      </w:r>
    </w:p>
    <w:p w14:paraId="1828E3FA" w14:textId="77777777" w:rsidR="001F4F37" w:rsidRPr="001F4F37" w:rsidRDefault="001F4F37" w:rsidP="001F4F37">
      <w:pPr>
        <w:spacing w:line="360" w:lineRule="auto"/>
        <w:rPr>
          <w:rFonts w:ascii="Verdana" w:hAnsi="Verdana"/>
          <w:b/>
          <w:sz w:val="24"/>
          <w:szCs w:val="24"/>
          <w:lang w:val="en-GB" w:eastAsia="en-GB"/>
        </w:rPr>
      </w:pPr>
      <w:r w:rsidRPr="001F4F37">
        <w:rPr>
          <w:rFonts w:ascii="Verdana" w:hAnsi="Verdana"/>
          <w:b/>
          <w:sz w:val="24"/>
          <w:szCs w:val="24"/>
          <w:lang w:val="en-GB" w:eastAsia="en-GB"/>
        </w:rPr>
        <w:t xml:space="preserve"> </w:t>
      </w:r>
    </w:p>
    <w:p w14:paraId="76DF2882" w14:textId="4A51567F" w:rsidR="001F4F37" w:rsidRPr="001F4F37" w:rsidRDefault="001F4F37" w:rsidP="001F4F37">
      <w:pPr>
        <w:spacing w:line="360" w:lineRule="auto"/>
        <w:rPr>
          <w:rFonts w:ascii="Verdana" w:hAnsi="Verdana"/>
          <w:b/>
          <w:sz w:val="24"/>
          <w:szCs w:val="24"/>
          <w:lang w:eastAsia="en-GB"/>
        </w:rPr>
      </w:pPr>
      <w:r w:rsidRPr="001F4F37">
        <w:rPr>
          <w:rFonts w:ascii="Verdana" w:hAnsi="Verdana"/>
          <w:b/>
          <w:sz w:val="24"/>
          <w:szCs w:val="24"/>
          <w:lang w:eastAsia="en-GB"/>
        </w:rPr>
        <w:t xml:space="preserve"> U.D.5 :Le  applicazioni delle biotecnologie</w:t>
      </w:r>
    </w:p>
    <w:p w14:paraId="6A21E84D" w14:textId="38F167F4" w:rsidR="001F4F37" w:rsidRPr="001F4F37" w:rsidRDefault="001F4F37" w:rsidP="001F4F37">
      <w:pPr>
        <w:spacing w:line="360" w:lineRule="auto"/>
        <w:rPr>
          <w:rFonts w:ascii="Verdana" w:hAnsi="Verdana"/>
          <w:b/>
          <w:sz w:val="24"/>
          <w:szCs w:val="24"/>
          <w:lang w:val="en-GB" w:eastAsia="en-GB"/>
        </w:rPr>
      </w:pPr>
      <w:r>
        <w:rPr>
          <w:rFonts w:ascii="Verdana" w:hAnsi="Verdana"/>
          <w:b/>
          <w:sz w:val="24"/>
          <w:szCs w:val="24"/>
          <w:lang w:eastAsia="en-GB"/>
        </w:rPr>
        <w:t xml:space="preserve"> </w:t>
      </w:r>
      <w:r w:rsidRPr="001F4F37">
        <w:rPr>
          <w:rFonts w:ascii="Verdana" w:hAnsi="Verdana"/>
          <w:b/>
          <w:sz w:val="24"/>
          <w:szCs w:val="24"/>
          <w:lang w:val="en-GB" w:eastAsia="en-GB"/>
        </w:rPr>
        <w:t>Biotecnologie in campo medico</w:t>
      </w:r>
    </w:p>
    <w:p w14:paraId="31D9D386"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La produzione dei farmaci ricombinanti e dei vaccini</w:t>
      </w:r>
    </w:p>
    <w:p w14:paraId="0C9497B2"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La terapia genica</w:t>
      </w:r>
    </w:p>
    <w:p w14:paraId="3B8C3D3D"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La terapia con le cellule staminali</w:t>
      </w:r>
    </w:p>
    <w:p w14:paraId="0E162222"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02282515" w14:textId="1DE5E22B" w:rsidR="001F4F37" w:rsidRPr="001F4F37" w:rsidRDefault="001F4F37" w:rsidP="001F4F37">
      <w:pPr>
        <w:spacing w:line="360" w:lineRule="auto"/>
        <w:rPr>
          <w:rFonts w:ascii="Verdana" w:hAnsi="Verdana"/>
          <w:b/>
          <w:sz w:val="24"/>
          <w:szCs w:val="24"/>
          <w:lang w:val="en-GB" w:eastAsia="en-GB"/>
        </w:rPr>
      </w:pPr>
      <w:r w:rsidRPr="001F4F37">
        <w:rPr>
          <w:rFonts w:ascii="Verdana" w:hAnsi="Verdana"/>
          <w:b/>
          <w:sz w:val="24"/>
          <w:szCs w:val="24"/>
          <w:lang w:val="en-GB" w:eastAsia="en-GB"/>
        </w:rPr>
        <w:t>Biotecnologie  in campo agricolo</w:t>
      </w:r>
    </w:p>
    <w:p w14:paraId="592348FB"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Le piante geneticamente modificate</w:t>
      </w:r>
    </w:p>
    <w:p w14:paraId="39B3A16C"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Piante transgeniche resistenti ad erbicidi e pesticidi</w:t>
      </w:r>
    </w:p>
    <w:p w14:paraId="3B448DB7"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Piante transgeniche con migliori proprietà nutrizionali</w:t>
      </w:r>
    </w:p>
    <w:p w14:paraId="4FFD8B62"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Piante transgeniche per la sintesi di farmaci e vaccini</w:t>
      </w:r>
    </w:p>
    <w:p w14:paraId="4CD909A4"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3D53A6A7" w14:textId="61079FD9" w:rsidR="001F4F37" w:rsidRPr="001F4F37" w:rsidRDefault="001F4F37" w:rsidP="001F4F37">
      <w:pPr>
        <w:spacing w:line="360" w:lineRule="auto"/>
        <w:rPr>
          <w:rFonts w:ascii="Verdana" w:hAnsi="Verdana"/>
          <w:b/>
          <w:sz w:val="24"/>
          <w:szCs w:val="24"/>
          <w:lang w:val="en-GB" w:eastAsia="en-GB"/>
        </w:rPr>
      </w:pPr>
      <w:r w:rsidRPr="001F4F37">
        <w:rPr>
          <w:rFonts w:ascii="Verdana" w:hAnsi="Verdana"/>
          <w:b/>
          <w:sz w:val="24"/>
          <w:szCs w:val="24"/>
          <w:lang w:val="en-GB" w:eastAsia="en-GB"/>
        </w:rPr>
        <w:t>Le biotecnologie ambientali</w:t>
      </w:r>
    </w:p>
    <w:p w14:paraId="4D2D38D9"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Le sostanze inquinanti e il biorisanamento</w:t>
      </w:r>
    </w:p>
    <w:p w14:paraId="5AEAB10D" w14:textId="77777777" w:rsid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La produzione di energie sostenibili: biocarburanti e biobatterie</w:t>
      </w:r>
    </w:p>
    <w:p w14:paraId="2BAE9A4C" w14:textId="77777777" w:rsidR="007148A4" w:rsidRPr="007148A4" w:rsidRDefault="007148A4" w:rsidP="007148A4">
      <w:pPr>
        <w:numPr>
          <w:ilvl w:val="0"/>
          <w:numId w:val="44"/>
        </w:numPr>
        <w:spacing w:line="360" w:lineRule="auto"/>
        <w:ind w:left="0"/>
        <w:rPr>
          <w:rFonts w:ascii="Verdana" w:hAnsi="Verdana"/>
          <w:sz w:val="24"/>
          <w:szCs w:val="24"/>
          <w:lang w:eastAsia="en-GB"/>
        </w:rPr>
      </w:pPr>
      <w:r w:rsidRPr="007148A4">
        <w:rPr>
          <w:rFonts w:ascii="Verdana" w:hAnsi="Verdana"/>
          <w:sz w:val="24"/>
          <w:szCs w:val="24"/>
          <w:lang w:eastAsia="en-GB"/>
        </w:rPr>
        <w:t>Energia e materiali dagli scarti vegetali</w:t>
      </w:r>
    </w:p>
    <w:p w14:paraId="68029FE6" w14:textId="77777777" w:rsidR="00C677E0" w:rsidRPr="001F4F37" w:rsidRDefault="00C677E0" w:rsidP="00C677E0">
      <w:pPr>
        <w:spacing w:line="360" w:lineRule="auto"/>
        <w:rPr>
          <w:rFonts w:ascii="Verdana" w:hAnsi="Verdana"/>
          <w:sz w:val="24"/>
          <w:szCs w:val="24"/>
          <w:lang w:eastAsia="en-GB"/>
        </w:rPr>
      </w:pPr>
    </w:p>
    <w:p w14:paraId="049F5E83" w14:textId="472B6D08" w:rsidR="001F4F37" w:rsidRPr="001F4F37" w:rsidRDefault="00C677E0" w:rsidP="001F4F37">
      <w:pPr>
        <w:keepNext/>
        <w:spacing w:before="100" w:beforeAutospacing="1" w:after="100" w:afterAutospacing="1" w:line="360" w:lineRule="auto"/>
        <w:outlineLvl w:val="1"/>
        <w:rPr>
          <w:rFonts w:ascii="Verdana" w:hAnsi="Verdana"/>
          <w:b/>
          <w:sz w:val="24"/>
          <w:szCs w:val="24"/>
          <w:lang w:eastAsia="en-GB"/>
        </w:rPr>
      </w:pPr>
      <w:bookmarkStart w:id="43" w:name="_Toc103011250"/>
      <w:r w:rsidRPr="00C677E0">
        <w:rPr>
          <w:rFonts w:ascii="Verdana" w:hAnsi="Verdana"/>
          <w:b/>
          <w:sz w:val="24"/>
          <w:szCs w:val="24"/>
          <w:lang w:eastAsia="en-GB"/>
        </w:rPr>
        <w:lastRenderedPageBreak/>
        <w:t>PROGRAMMA DI EDUCAZIONE CIVICA : L’ANTROPOCENE</w:t>
      </w:r>
      <w:bookmarkEnd w:id="43"/>
    </w:p>
    <w:p w14:paraId="70F967F5"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Una nuova epoca geologica</w:t>
      </w:r>
    </w:p>
    <w:p w14:paraId="2B1624D2" w14:textId="77777777" w:rsidR="001F4F37" w:rsidRPr="00C677E0" w:rsidRDefault="001F4F37" w:rsidP="00C529D4">
      <w:pPr>
        <w:numPr>
          <w:ilvl w:val="0"/>
          <w:numId w:val="44"/>
        </w:numPr>
        <w:spacing w:line="360" w:lineRule="auto"/>
        <w:ind w:left="0"/>
        <w:rPr>
          <w:rFonts w:ascii="Verdana" w:hAnsi="Verdana"/>
          <w:sz w:val="24"/>
          <w:szCs w:val="24"/>
          <w:lang w:eastAsia="en-GB"/>
        </w:rPr>
      </w:pPr>
      <w:r w:rsidRPr="00C677E0">
        <w:rPr>
          <w:rFonts w:ascii="Verdana" w:hAnsi="Verdana"/>
          <w:sz w:val="24"/>
          <w:szCs w:val="24"/>
          <w:lang w:eastAsia="en-GB"/>
        </w:rPr>
        <w:t>La sesta estinzione di massa</w:t>
      </w:r>
    </w:p>
    <w:p w14:paraId="0B8F5C8A"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L’impatto dell’unanimità sul nostro pianeta</w:t>
      </w:r>
    </w:p>
    <w:p w14:paraId="15DDE237"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 xml:space="preserve">Lo sfruttamento delle terre emerse </w:t>
      </w:r>
    </w:p>
    <w:p w14:paraId="7C3C27C7" w14:textId="77777777" w:rsidR="001F4F37" w:rsidRPr="001F4F37" w:rsidRDefault="001F4F37" w:rsidP="00C529D4">
      <w:pPr>
        <w:numPr>
          <w:ilvl w:val="0"/>
          <w:numId w:val="44"/>
        </w:numPr>
        <w:spacing w:line="360" w:lineRule="auto"/>
        <w:ind w:left="0"/>
        <w:rPr>
          <w:rFonts w:ascii="Verdana" w:hAnsi="Verdana"/>
          <w:sz w:val="24"/>
          <w:szCs w:val="24"/>
          <w:lang w:val="en-GB" w:eastAsia="en-GB"/>
        </w:rPr>
      </w:pPr>
      <w:r w:rsidRPr="001F4F37">
        <w:rPr>
          <w:rFonts w:ascii="Verdana" w:hAnsi="Verdana"/>
          <w:sz w:val="24"/>
          <w:szCs w:val="24"/>
          <w:lang w:val="en-GB" w:eastAsia="en-GB"/>
        </w:rPr>
        <w:t>Lo sfruttamento delle acque</w:t>
      </w:r>
    </w:p>
    <w:p w14:paraId="2ACEE84B" w14:textId="77777777" w:rsidR="001F4F37" w:rsidRPr="001F4F37" w:rsidRDefault="001F4F37" w:rsidP="00C529D4">
      <w:pPr>
        <w:numPr>
          <w:ilvl w:val="0"/>
          <w:numId w:val="44"/>
        </w:numPr>
        <w:spacing w:line="360" w:lineRule="auto"/>
        <w:ind w:left="0"/>
        <w:rPr>
          <w:rFonts w:ascii="Verdana" w:hAnsi="Verdana"/>
          <w:sz w:val="24"/>
          <w:szCs w:val="24"/>
          <w:lang w:eastAsia="en-GB"/>
        </w:rPr>
      </w:pPr>
      <w:r w:rsidRPr="001F4F37">
        <w:rPr>
          <w:rFonts w:ascii="Verdana" w:hAnsi="Verdana"/>
          <w:sz w:val="24"/>
          <w:szCs w:val="24"/>
          <w:lang w:eastAsia="en-GB"/>
        </w:rPr>
        <w:t>Alterazione dell’ambiente fisico: i cicli biogeochimici del carbonio, dell’azoto, del fosforo e dello zolfo</w:t>
      </w:r>
    </w:p>
    <w:p w14:paraId="5EB24768"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786A4987"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2093BDB3"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5EE14707" w14:textId="70B932D4" w:rsidR="001F4F37" w:rsidRPr="001F4F37" w:rsidRDefault="001F4F37" w:rsidP="001F4F37">
      <w:pPr>
        <w:spacing w:line="360" w:lineRule="auto"/>
        <w:rPr>
          <w:rFonts w:ascii="Verdana" w:hAnsi="Verdana"/>
          <w:b/>
          <w:sz w:val="24"/>
          <w:szCs w:val="24"/>
          <w:lang w:eastAsia="en-GB"/>
        </w:rPr>
      </w:pPr>
      <w:r w:rsidRPr="001F4F37">
        <w:rPr>
          <w:rFonts w:ascii="Verdana" w:hAnsi="Verdana"/>
          <w:b/>
          <w:sz w:val="24"/>
          <w:szCs w:val="24"/>
          <w:lang w:eastAsia="en-GB"/>
        </w:rPr>
        <w:t xml:space="preserve"> LIBRI DI TESTO</w:t>
      </w:r>
    </w:p>
    <w:p w14:paraId="036ED0EE"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5C9D50C9" w14:textId="0E37434A"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Sadava, Hillis , Heller, Posca, Rossi , Rigacci  Hillis </w:t>
      </w:r>
      <w:r w:rsidR="00823F28">
        <w:rPr>
          <w:rFonts w:ascii="Verdana" w:hAnsi="Verdana"/>
          <w:sz w:val="24"/>
          <w:szCs w:val="24"/>
          <w:lang w:eastAsia="en-GB"/>
        </w:rPr>
        <w:t>,</w:t>
      </w:r>
      <w:r w:rsidRPr="00823F28">
        <w:rPr>
          <w:rFonts w:ascii="Verdana" w:hAnsi="Verdana"/>
          <w:i/>
          <w:sz w:val="24"/>
          <w:szCs w:val="24"/>
          <w:lang w:eastAsia="en-GB"/>
        </w:rPr>
        <w:t>“ Il carbonio, gli enzimi il DNA. Chimica organica , biochimica e biotecnologie</w:t>
      </w:r>
      <w:r w:rsidRPr="001F4F37">
        <w:rPr>
          <w:rFonts w:ascii="Verdana" w:hAnsi="Verdana"/>
          <w:sz w:val="24"/>
          <w:szCs w:val="24"/>
          <w:lang w:eastAsia="en-GB"/>
        </w:rPr>
        <w:t>”</w:t>
      </w:r>
      <w:r w:rsidR="00823F28">
        <w:rPr>
          <w:rFonts w:ascii="Verdana" w:hAnsi="Verdana"/>
          <w:sz w:val="24"/>
          <w:szCs w:val="24"/>
          <w:lang w:eastAsia="en-GB"/>
        </w:rPr>
        <w:t>,</w:t>
      </w:r>
      <w:r w:rsidRPr="001F4F37">
        <w:rPr>
          <w:rFonts w:ascii="Verdana" w:hAnsi="Verdana"/>
          <w:sz w:val="24"/>
          <w:szCs w:val="24"/>
          <w:lang w:eastAsia="en-GB"/>
        </w:rPr>
        <w:t xml:space="preserve"> Ed. Zanichelli</w:t>
      </w:r>
    </w:p>
    <w:p w14:paraId="1A3127E2" w14:textId="791D3523" w:rsidR="001F4F37" w:rsidRPr="001F4F37" w:rsidRDefault="007365F2" w:rsidP="001F4F37">
      <w:pPr>
        <w:spacing w:line="360" w:lineRule="auto"/>
        <w:rPr>
          <w:rFonts w:ascii="Verdana" w:hAnsi="Verdana"/>
          <w:sz w:val="24"/>
          <w:szCs w:val="24"/>
          <w:lang w:eastAsia="en-GB"/>
        </w:rPr>
      </w:pPr>
      <w:r>
        <w:rPr>
          <w:rFonts w:ascii="Verdana" w:hAnsi="Verdana"/>
          <w:sz w:val="24"/>
          <w:szCs w:val="24"/>
          <w:lang w:eastAsia="en-GB"/>
        </w:rPr>
        <w:t xml:space="preserve"> </w:t>
      </w:r>
      <w:r w:rsidR="001F4F37" w:rsidRPr="001F4F37">
        <w:rPr>
          <w:rFonts w:ascii="Verdana" w:hAnsi="Verdana"/>
          <w:sz w:val="24"/>
          <w:szCs w:val="24"/>
          <w:lang w:eastAsia="en-GB"/>
        </w:rPr>
        <w:t>A.Bosellini</w:t>
      </w:r>
      <w:r w:rsidR="00823F28">
        <w:rPr>
          <w:rFonts w:ascii="Verdana" w:hAnsi="Verdana"/>
          <w:sz w:val="24"/>
          <w:szCs w:val="24"/>
          <w:lang w:eastAsia="en-GB"/>
        </w:rPr>
        <w:t>,</w:t>
      </w:r>
      <w:r w:rsidR="001F4F37" w:rsidRPr="001F4F37">
        <w:rPr>
          <w:rFonts w:ascii="Verdana" w:hAnsi="Verdana"/>
          <w:sz w:val="24"/>
          <w:szCs w:val="24"/>
          <w:lang w:eastAsia="en-GB"/>
        </w:rPr>
        <w:t xml:space="preserve"> “ </w:t>
      </w:r>
      <w:r w:rsidR="001F4F37" w:rsidRPr="00823F28">
        <w:rPr>
          <w:rFonts w:ascii="Verdana" w:hAnsi="Verdana"/>
          <w:i/>
          <w:sz w:val="24"/>
          <w:szCs w:val="24"/>
          <w:lang w:eastAsia="en-GB"/>
        </w:rPr>
        <w:t>Le scienze della Terra Volune D</w:t>
      </w:r>
      <w:r w:rsidR="001F4F37" w:rsidRPr="001F4F37">
        <w:rPr>
          <w:rFonts w:ascii="Verdana" w:hAnsi="Verdana"/>
          <w:sz w:val="24"/>
          <w:szCs w:val="24"/>
          <w:lang w:eastAsia="en-GB"/>
        </w:rPr>
        <w:t xml:space="preserve"> “</w:t>
      </w:r>
      <w:r w:rsidR="00823F28">
        <w:rPr>
          <w:rFonts w:ascii="Verdana" w:hAnsi="Verdana"/>
          <w:sz w:val="24"/>
          <w:szCs w:val="24"/>
          <w:lang w:eastAsia="en-GB"/>
        </w:rPr>
        <w:t>,</w:t>
      </w:r>
      <w:r w:rsidR="001F4F37" w:rsidRPr="001F4F37">
        <w:rPr>
          <w:rFonts w:ascii="Verdana" w:hAnsi="Verdana"/>
          <w:sz w:val="24"/>
          <w:szCs w:val="24"/>
          <w:lang w:eastAsia="en-GB"/>
        </w:rPr>
        <w:t xml:space="preserve"> Ed. Zanichelli</w:t>
      </w:r>
    </w:p>
    <w:p w14:paraId="6AD3BC0D"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57E22C57" w14:textId="77777777"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p>
    <w:p w14:paraId="31314834" w14:textId="4AABBBB8" w:rsidR="00C677E0" w:rsidRPr="00F377E7" w:rsidRDefault="00C677E0" w:rsidP="00C677E0">
      <w:pPr>
        <w:spacing w:line="360" w:lineRule="auto"/>
        <w:rPr>
          <w:rFonts w:ascii="Verdana" w:hAnsi="Verdana"/>
          <w:sz w:val="24"/>
          <w:szCs w:val="24"/>
          <w:lang w:eastAsia="en-GB"/>
        </w:rPr>
      </w:pPr>
      <w:r w:rsidRPr="00F377E7">
        <w:rPr>
          <w:rFonts w:ascii="Verdana" w:hAnsi="Verdana"/>
          <w:sz w:val="24"/>
          <w:szCs w:val="24"/>
          <w:lang w:eastAsia="en-GB"/>
        </w:rPr>
        <w:t>Roma, 15 maggio 2022</w:t>
      </w:r>
    </w:p>
    <w:p w14:paraId="1ACBFBEB" w14:textId="4CA19885"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La docente                                                       </w:t>
      </w:r>
      <w:r w:rsidR="009007CB">
        <w:rPr>
          <w:rFonts w:ascii="Verdana" w:hAnsi="Verdana"/>
          <w:sz w:val="24"/>
          <w:szCs w:val="24"/>
          <w:lang w:eastAsia="en-GB"/>
        </w:rPr>
        <w:t xml:space="preserve">                           </w:t>
      </w:r>
      <w:r w:rsidRPr="001F4F37">
        <w:rPr>
          <w:rFonts w:ascii="Verdana" w:hAnsi="Verdana"/>
          <w:sz w:val="24"/>
          <w:szCs w:val="24"/>
          <w:lang w:eastAsia="en-GB"/>
        </w:rPr>
        <w:t xml:space="preserve"> Gli alunni</w:t>
      </w:r>
    </w:p>
    <w:p w14:paraId="1E8C38F2" w14:textId="0009F4AC"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t>_____________</w:t>
      </w:r>
    </w:p>
    <w:p w14:paraId="047155D6" w14:textId="4BC15082" w:rsidR="001F4F37" w:rsidRPr="001F4F37" w:rsidRDefault="001F4F37" w:rsidP="001F4F37">
      <w:pPr>
        <w:spacing w:line="360" w:lineRule="auto"/>
        <w:rPr>
          <w:rFonts w:ascii="Verdana" w:hAnsi="Verdana"/>
          <w:sz w:val="24"/>
          <w:szCs w:val="24"/>
          <w:lang w:eastAsia="en-GB"/>
        </w:rPr>
      </w:pPr>
      <w:r w:rsidRPr="001F4F37">
        <w:rPr>
          <w:rFonts w:ascii="Verdana" w:hAnsi="Verdana"/>
          <w:sz w:val="24"/>
          <w:szCs w:val="24"/>
          <w:lang w:eastAsia="en-GB"/>
        </w:rPr>
        <w:t xml:space="preserve"> </w:t>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r>
      <w:r w:rsidR="009007CB">
        <w:rPr>
          <w:rFonts w:ascii="Verdana" w:hAnsi="Verdana"/>
          <w:sz w:val="24"/>
          <w:szCs w:val="24"/>
          <w:lang w:eastAsia="en-GB"/>
        </w:rPr>
        <w:tab/>
        <w:t>_____________</w:t>
      </w:r>
    </w:p>
    <w:p w14:paraId="104FB513" w14:textId="31D51ED1" w:rsidR="001F4F37" w:rsidRPr="00F377E7" w:rsidRDefault="001F4F37" w:rsidP="001F4F37">
      <w:pPr>
        <w:spacing w:line="360" w:lineRule="auto"/>
        <w:rPr>
          <w:rFonts w:ascii="Verdana" w:hAnsi="Verdana"/>
          <w:sz w:val="24"/>
          <w:szCs w:val="24"/>
          <w:lang w:eastAsia="en-GB"/>
        </w:rPr>
      </w:pPr>
    </w:p>
    <w:p w14:paraId="7351964B" w14:textId="3F536F5E" w:rsidR="001F4F37" w:rsidRPr="00F377E7" w:rsidRDefault="001F4F37" w:rsidP="001F4F37">
      <w:pPr>
        <w:spacing w:line="360" w:lineRule="auto"/>
        <w:rPr>
          <w:rFonts w:ascii="Verdana" w:hAnsi="Verdana"/>
          <w:sz w:val="24"/>
          <w:szCs w:val="24"/>
          <w:lang w:eastAsia="en-GB"/>
        </w:rPr>
      </w:pPr>
    </w:p>
    <w:p w14:paraId="1BFFA400" w14:textId="77777777" w:rsidR="001F4F37" w:rsidRPr="00F377E7" w:rsidRDefault="001F4F37" w:rsidP="001F4F37">
      <w:pPr>
        <w:spacing w:line="360" w:lineRule="auto"/>
        <w:rPr>
          <w:rFonts w:ascii="Verdana" w:hAnsi="Verdana"/>
          <w:sz w:val="24"/>
          <w:szCs w:val="24"/>
          <w:lang w:eastAsia="en-GB"/>
        </w:rPr>
      </w:pPr>
      <w:r w:rsidRPr="00F377E7">
        <w:rPr>
          <w:rFonts w:ascii="Verdana" w:hAnsi="Verdana"/>
          <w:sz w:val="24"/>
          <w:szCs w:val="24"/>
          <w:lang w:eastAsia="en-GB"/>
        </w:rPr>
        <w:t xml:space="preserve"> </w:t>
      </w:r>
    </w:p>
    <w:p w14:paraId="580C0480" w14:textId="77777777" w:rsidR="009007CB" w:rsidRPr="00F377E7" w:rsidRDefault="009007CB" w:rsidP="006B4805">
      <w:pPr>
        <w:spacing w:line="360" w:lineRule="auto"/>
        <w:rPr>
          <w:rFonts w:ascii="Verdana" w:hAnsi="Verdana"/>
          <w:sz w:val="24"/>
          <w:szCs w:val="24"/>
          <w:lang w:eastAsia="en-GB"/>
        </w:rPr>
      </w:pPr>
    </w:p>
    <w:p w14:paraId="601594C4" w14:textId="77777777" w:rsidR="009007CB" w:rsidRPr="00F377E7" w:rsidRDefault="009007CB" w:rsidP="006B4805">
      <w:pPr>
        <w:spacing w:line="360" w:lineRule="auto"/>
        <w:rPr>
          <w:rFonts w:ascii="Verdana" w:hAnsi="Verdana"/>
          <w:sz w:val="24"/>
          <w:szCs w:val="24"/>
          <w:lang w:eastAsia="en-GB"/>
        </w:rPr>
      </w:pPr>
    </w:p>
    <w:p w14:paraId="36F8FD1E" w14:textId="77777777" w:rsidR="009007CB" w:rsidRPr="00F377E7" w:rsidRDefault="009007CB" w:rsidP="006B4805">
      <w:pPr>
        <w:spacing w:line="360" w:lineRule="auto"/>
        <w:rPr>
          <w:rFonts w:ascii="Verdana" w:hAnsi="Verdana"/>
          <w:sz w:val="24"/>
          <w:szCs w:val="24"/>
          <w:lang w:eastAsia="en-GB"/>
        </w:rPr>
      </w:pPr>
    </w:p>
    <w:p w14:paraId="0913408B" w14:textId="77777777" w:rsidR="009007CB" w:rsidRPr="00F377E7" w:rsidRDefault="009007CB" w:rsidP="006B4805">
      <w:pPr>
        <w:spacing w:line="360" w:lineRule="auto"/>
        <w:rPr>
          <w:rFonts w:ascii="Verdana" w:hAnsi="Verdana"/>
          <w:sz w:val="24"/>
          <w:szCs w:val="24"/>
          <w:lang w:eastAsia="en-GB"/>
        </w:rPr>
      </w:pPr>
    </w:p>
    <w:p w14:paraId="429FC367" w14:textId="77777777" w:rsidR="009007CB" w:rsidRPr="00F377E7" w:rsidRDefault="009007CB" w:rsidP="006B4805">
      <w:pPr>
        <w:spacing w:line="360" w:lineRule="auto"/>
        <w:rPr>
          <w:rFonts w:ascii="Verdana" w:hAnsi="Verdana"/>
          <w:sz w:val="24"/>
          <w:szCs w:val="24"/>
          <w:lang w:eastAsia="en-GB"/>
        </w:rPr>
      </w:pPr>
    </w:p>
    <w:p w14:paraId="394D70F7" w14:textId="77777777" w:rsidR="00C677E0" w:rsidRDefault="001F4F37" w:rsidP="006B4805">
      <w:pPr>
        <w:spacing w:line="360" w:lineRule="auto"/>
        <w:rPr>
          <w:rFonts w:ascii="Verdana" w:hAnsi="Verdana"/>
          <w:sz w:val="24"/>
          <w:szCs w:val="24"/>
          <w:lang w:eastAsia="en-GB"/>
        </w:rPr>
      </w:pPr>
      <w:r w:rsidRPr="00F377E7">
        <w:rPr>
          <w:rFonts w:ascii="Verdana" w:hAnsi="Verdana"/>
          <w:sz w:val="24"/>
          <w:szCs w:val="24"/>
          <w:lang w:eastAsia="en-GB"/>
        </w:rPr>
        <w:t xml:space="preserve"> </w:t>
      </w:r>
    </w:p>
    <w:p w14:paraId="18F0353A" w14:textId="77777777" w:rsidR="00C677E0" w:rsidRDefault="00C677E0" w:rsidP="006B4805">
      <w:pPr>
        <w:spacing w:line="360" w:lineRule="auto"/>
        <w:rPr>
          <w:rFonts w:ascii="Verdana" w:hAnsi="Verdana"/>
          <w:sz w:val="24"/>
          <w:szCs w:val="24"/>
          <w:lang w:eastAsia="en-GB"/>
        </w:rPr>
      </w:pPr>
    </w:p>
    <w:p w14:paraId="5236B7AE" w14:textId="77777777" w:rsidR="00C677E0" w:rsidRDefault="00C677E0" w:rsidP="006B4805">
      <w:pPr>
        <w:spacing w:line="360" w:lineRule="auto"/>
        <w:rPr>
          <w:rFonts w:ascii="Verdana" w:hAnsi="Verdana"/>
          <w:sz w:val="24"/>
          <w:szCs w:val="24"/>
          <w:lang w:eastAsia="en-GB"/>
        </w:rPr>
      </w:pPr>
    </w:p>
    <w:p w14:paraId="18315E3D" w14:textId="77777777" w:rsidR="00C677E0" w:rsidRDefault="00C677E0" w:rsidP="006B4805">
      <w:pPr>
        <w:spacing w:line="360" w:lineRule="auto"/>
        <w:rPr>
          <w:rFonts w:ascii="Verdana" w:hAnsi="Verdana"/>
          <w:sz w:val="24"/>
          <w:szCs w:val="24"/>
          <w:lang w:eastAsia="en-GB"/>
        </w:rPr>
      </w:pPr>
    </w:p>
    <w:p w14:paraId="38F8FD56" w14:textId="77777777" w:rsidR="00C677E0" w:rsidRDefault="00C677E0" w:rsidP="006B4805">
      <w:pPr>
        <w:spacing w:line="360" w:lineRule="auto"/>
        <w:rPr>
          <w:rFonts w:ascii="Verdana" w:hAnsi="Verdana"/>
          <w:sz w:val="24"/>
          <w:szCs w:val="24"/>
          <w:lang w:eastAsia="en-GB"/>
        </w:rPr>
      </w:pPr>
    </w:p>
    <w:p w14:paraId="431BA867" w14:textId="77777777" w:rsidR="00C677E0" w:rsidRDefault="00C677E0" w:rsidP="006B4805">
      <w:pPr>
        <w:spacing w:line="360" w:lineRule="auto"/>
        <w:rPr>
          <w:rFonts w:ascii="Verdana" w:hAnsi="Verdana"/>
          <w:sz w:val="24"/>
          <w:szCs w:val="24"/>
          <w:lang w:eastAsia="en-GB"/>
        </w:rPr>
      </w:pPr>
    </w:p>
    <w:p w14:paraId="1718614B" w14:textId="77777777" w:rsidR="00C677E0" w:rsidRDefault="00C677E0" w:rsidP="006B4805">
      <w:pPr>
        <w:spacing w:line="360" w:lineRule="auto"/>
        <w:rPr>
          <w:rFonts w:ascii="Verdana" w:hAnsi="Verdana"/>
          <w:sz w:val="24"/>
          <w:szCs w:val="24"/>
          <w:lang w:eastAsia="en-GB"/>
        </w:rPr>
      </w:pPr>
    </w:p>
    <w:p w14:paraId="1D5946FA" w14:textId="77777777" w:rsidR="00C677E0" w:rsidRDefault="00C677E0" w:rsidP="006B4805">
      <w:pPr>
        <w:spacing w:line="360" w:lineRule="auto"/>
        <w:rPr>
          <w:rFonts w:ascii="Verdana" w:hAnsi="Verdana"/>
          <w:sz w:val="24"/>
          <w:szCs w:val="24"/>
          <w:lang w:eastAsia="en-GB"/>
        </w:rPr>
      </w:pPr>
    </w:p>
    <w:p w14:paraId="0504984D" w14:textId="77777777" w:rsidR="00C677E0" w:rsidRDefault="00C677E0" w:rsidP="006B4805">
      <w:pPr>
        <w:spacing w:line="360" w:lineRule="auto"/>
        <w:rPr>
          <w:rFonts w:ascii="Verdana" w:hAnsi="Verdana"/>
          <w:sz w:val="24"/>
          <w:szCs w:val="24"/>
          <w:lang w:eastAsia="en-GB"/>
        </w:rPr>
      </w:pPr>
    </w:p>
    <w:p w14:paraId="1C536D49" w14:textId="77777777" w:rsidR="00C677E0" w:rsidRDefault="00C677E0" w:rsidP="006B4805">
      <w:pPr>
        <w:spacing w:line="360" w:lineRule="auto"/>
        <w:rPr>
          <w:rFonts w:ascii="Verdana" w:hAnsi="Verdana"/>
          <w:sz w:val="24"/>
          <w:szCs w:val="24"/>
          <w:lang w:eastAsia="en-GB"/>
        </w:rPr>
      </w:pPr>
    </w:p>
    <w:p w14:paraId="47943C8C" w14:textId="77777777" w:rsidR="00C677E0" w:rsidRDefault="00C677E0" w:rsidP="006B4805">
      <w:pPr>
        <w:spacing w:line="360" w:lineRule="auto"/>
        <w:rPr>
          <w:rFonts w:ascii="Verdana" w:hAnsi="Verdana"/>
          <w:sz w:val="24"/>
          <w:szCs w:val="24"/>
          <w:lang w:eastAsia="en-GB"/>
        </w:rPr>
      </w:pPr>
    </w:p>
    <w:p w14:paraId="1CE39516" w14:textId="77777777" w:rsidR="00C677E0" w:rsidRDefault="00C677E0" w:rsidP="006B4805">
      <w:pPr>
        <w:spacing w:line="360" w:lineRule="auto"/>
        <w:rPr>
          <w:rFonts w:ascii="Verdana" w:hAnsi="Verdana"/>
          <w:sz w:val="24"/>
          <w:szCs w:val="24"/>
          <w:lang w:eastAsia="en-GB"/>
        </w:rPr>
      </w:pPr>
    </w:p>
    <w:p w14:paraId="7E43D71A" w14:textId="1CDAAC39" w:rsidR="00A46DB3" w:rsidRDefault="00C677E0" w:rsidP="00C677E0">
      <w:pPr>
        <w:spacing w:line="360" w:lineRule="auto"/>
        <w:jc w:val="center"/>
        <w:rPr>
          <w:rFonts w:ascii="Verdana" w:hAnsi="Verdana"/>
          <w:b/>
          <w:sz w:val="36"/>
          <w:szCs w:val="24"/>
          <w:lang w:eastAsia="en-GB"/>
        </w:rPr>
      </w:pPr>
      <w:r w:rsidRPr="00577450">
        <w:rPr>
          <w:rFonts w:ascii="Verdana" w:hAnsi="Verdana"/>
          <w:b/>
          <w:sz w:val="36"/>
          <w:szCs w:val="24"/>
          <w:lang w:eastAsia="en-GB"/>
        </w:rPr>
        <w:t>STORIA DELL’ARTE</w:t>
      </w:r>
    </w:p>
    <w:p w14:paraId="0E77F979" w14:textId="27A78DE8" w:rsidR="00577450" w:rsidRPr="00577450" w:rsidRDefault="00577450" w:rsidP="00577450">
      <w:pPr>
        <w:spacing w:line="360" w:lineRule="auto"/>
        <w:jc w:val="center"/>
        <w:rPr>
          <w:rFonts w:ascii="Verdana" w:eastAsia="Arial" w:hAnsi="Verdana" w:cs="Arial"/>
          <w:b/>
          <w:bCs/>
          <w:color w:val="00000A"/>
          <w:sz w:val="28"/>
          <w:highlight w:val="yellow"/>
        </w:rPr>
      </w:pPr>
      <w:r w:rsidRPr="00577450">
        <w:rPr>
          <w:rFonts w:ascii="Verdana" w:eastAsia="Arial" w:hAnsi="Verdana" w:cs="Arial"/>
          <w:b/>
          <w:bCs/>
          <w:color w:val="00000A"/>
          <w:sz w:val="28"/>
        </w:rPr>
        <w:t>Docente :  Stefano Isola</w:t>
      </w:r>
    </w:p>
    <w:p w14:paraId="08A0C25E" w14:textId="77777777" w:rsidR="00A46DB3" w:rsidRDefault="00A46DB3" w:rsidP="00A46DB3">
      <w:pPr>
        <w:rPr>
          <w:rFonts w:eastAsia="Arial"/>
          <w:highlight w:val="yellow"/>
        </w:rPr>
      </w:pPr>
    </w:p>
    <w:p w14:paraId="2F43BF83" w14:textId="092D5DF6" w:rsidR="00577450" w:rsidRPr="00577450" w:rsidRDefault="00577450" w:rsidP="00827486">
      <w:pPr>
        <w:suppressAutoHyphens/>
        <w:spacing w:line="360" w:lineRule="auto"/>
        <w:rPr>
          <w:rFonts w:ascii="Verdana" w:hAnsi="Verdana"/>
          <w:sz w:val="24"/>
          <w:szCs w:val="24"/>
          <w:lang w:eastAsia="en-GB"/>
        </w:rPr>
      </w:pPr>
    </w:p>
    <w:p w14:paraId="79C600FB" w14:textId="4A2028D4" w:rsidR="00577450" w:rsidRPr="00577450" w:rsidRDefault="00577450" w:rsidP="00827486">
      <w:pPr>
        <w:suppressAutoHyphens/>
        <w:spacing w:line="360" w:lineRule="auto"/>
        <w:rPr>
          <w:rFonts w:ascii="Verdana" w:hAnsi="Verdana"/>
          <w:b/>
          <w:bCs/>
          <w:sz w:val="24"/>
          <w:szCs w:val="24"/>
          <w:lang w:eastAsia="en-GB"/>
        </w:rPr>
      </w:pPr>
      <w:r w:rsidRPr="00577450">
        <w:rPr>
          <w:rFonts w:ascii="Verdana" w:hAnsi="Verdana"/>
          <w:b/>
          <w:bCs/>
          <w:sz w:val="24"/>
          <w:szCs w:val="24"/>
          <w:lang w:eastAsia="en-GB"/>
        </w:rPr>
        <w:t xml:space="preserve">PROFILO  DELLA CLASSE IN RELAZIONE AL COMPORTAMENTO </w:t>
      </w:r>
    </w:p>
    <w:p w14:paraId="7C6038B0" w14:textId="218AF693" w:rsidR="00577450" w:rsidRPr="00577450" w:rsidRDefault="00577450" w:rsidP="00827486">
      <w:pPr>
        <w:suppressAutoHyphens/>
        <w:spacing w:line="360" w:lineRule="auto"/>
        <w:rPr>
          <w:rFonts w:ascii="Verdana" w:hAnsi="Verdana"/>
          <w:sz w:val="24"/>
          <w:szCs w:val="24"/>
          <w:lang w:eastAsia="en-GB"/>
        </w:rPr>
      </w:pPr>
      <w:r w:rsidRPr="00577450">
        <w:rPr>
          <w:rFonts w:ascii="Verdana" w:hAnsi="Verdana"/>
          <w:sz w:val="24"/>
          <w:szCs w:val="24"/>
          <w:lang w:eastAsia="en-GB"/>
        </w:rPr>
        <w:t>In tutti e cinque gli anni in cui sono stato loro docente la classe ha avuto complessivamente un comportamento</w:t>
      </w:r>
      <w:r>
        <w:rPr>
          <w:rFonts w:ascii="Verdana" w:hAnsi="Verdana"/>
          <w:sz w:val="24"/>
          <w:szCs w:val="24"/>
          <w:lang w:eastAsia="en-GB"/>
        </w:rPr>
        <w:t xml:space="preserve"> </w:t>
      </w:r>
      <w:r w:rsidRPr="00577450">
        <w:rPr>
          <w:rFonts w:ascii="Verdana" w:hAnsi="Verdana"/>
          <w:sz w:val="24"/>
          <w:szCs w:val="24"/>
          <w:lang w:eastAsia="en-GB"/>
        </w:rPr>
        <w:t>corretto</w:t>
      </w:r>
      <w:r w:rsidRPr="00577450">
        <w:rPr>
          <w:rFonts w:ascii="Verdana" w:hAnsi="Verdana"/>
          <w:b/>
          <w:sz w:val="24"/>
          <w:szCs w:val="24"/>
          <w:lang w:eastAsia="en-GB"/>
        </w:rPr>
        <w:t xml:space="preserve"> </w:t>
      </w:r>
      <w:r w:rsidRPr="00577450">
        <w:rPr>
          <w:rFonts w:ascii="Verdana" w:hAnsi="Verdana"/>
          <w:sz w:val="24"/>
          <w:szCs w:val="24"/>
          <w:lang w:eastAsia="en-GB"/>
        </w:rPr>
        <w:t>la partecipazione al</w:t>
      </w:r>
      <w:r w:rsidRPr="00577450">
        <w:rPr>
          <w:rFonts w:ascii="Verdana" w:hAnsi="Verdana"/>
          <w:b/>
          <w:sz w:val="24"/>
          <w:szCs w:val="24"/>
          <w:lang w:eastAsia="en-GB"/>
        </w:rPr>
        <w:t xml:space="preserve"> </w:t>
      </w:r>
      <w:r w:rsidRPr="00577450">
        <w:rPr>
          <w:rFonts w:ascii="Verdana" w:hAnsi="Verdana"/>
          <w:sz w:val="24"/>
          <w:szCs w:val="24"/>
          <w:lang w:eastAsia="en-GB"/>
        </w:rPr>
        <w:t xml:space="preserve">dialogo educativo </w:t>
      </w:r>
      <w:r w:rsidR="00827486" w:rsidRPr="00577450">
        <w:rPr>
          <w:rFonts w:ascii="Verdana" w:hAnsi="Verdana"/>
          <w:sz w:val="24"/>
          <w:szCs w:val="24"/>
          <w:lang w:eastAsia="en-GB"/>
        </w:rPr>
        <w:t>è</w:t>
      </w:r>
      <w:r w:rsidRPr="00577450">
        <w:rPr>
          <w:rFonts w:ascii="Verdana" w:hAnsi="Verdana"/>
          <w:sz w:val="24"/>
          <w:szCs w:val="24"/>
          <w:lang w:eastAsia="en-GB"/>
        </w:rPr>
        <w:t xml:space="preserve"> risultata</w:t>
      </w:r>
      <w:r>
        <w:rPr>
          <w:rFonts w:ascii="Verdana" w:hAnsi="Verdana"/>
          <w:sz w:val="24"/>
          <w:szCs w:val="24"/>
          <w:lang w:eastAsia="en-GB"/>
        </w:rPr>
        <w:t xml:space="preserve"> s</w:t>
      </w:r>
      <w:r w:rsidRPr="00577450">
        <w:rPr>
          <w:rFonts w:ascii="Verdana" w:hAnsi="Verdana"/>
          <w:color w:val="000000"/>
          <w:sz w:val="24"/>
          <w:szCs w:val="24"/>
          <w:lang w:eastAsia="en-GB"/>
        </w:rPr>
        <w:t>oddisfacente</w:t>
      </w:r>
      <w:r>
        <w:rPr>
          <w:rFonts w:ascii="Verdana" w:hAnsi="Verdana"/>
          <w:b/>
          <w:sz w:val="24"/>
          <w:szCs w:val="24"/>
          <w:lang w:eastAsia="en-GB"/>
        </w:rPr>
        <w:t xml:space="preserve"> </w:t>
      </w:r>
      <w:r w:rsidRPr="00577450">
        <w:rPr>
          <w:rFonts w:ascii="Verdana" w:hAnsi="Verdana"/>
          <w:sz w:val="24"/>
          <w:szCs w:val="24"/>
          <w:lang w:eastAsia="en-GB"/>
        </w:rPr>
        <w:t>e la frequenza</w:t>
      </w:r>
      <w:r w:rsidRPr="00577450">
        <w:rPr>
          <w:rFonts w:ascii="Verdana" w:hAnsi="Verdana"/>
          <w:b/>
          <w:sz w:val="24"/>
          <w:szCs w:val="24"/>
          <w:lang w:eastAsia="en-GB"/>
        </w:rPr>
        <w:t xml:space="preserve"> </w:t>
      </w:r>
      <w:r>
        <w:rPr>
          <w:rFonts w:ascii="Verdana" w:hAnsi="Verdana"/>
          <w:color w:val="000000"/>
          <w:sz w:val="24"/>
          <w:szCs w:val="24"/>
          <w:lang w:eastAsia="en-GB"/>
        </w:rPr>
        <w:t>r</w:t>
      </w:r>
      <w:r w:rsidRPr="00577450">
        <w:rPr>
          <w:rFonts w:ascii="Verdana" w:hAnsi="Verdana"/>
          <w:color w:val="000000"/>
          <w:sz w:val="24"/>
          <w:szCs w:val="24"/>
          <w:lang w:eastAsia="en-GB"/>
        </w:rPr>
        <w:t>egolare</w:t>
      </w:r>
    </w:p>
    <w:p w14:paraId="1D4418EF" w14:textId="501ECF23" w:rsidR="00577450" w:rsidRPr="00577450" w:rsidRDefault="00577450" w:rsidP="00827486">
      <w:pPr>
        <w:suppressAutoHyphens/>
        <w:spacing w:line="360" w:lineRule="auto"/>
        <w:rPr>
          <w:rFonts w:ascii="Verdana" w:hAnsi="Verdana"/>
          <w:b/>
          <w:bCs/>
          <w:sz w:val="24"/>
          <w:szCs w:val="24"/>
          <w:lang w:eastAsia="en-GB"/>
        </w:rPr>
      </w:pPr>
      <w:r w:rsidRPr="00577450">
        <w:rPr>
          <w:rFonts w:ascii="Verdana" w:hAnsi="Verdana"/>
          <w:b/>
          <w:sz w:val="24"/>
          <w:szCs w:val="24"/>
          <w:lang w:eastAsia="en-GB"/>
        </w:rPr>
        <w:t xml:space="preserve"> </w:t>
      </w:r>
      <w:r w:rsidRPr="00577450">
        <w:rPr>
          <w:rFonts w:ascii="Verdana" w:hAnsi="Verdana"/>
          <w:b/>
          <w:bCs/>
          <w:sz w:val="24"/>
          <w:szCs w:val="24"/>
          <w:lang w:eastAsia="en-GB"/>
        </w:rPr>
        <w:t>OSSERVAZIONI SULLO SVOLGIMENTO DEL PROGRAMMA</w:t>
      </w:r>
    </w:p>
    <w:p w14:paraId="1C63558F" w14:textId="24CC70F5" w:rsidR="00577450" w:rsidRPr="00577450" w:rsidRDefault="00577450" w:rsidP="00827486">
      <w:pPr>
        <w:suppressAutoHyphens/>
        <w:spacing w:line="360" w:lineRule="auto"/>
        <w:rPr>
          <w:rFonts w:ascii="Verdana" w:hAnsi="Verdana"/>
          <w:sz w:val="24"/>
          <w:szCs w:val="24"/>
          <w:lang w:eastAsia="en-GB"/>
        </w:rPr>
      </w:pPr>
      <w:r w:rsidRPr="00577450">
        <w:rPr>
          <w:rFonts w:ascii="Verdana" w:hAnsi="Verdana"/>
          <w:bCs/>
          <w:sz w:val="24"/>
          <w:szCs w:val="24"/>
          <w:lang w:eastAsia="en-GB"/>
        </w:rPr>
        <w:t>I contenuti fissati nel pi</w:t>
      </w:r>
      <w:r>
        <w:rPr>
          <w:rFonts w:ascii="Verdana" w:hAnsi="Verdana"/>
          <w:bCs/>
          <w:sz w:val="24"/>
          <w:szCs w:val="24"/>
          <w:lang w:eastAsia="en-GB"/>
        </w:rPr>
        <w:t>ano di lavoro sono stati svolti</w:t>
      </w:r>
      <w:r>
        <w:rPr>
          <w:rFonts w:ascii="Verdana" w:hAnsi="Verdana"/>
          <w:sz w:val="24"/>
          <w:szCs w:val="24"/>
          <w:lang w:eastAsia="en-GB"/>
        </w:rPr>
        <w:t xml:space="preserve"> p</w:t>
      </w:r>
      <w:r w:rsidRPr="00577450">
        <w:rPr>
          <w:rFonts w:ascii="Verdana" w:hAnsi="Verdana"/>
          <w:sz w:val="24"/>
          <w:szCs w:val="24"/>
          <w:lang w:eastAsia="en-GB"/>
        </w:rPr>
        <w:t xml:space="preserve">arzialmente </w:t>
      </w:r>
    </w:p>
    <w:p w14:paraId="06D0FC84" w14:textId="6F808B92" w:rsidR="00577450" w:rsidRPr="00577450" w:rsidRDefault="00577450" w:rsidP="00827486">
      <w:pPr>
        <w:suppressAutoHyphens/>
        <w:spacing w:line="360" w:lineRule="auto"/>
        <w:jc w:val="both"/>
        <w:rPr>
          <w:rFonts w:ascii="Verdana" w:hAnsi="Verdana"/>
          <w:sz w:val="24"/>
          <w:szCs w:val="24"/>
          <w:lang w:eastAsia="en-GB"/>
        </w:rPr>
      </w:pPr>
      <w:r w:rsidRPr="00577450">
        <w:rPr>
          <w:rFonts w:ascii="Verdana" w:hAnsi="Verdana"/>
          <w:bCs/>
          <w:sz w:val="24"/>
          <w:szCs w:val="24"/>
          <w:lang w:eastAsia="en-GB"/>
        </w:rPr>
        <w:t xml:space="preserve">a causa della difficoltà incontrate durante l’anno scolastico dovute alla </w:t>
      </w:r>
      <w:r>
        <w:rPr>
          <w:rFonts w:ascii="Verdana" w:hAnsi="Verdana"/>
          <w:bCs/>
          <w:sz w:val="24"/>
          <w:szCs w:val="24"/>
          <w:lang w:eastAsia="en-GB"/>
        </w:rPr>
        <w:t>situazione epidemiologica</w:t>
      </w:r>
      <w:r w:rsidRPr="00577450">
        <w:rPr>
          <w:rFonts w:ascii="Verdana" w:hAnsi="Verdana"/>
          <w:bCs/>
          <w:sz w:val="24"/>
          <w:szCs w:val="24"/>
          <w:lang w:eastAsia="en-GB"/>
        </w:rPr>
        <w:t xml:space="preserve"> e all'assenza del docente dovuta a motivi di salute (covid).</w:t>
      </w:r>
    </w:p>
    <w:p w14:paraId="79150C74" w14:textId="3BE5EE9E" w:rsidR="00577450" w:rsidRPr="00577450" w:rsidRDefault="00577450" w:rsidP="00827486">
      <w:pPr>
        <w:suppressAutoHyphens/>
        <w:spacing w:line="360" w:lineRule="auto"/>
        <w:jc w:val="both"/>
        <w:rPr>
          <w:rFonts w:ascii="Verdana" w:hAnsi="Verdana"/>
          <w:b/>
          <w:bCs/>
          <w:sz w:val="24"/>
          <w:szCs w:val="24"/>
          <w:lang w:eastAsia="en-GB"/>
        </w:rPr>
      </w:pPr>
      <w:r w:rsidRPr="00577450">
        <w:rPr>
          <w:rFonts w:ascii="Verdana" w:hAnsi="Verdana"/>
          <w:b/>
          <w:bCs/>
          <w:sz w:val="24"/>
          <w:szCs w:val="24"/>
          <w:lang w:eastAsia="en-GB"/>
        </w:rPr>
        <w:t>PROFITTO DELLA CLASSE</w:t>
      </w:r>
    </w:p>
    <w:p w14:paraId="378BB5A7" w14:textId="1C16357D" w:rsidR="00577450" w:rsidRPr="00577450" w:rsidRDefault="00827486" w:rsidP="00827486">
      <w:pPr>
        <w:suppressAutoHyphens/>
        <w:autoSpaceDN w:val="0"/>
        <w:spacing w:line="360" w:lineRule="auto"/>
        <w:jc w:val="both"/>
        <w:rPr>
          <w:rFonts w:ascii="Verdana" w:hAnsi="Verdana"/>
          <w:bCs/>
          <w:sz w:val="24"/>
          <w:szCs w:val="24"/>
          <w:lang w:eastAsia="en-GB"/>
        </w:rPr>
      </w:pPr>
      <w:r w:rsidRPr="00827486">
        <w:rPr>
          <w:rFonts w:ascii="Verdana" w:hAnsi="Verdana"/>
          <w:bCs/>
          <w:sz w:val="24"/>
          <w:szCs w:val="24"/>
          <w:lang w:eastAsia="en-GB"/>
        </w:rPr>
        <w:t>Si può dire che nel complesso la classe ha raggiunto una preparazione adeguata</w:t>
      </w:r>
      <w:r>
        <w:rPr>
          <w:rFonts w:ascii="Verdana" w:hAnsi="Verdana"/>
          <w:bCs/>
          <w:sz w:val="24"/>
          <w:szCs w:val="24"/>
          <w:lang w:eastAsia="en-GB"/>
        </w:rPr>
        <w:t>.</w:t>
      </w:r>
      <w:r w:rsidR="00577450" w:rsidRPr="00577450">
        <w:rPr>
          <w:rFonts w:ascii="Verdana" w:hAnsi="Verdana"/>
          <w:bCs/>
          <w:sz w:val="24"/>
          <w:szCs w:val="24"/>
          <w:lang w:eastAsia="en-GB"/>
        </w:rPr>
        <w:t xml:space="preserve"> </w:t>
      </w:r>
    </w:p>
    <w:p w14:paraId="25D6DBC8" w14:textId="3A5B0014" w:rsidR="00827486" w:rsidRDefault="00827486" w:rsidP="00827486">
      <w:pPr>
        <w:suppressAutoHyphens/>
        <w:spacing w:line="360" w:lineRule="auto"/>
        <w:jc w:val="both"/>
        <w:rPr>
          <w:rFonts w:ascii="Verdana" w:hAnsi="Verdana"/>
          <w:b/>
          <w:bCs/>
          <w:sz w:val="24"/>
          <w:szCs w:val="24"/>
          <w:lang w:eastAsia="en-GB"/>
        </w:rPr>
      </w:pPr>
      <w:r>
        <w:rPr>
          <w:rFonts w:ascii="Verdana" w:hAnsi="Verdana"/>
          <w:b/>
          <w:bCs/>
          <w:sz w:val="24"/>
          <w:szCs w:val="24"/>
          <w:lang w:eastAsia="en-GB"/>
        </w:rPr>
        <w:t>VERIFICHE</w:t>
      </w:r>
    </w:p>
    <w:p w14:paraId="545913C8" w14:textId="2F9C266C" w:rsidR="00577450" w:rsidRPr="00577450" w:rsidRDefault="00827486" w:rsidP="00827486">
      <w:pPr>
        <w:suppressAutoHyphens/>
        <w:spacing w:line="360" w:lineRule="auto"/>
        <w:jc w:val="both"/>
        <w:rPr>
          <w:rFonts w:ascii="Verdana" w:hAnsi="Verdana"/>
          <w:sz w:val="24"/>
          <w:szCs w:val="24"/>
          <w:lang w:eastAsia="en-GB"/>
        </w:rPr>
      </w:pPr>
      <w:r w:rsidRPr="00827486">
        <w:rPr>
          <w:rFonts w:ascii="Verdana" w:hAnsi="Verdana"/>
          <w:bCs/>
          <w:sz w:val="24"/>
          <w:szCs w:val="24"/>
          <w:lang w:eastAsia="en-GB"/>
        </w:rPr>
        <w:t>Il  numero di verifiche definito in sede di programmazione per periodo di attività di</w:t>
      </w:r>
      <w:r>
        <w:rPr>
          <w:rFonts w:ascii="Verdana" w:hAnsi="Verdana"/>
          <w:bCs/>
          <w:sz w:val="24"/>
          <w:szCs w:val="24"/>
          <w:lang w:eastAsia="en-GB"/>
        </w:rPr>
        <w:t>dattica è stato rispettato</w:t>
      </w:r>
      <w:r w:rsidR="00577450" w:rsidRPr="00577450">
        <w:rPr>
          <w:rFonts w:ascii="Verdana" w:hAnsi="Verdana"/>
          <w:sz w:val="24"/>
          <w:szCs w:val="24"/>
          <w:lang w:eastAsia="en-GB"/>
        </w:rPr>
        <w:t xml:space="preserve"> anche se nel numero minimo a causa dei motivi suddetti.</w:t>
      </w:r>
    </w:p>
    <w:p w14:paraId="7DC5BAD5" w14:textId="6C811714" w:rsidR="00577450" w:rsidRPr="00577450" w:rsidRDefault="00577450" w:rsidP="00827486">
      <w:pPr>
        <w:suppressAutoHyphens/>
        <w:autoSpaceDN w:val="0"/>
        <w:spacing w:line="360" w:lineRule="auto"/>
        <w:jc w:val="both"/>
        <w:rPr>
          <w:rFonts w:ascii="Verdana" w:hAnsi="Verdana"/>
          <w:sz w:val="24"/>
          <w:szCs w:val="24"/>
          <w:lang w:eastAsia="en-GB"/>
        </w:rPr>
      </w:pPr>
      <w:r w:rsidRPr="00577450">
        <w:rPr>
          <w:rFonts w:ascii="Verdana" w:hAnsi="Verdana"/>
          <w:b/>
          <w:bCs/>
          <w:color w:val="000000"/>
          <w:sz w:val="24"/>
          <w:szCs w:val="24"/>
          <w:lang w:eastAsia="en-GB"/>
        </w:rPr>
        <w:t xml:space="preserve">MATERIALI, STRUMENTI E SUSSIDI DIDATTICI </w:t>
      </w:r>
    </w:p>
    <w:p w14:paraId="25CAD02C" w14:textId="2036E437" w:rsidR="00577450" w:rsidRPr="00577450" w:rsidRDefault="00827486" w:rsidP="00827486">
      <w:pPr>
        <w:suppressAutoHyphens/>
        <w:autoSpaceDN w:val="0"/>
        <w:spacing w:line="360" w:lineRule="auto"/>
        <w:jc w:val="both"/>
        <w:rPr>
          <w:rFonts w:ascii="Verdana" w:hAnsi="Verdana"/>
          <w:color w:val="000000"/>
          <w:sz w:val="24"/>
          <w:szCs w:val="24"/>
          <w:lang w:eastAsia="en-GB"/>
        </w:rPr>
      </w:pPr>
      <w:r>
        <w:rPr>
          <w:rFonts w:ascii="Verdana" w:hAnsi="Verdana"/>
          <w:color w:val="000000"/>
          <w:sz w:val="24"/>
          <w:szCs w:val="24"/>
          <w:lang w:eastAsia="en-GB"/>
        </w:rPr>
        <w:t>Oltre al l</w:t>
      </w:r>
      <w:r w:rsidR="00577450" w:rsidRPr="00577450">
        <w:rPr>
          <w:rFonts w:ascii="Verdana" w:hAnsi="Verdana"/>
          <w:color w:val="000000"/>
          <w:sz w:val="24"/>
          <w:szCs w:val="24"/>
          <w:lang w:eastAsia="en-GB"/>
        </w:rPr>
        <w:t>ibro di testo</w:t>
      </w:r>
      <w:r>
        <w:rPr>
          <w:rFonts w:ascii="Verdana" w:hAnsi="Verdana"/>
          <w:color w:val="000000"/>
          <w:sz w:val="24"/>
          <w:szCs w:val="24"/>
          <w:lang w:eastAsia="en-GB"/>
        </w:rPr>
        <w:t xml:space="preserve"> sono state utilizzate delle </w:t>
      </w:r>
      <w:r w:rsidRPr="00827486">
        <w:rPr>
          <w:rFonts w:ascii="Verdana" w:hAnsi="Verdana"/>
          <w:color w:val="000000"/>
          <w:sz w:val="24"/>
          <w:szCs w:val="24"/>
          <w:lang w:eastAsia="en-GB"/>
        </w:rPr>
        <w:t>f</w:t>
      </w:r>
      <w:r w:rsidR="00577450" w:rsidRPr="00577450">
        <w:rPr>
          <w:rFonts w:ascii="Verdana" w:hAnsi="Verdana"/>
          <w:color w:val="000000"/>
          <w:sz w:val="24"/>
          <w:szCs w:val="24"/>
          <w:lang w:eastAsia="en-GB"/>
        </w:rPr>
        <w:t>otocopie</w:t>
      </w:r>
      <w:r>
        <w:rPr>
          <w:rFonts w:ascii="Verdana" w:hAnsi="Verdana"/>
          <w:color w:val="000000"/>
          <w:sz w:val="24"/>
          <w:szCs w:val="24"/>
          <w:lang w:eastAsia="en-GB"/>
        </w:rPr>
        <w:t>.</w:t>
      </w:r>
    </w:p>
    <w:p w14:paraId="67775F5F" w14:textId="7F940497" w:rsidR="00577450" w:rsidRPr="00577450" w:rsidRDefault="00577450" w:rsidP="00827486">
      <w:pPr>
        <w:suppressAutoHyphens/>
        <w:spacing w:line="360" w:lineRule="auto"/>
        <w:rPr>
          <w:rFonts w:ascii="Verdana" w:hAnsi="Verdana"/>
          <w:sz w:val="24"/>
          <w:szCs w:val="24"/>
          <w:lang w:eastAsia="en-GB"/>
        </w:rPr>
      </w:pPr>
      <w:r w:rsidRPr="00577450">
        <w:rPr>
          <w:rFonts w:ascii="Verdana" w:hAnsi="Verdana"/>
          <w:b/>
          <w:bCs/>
          <w:sz w:val="24"/>
          <w:szCs w:val="24"/>
          <w:lang w:eastAsia="en-GB"/>
        </w:rPr>
        <w:t>AZIONI DI RECUPERO</w:t>
      </w:r>
      <w:r w:rsidRPr="00577450">
        <w:rPr>
          <w:rFonts w:ascii="Verdana" w:hAnsi="Verdana"/>
          <w:sz w:val="24"/>
          <w:szCs w:val="24"/>
          <w:lang w:eastAsia="en-GB"/>
        </w:rPr>
        <w:t xml:space="preserve"> </w:t>
      </w:r>
    </w:p>
    <w:p w14:paraId="6992AEEE" w14:textId="499363D1" w:rsidR="00577450" w:rsidRPr="00577450" w:rsidRDefault="00827486" w:rsidP="00827486">
      <w:pPr>
        <w:suppressAutoHyphens/>
        <w:spacing w:line="360" w:lineRule="auto"/>
        <w:jc w:val="both"/>
        <w:rPr>
          <w:rFonts w:ascii="Verdana" w:hAnsi="Verdana"/>
          <w:sz w:val="24"/>
          <w:szCs w:val="24"/>
          <w:lang w:eastAsia="en-GB"/>
        </w:rPr>
      </w:pPr>
      <w:r>
        <w:rPr>
          <w:rFonts w:ascii="Verdana" w:hAnsi="Verdana"/>
          <w:sz w:val="24"/>
          <w:szCs w:val="24"/>
          <w:lang w:eastAsia="en-GB"/>
        </w:rPr>
        <w:t>In itinere</w:t>
      </w:r>
      <w:r w:rsidR="00577450" w:rsidRPr="00577450">
        <w:rPr>
          <w:rFonts w:ascii="Verdana" w:hAnsi="Verdana"/>
          <w:sz w:val="24"/>
          <w:szCs w:val="24"/>
          <w:lang w:eastAsia="en-GB"/>
        </w:rPr>
        <w:t xml:space="preserve"> </w:t>
      </w:r>
    </w:p>
    <w:p w14:paraId="4164AE8A" w14:textId="765E1383" w:rsidR="00577450" w:rsidRPr="00577450" w:rsidRDefault="00577450" w:rsidP="00827486">
      <w:pPr>
        <w:suppressAutoHyphens/>
        <w:spacing w:line="360" w:lineRule="auto"/>
        <w:jc w:val="both"/>
        <w:rPr>
          <w:rFonts w:ascii="Verdana" w:hAnsi="Verdana"/>
          <w:bCs/>
          <w:color w:val="000000"/>
          <w:sz w:val="24"/>
          <w:szCs w:val="24"/>
          <w:lang w:eastAsia="en-GB"/>
        </w:rPr>
      </w:pPr>
      <w:r w:rsidRPr="00577450">
        <w:rPr>
          <w:rFonts w:ascii="Verdana" w:hAnsi="Verdana"/>
          <w:b/>
          <w:color w:val="000000"/>
          <w:sz w:val="24"/>
          <w:szCs w:val="24"/>
          <w:lang w:eastAsia="en-GB"/>
        </w:rPr>
        <w:t>AZIONI DI APPROFONDIMENTO O INTEGRATIVE ATTUATE:</w:t>
      </w:r>
      <w:r w:rsidRPr="00577450">
        <w:rPr>
          <w:rFonts w:ascii="Verdana" w:hAnsi="Verdana" w:cs="Arial"/>
          <w:color w:val="000000"/>
          <w:sz w:val="24"/>
          <w:szCs w:val="24"/>
          <w:lang w:eastAsia="en-GB"/>
        </w:rPr>
        <w:t xml:space="preserve"> </w:t>
      </w:r>
    </w:p>
    <w:p w14:paraId="32939AA9" w14:textId="71784EF7" w:rsidR="00577450" w:rsidRPr="00577450" w:rsidRDefault="00827486" w:rsidP="00827486">
      <w:pPr>
        <w:suppressAutoHyphens/>
        <w:spacing w:line="360" w:lineRule="auto"/>
        <w:jc w:val="both"/>
        <w:rPr>
          <w:rFonts w:ascii="Verdana" w:hAnsi="Verdana"/>
          <w:sz w:val="24"/>
          <w:szCs w:val="24"/>
          <w:lang w:eastAsia="en-GB"/>
        </w:rPr>
      </w:pPr>
      <w:r>
        <w:rPr>
          <w:rFonts w:ascii="Verdana" w:hAnsi="Verdana"/>
          <w:sz w:val="24"/>
          <w:szCs w:val="24"/>
          <w:lang w:eastAsia="en-GB"/>
        </w:rPr>
        <w:lastRenderedPageBreak/>
        <w:t xml:space="preserve">Si è proceduto all’ </w:t>
      </w:r>
      <w:r>
        <w:rPr>
          <w:rFonts w:ascii="Verdana" w:hAnsi="Verdana"/>
          <w:bCs/>
          <w:color w:val="000000"/>
          <w:sz w:val="24"/>
          <w:szCs w:val="24"/>
          <w:lang w:eastAsia="en-GB"/>
        </w:rPr>
        <w:t>a</w:t>
      </w:r>
      <w:r w:rsidRPr="00577450">
        <w:rPr>
          <w:rFonts w:ascii="Verdana" w:hAnsi="Verdana"/>
          <w:bCs/>
          <w:color w:val="000000"/>
          <w:sz w:val="24"/>
          <w:szCs w:val="24"/>
          <w:lang w:eastAsia="en-GB"/>
        </w:rPr>
        <w:t>nalisi dei procedimenti costruttivi errati e spiegazione individuale dettagliata con particolare attenzione all’utilizzo dei materiali per quanto riguarda il disegno.</w:t>
      </w:r>
      <w:r>
        <w:rPr>
          <w:rFonts w:ascii="Verdana" w:hAnsi="Verdana"/>
          <w:bCs/>
          <w:color w:val="000000"/>
          <w:sz w:val="24"/>
          <w:szCs w:val="24"/>
          <w:lang w:eastAsia="en-GB"/>
        </w:rPr>
        <w:t xml:space="preserve"> I risultati sono stati nel complesso soddisfacenti.</w:t>
      </w:r>
    </w:p>
    <w:p w14:paraId="618FFD3B" w14:textId="2F7A4242" w:rsidR="00577450" w:rsidRPr="00577450" w:rsidRDefault="00577450" w:rsidP="00827486">
      <w:pPr>
        <w:suppressAutoHyphens/>
        <w:autoSpaceDN w:val="0"/>
        <w:spacing w:line="360" w:lineRule="auto"/>
        <w:jc w:val="both"/>
        <w:rPr>
          <w:rFonts w:ascii="Verdana" w:hAnsi="Verdana"/>
          <w:b/>
          <w:bCs/>
          <w:sz w:val="24"/>
          <w:szCs w:val="24"/>
          <w:lang w:eastAsia="en-GB"/>
        </w:rPr>
      </w:pPr>
    </w:p>
    <w:p w14:paraId="6347D3F2" w14:textId="121F8606" w:rsidR="00577450" w:rsidRPr="00577450" w:rsidRDefault="00577450" w:rsidP="00827486">
      <w:pPr>
        <w:suppressAutoHyphens/>
        <w:spacing w:line="360" w:lineRule="auto"/>
        <w:rPr>
          <w:rFonts w:ascii="Verdana" w:hAnsi="Verdana"/>
          <w:sz w:val="24"/>
          <w:szCs w:val="24"/>
          <w:lang w:eastAsia="en-GB"/>
        </w:rPr>
      </w:pPr>
    </w:p>
    <w:p w14:paraId="74FDDDCC" w14:textId="77777777" w:rsidR="00827486" w:rsidRDefault="00577450" w:rsidP="00827486">
      <w:pPr>
        <w:suppressAutoHyphens/>
        <w:spacing w:line="360" w:lineRule="auto"/>
        <w:rPr>
          <w:rFonts w:ascii="Verdana" w:hAnsi="Verdana"/>
          <w:sz w:val="24"/>
          <w:szCs w:val="24"/>
          <w:lang w:eastAsia="en-GB"/>
        </w:rPr>
      </w:pPr>
      <w:r w:rsidRPr="00577450">
        <w:rPr>
          <w:rFonts w:ascii="Verdana" w:hAnsi="Verdana"/>
          <w:sz w:val="24"/>
          <w:szCs w:val="24"/>
          <w:lang w:eastAsia="en-GB"/>
        </w:rPr>
        <w:t>Roma, 06/05/2022</w:t>
      </w:r>
    </w:p>
    <w:p w14:paraId="1C05FE89" w14:textId="77777777" w:rsidR="00827486" w:rsidRDefault="00577450" w:rsidP="00827486">
      <w:pPr>
        <w:suppressAutoHyphens/>
        <w:spacing w:line="360" w:lineRule="auto"/>
        <w:rPr>
          <w:rFonts w:ascii="Verdana" w:hAnsi="Verdana"/>
          <w:sz w:val="24"/>
          <w:szCs w:val="24"/>
          <w:lang w:eastAsia="en-GB"/>
        </w:rPr>
      </w:pPr>
      <w:r w:rsidRPr="00577450">
        <w:rPr>
          <w:rFonts w:ascii="Verdana" w:hAnsi="Verdana"/>
          <w:sz w:val="24"/>
          <w:szCs w:val="24"/>
          <w:lang w:eastAsia="en-GB"/>
        </w:rPr>
        <w:t xml:space="preserve"> </w:t>
      </w:r>
    </w:p>
    <w:p w14:paraId="5BF2F188" w14:textId="77777777" w:rsidR="00577450" w:rsidRPr="00577450" w:rsidRDefault="00577450" w:rsidP="00827486">
      <w:pPr>
        <w:suppressAutoHyphens/>
        <w:spacing w:line="360" w:lineRule="auto"/>
        <w:rPr>
          <w:rFonts w:ascii="Verdana" w:hAnsi="Verdana"/>
          <w:sz w:val="24"/>
          <w:szCs w:val="24"/>
          <w:lang w:eastAsia="en-GB"/>
        </w:rPr>
      </w:pPr>
      <w:r w:rsidRPr="00577450">
        <w:rPr>
          <w:rFonts w:ascii="Verdana" w:hAnsi="Verdana"/>
          <w:sz w:val="24"/>
          <w:szCs w:val="24"/>
          <w:lang w:eastAsia="en-GB"/>
        </w:rPr>
        <w:t xml:space="preserve">                                         </w:t>
      </w:r>
      <w:r w:rsidRPr="00577450">
        <w:rPr>
          <w:rFonts w:ascii="Verdana" w:hAnsi="Verdana"/>
          <w:sz w:val="24"/>
          <w:szCs w:val="24"/>
          <w:lang w:eastAsia="en-GB"/>
        </w:rPr>
        <w:tab/>
      </w:r>
    </w:p>
    <w:p w14:paraId="72241DE8" w14:textId="4A0F5E26" w:rsidR="00A46DB3" w:rsidRPr="008A0072" w:rsidRDefault="008A0072" w:rsidP="008A0072">
      <w:pPr>
        <w:spacing w:line="360" w:lineRule="auto"/>
        <w:jc w:val="center"/>
        <w:rPr>
          <w:rFonts w:ascii="Verdana" w:eastAsia="Arial" w:hAnsi="Verdana"/>
          <w:b/>
          <w:sz w:val="36"/>
          <w:szCs w:val="24"/>
        </w:rPr>
      </w:pPr>
      <w:r w:rsidRPr="008A0072">
        <w:rPr>
          <w:rFonts w:ascii="Verdana" w:eastAsia="Arial" w:hAnsi="Verdana"/>
          <w:b/>
          <w:sz w:val="36"/>
          <w:szCs w:val="24"/>
        </w:rPr>
        <w:t>PROGRAMMA</w:t>
      </w:r>
      <w:r w:rsidR="00D55379">
        <w:rPr>
          <w:rFonts w:ascii="Verdana" w:eastAsia="Arial" w:hAnsi="Verdana"/>
          <w:b/>
          <w:sz w:val="36"/>
          <w:szCs w:val="24"/>
        </w:rPr>
        <w:t xml:space="preserve"> di</w:t>
      </w:r>
      <w:r w:rsidRPr="008A0072">
        <w:rPr>
          <w:rFonts w:ascii="Verdana" w:eastAsia="Arial" w:hAnsi="Verdana"/>
          <w:b/>
          <w:sz w:val="36"/>
          <w:szCs w:val="24"/>
        </w:rPr>
        <w:t xml:space="preserve"> STORIA DELL’ARTE</w:t>
      </w:r>
    </w:p>
    <w:p w14:paraId="6E9C458A" w14:textId="77777777" w:rsidR="00A46DB3" w:rsidRPr="00577450" w:rsidRDefault="00A46DB3" w:rsidP="00827486">
      <w:pPr>
        <w:spacing w:line="360" w:lineRule="auto"/>
        <w:rPr>
          <w:rFonts w:ascii="Verdana" w:eastAsia="Arial" w:hAnsi="Verdana"/>
          <w:sz w:val="24"/>
          <w:szCs w:val="24"/>
          <w:highlight w:val="yellow"/>
        </w:rPr>
      </w:pPr>
    </w:p>
    <w:p w14:paraId="7C24C46D" w14:textId="77777777" w:rsidR="00A46DB3" w:rsidRPr="00577450" w:rsidRDefault="00A46DB3" w:rsidP="00113A66">
      <w:pPr>
        <w:spacing w:line="360" w:lineRule="auto"/>
        <w:rPr>
          <w:rFonts w:ascii="Verdana" w:eastAsia="Arial" w:hAnsi="Verdana"/>
          <w:sz w:val="24"/>
          <w:szCs w:val="24"/>
          <w:highlight w:val="yellow"/>
        </w:rPr>
      </w:pPr>
    </w:p>
    <w:p w14:paraId="1005C666" w14:textId="0F81AFE0" w:rsidR="00113A66" w:rsidRPr="00A15007" w:rsidRDefault="00113A66" w:rsidP="00113A66">
      <w:pPr>
        <w:pStyle w:val="Testonormale1"/>
        <w:spacing w:line="360" w:lineRule="auto"/>
        <w:jc w:val="center"/>
        <w:rPr>
          <w:rFonts w:ascii="Verdana" w:hAnsi="Verdana" w:cs="Tahoma"/>
          <w:b/>
          <w:sz w:val="32"/>
          <w:lang w:val="it-IT"/>
        </w:rPr>
      </w:pPr>
      <w:r w:rsidRPr="00A15007">
        <w:rPr>
          <w:rFonts w:ascii="Verdana" w:hAnsi="Verdana" w:cs="Tahoma"/>
          <w:b/>
          <w:sz w:val="32"/>
          <w:lang w:val="it-IT"/>
        </w:rPr>
        <w:t>DISEGNO  GEOMETRICO</w:t>
      </w:r>
    </w:p>
    <w:p w14:paraId="4898ECA1" w14:textId="77777777" w:rsidR="00113A66" w:rsidRPr="00113A66" w:rsidRDefault="00113A66" w:rsidP="00113A66">
      <w:pPr>
        <w:pStyle w:val="Testonormale1"/>
        <w:spacing w:line="360" w:lineRule="auto"/>
        <w:jc w:val="both"/>
        <w:rPr>
          <w:rFonts w:ascii="Verdana" w:hAnsi="Verdana" w:cs="Tahoma"/>
          <w:lang w:val="it-IT"/>
        </w:rPr>
      </w:pPr>
      <w:r w:rsidRPr="00113A66">
        <w:rPr>
          <w:rFonts w:ascii="Verdana" w:hAnsi="Verdana" w:cs="Tahoma"/>
          <w:lang w:val="it-IT"/>
        </w:rPr>
        <w:t>Realizzazione  di alcune tavole  con  l'uso della  prospettiva;  teoria  delle ombre applicata  alla  prospettiva, tavole rappresentanti gruppi di  solidi  complessi ed elementi architettonici semplificati. Realizzazione  di  tavole rappresentanti gruppi di  solidi  complessi con l'applicazione delle  ombre (solo primo quadrimestre).</w:t>
      </w:r>
    </w:p>
    <w:p w14:paraId="2DBAB175" w14:textId="77777777" w:rsidR="00113A66" w:rsidRPr="00113A66" w:rsidRDefault="00113A66" w:rsidP="00113A66">
      <w:pPr>
        <w:pStyle w:val="Testonormale1"/>
        <w:spacing w:line="360" w:lineRule="auto"/>
        <w:jc w:val="both"/>
        <w:rPr>
          <w:rFonts w:ascii="Verdana" w:hAnsi="Verdana" w:cs="Tahoma"/>
          <w:lang w:val="it-IT"/>
        </w:rPr>
      </w:pPr>
      <w:r w:rsidRPr="00113A66">
        <w:rPr>
          <w:rFonts w:ascii="Verdana" w:hAnsi="Verdana" w:cs="Tahoma"/>
          <w:lang w:val="it-IT"/>
        </w:rPr>
        <w:t xml:space="preserve"> </w:t>
      </w:r>
    </w:p>
    <w:p w14:paraId="6E36AE97" w14:textId="7D44E3C3" w:rsidR="00113A66" w:rsidRPr="00A15007" w:rsidRDefault="00113A66" w:rsidP="00113A66">
      <w:pPr>
        <w:pStyle w:val="Testonormale1"/>
        <w:spacing w:line="360" w:lineRule="auto"/>
        <w:jc w:val="center"/>
        <w:rPr>
          <w:rFonts w:ascii="Verdana" w:hAnsi="Verdana" w:cs="Tahoma"/>
          <w:b/>
          <w:sz w:val="32"/>
          <w:lang w:val="it-IT"/>
        </w:rPr>
      </w:pPr>
      <w:r w:rsidRPr="00A15007">
        <w:rPr>
          <w:rFonts w:ascii="Verdana" w:hAnsi="Verdana" w:cs="Tahoma"/>
          <w:b/>
          <w:sz w:val="32"/>
          <w:lang w:val="it-IT"/>
        </w:rPr>
        <w:t>STORIA DELL'ARTE</w:t>
      </w:r>
    </w:p>
    <w:p w14:paraId="56E2A34E" w14:textId="77777777" w:rsidR="00113A66" w:rsidRDefault="00113A66" w:rsidP="00113A66">
      <w:pPr>
        <w:pStyle w:val="Testonormale1"/>
        <w:spacing w:line="360" w:lineRule="auto"/>
        <w:rPr>
          <w:rFonts w:ascii="Verdana" w:hAnsi="Verdana" w:cs="Tahoma"/>
          <w:b/>
          <w:lang w:val="it-IT"/>
        </w:rPr>
      </w:pPr>
    </w:p>
    <w:p w14:paraId="42D4D5EF" w14:textId="006FE37C" w:rsidR="00113A66" w:rsidRPr="00113A66" w:rsidRDefault="00113A66" w:rsidP="00113A66">
      <w:pPr>
        <w:pStyle w:val="Testonormale1"/>
        <w:spacing w:line="360" w:lineRule="auto"/>
        <w:rPr>
          <w:rFonts w:ascii="Verdana" w:hAnsi="Verdana" w:cs="Tahoma"/>
          <w:b/>
          <w:lang w:val="it-IT"/>
        </w:rPr>
      </w:pPr>
      <w:r>
        <w:rPr>
          <w:rFonts w:ascii="Verdana" w:hAnsi="Verdana" w:cs="Tahoma"/>
          <w:b/>
          <w:lang w:val="it-IT"/>
        </w:rPr>
        <w:t>IL DICIOTTESIMO SECOLO</w:t>
      </w:r>
    </w:p>
    <w:p w14:paraId="7A200E0F" w14:textId="77777777" w:rsidR="00113A66" w:rsidRPr="00113A66" w:rsidRDefault="00113A66" w:rsidP="00113A66">
      <w:pPr>
        <w:pStyle w:val="Testonormale1"/>
        <w:spacing w:line="360" w:lineRule="auto"/>
        <w:jc w:val="both"/>
        <w:rPr>
          <w:rFonts w:ascii="Verdana" w:hAnsi="Verdana" w:cs="Tahoma"/>
          <w:lang w:val="it-IT"/>
        </w:rPr>
      </w:pPr>
      <w:r w:rsidRPr="00113A66">
        <w:rPr>
          <w:rFonts w:ascii="Verdana" w:hAnsi="Verdana" w:cs="Tahoma"/>
          <w:b/>
          <w:bCs/>
          <w:lang w:val="it-IT"/>
        </w:rPr>
        <w:t>Il  Romanticismo:</w:t>
      </w:r>
      <w:r w:rsidRPr="00113A66">
        <w:rPr>
          <w:rFonts w:ascii="Verdana" w:hAnsi="Verdana" w:cs="Tahoma"/>
          <w:lang w:val="it-IT"/>
        </w:rPr>
        <w:t xml:space="preserve"> caratteristiche generali.</w:t>
      </w:r>
    </w:p>
    <w:p w14:paraId="3AC8464B" w14:textId="77777777" w:rsidR="00113A66" w:rsidRPr="006724E2" w:rsidRDefault="00113A66" w:rsidP="00113A66">
      <w:pPr>
        <w:pStyle w:val="Testonormale1"/>
        <w:spacing w:line="360" w:lineRule="auto"/>
        <w:jc w:val="both"/>
        <w:rPr>
          <w:rFonts w:ascii="Verdana" w:hAnsi="Verdana" w:cs="Tahoma"/>
          <w:color w:val="303030"/>
          <w:lang w:val="it-IT"/>
        </w:rPr>
      </w:pPr>
      <w:r w:rsidRPr="006724E2">
        <w:rPr>
          <w:rFonts w:ascii="Verdana" w:hAnsi="Verdana" w:cs="Tahoma"/>
          <w:lang w:val="it-IT"/>
        </w:rPr>
        <w:t>In Inghilterra:</w:t>
      </w:r>
    </w:p>
    <w:p w14:paraId="303D7401" w14:textId="4F9FBDBA" w:rsidR="00113A66" w:rsidRPr="006724E2" w:rsidRDefault="00113A66" w:rsidP="00113A66">
      <w:pPr>
        <w:pStyle w:val="Testonormale1"/>
        <w:spacing w:line="360" w:lineRule="auto"/>
        <w:jc w:val="both"/>
        <w:rPr>
          <w:rFonts w:ascii="Verdana" w:hAnsi="Verdana" w:cs="Tahoma"/>
          <w:lang w:val="it-IT"/>
        </w:rPr>
      </w:pPr>
      <w:r w:rsidRPr="006724E2">
        <w:rPr>
          <w:rFonts w:ascii="Verdana" w:hAnsi="Verdana" w:cs="Tahoma"/>
          <w:b/>
          <w:color w:val="303030"/>
          <w:lang w:val="it-IT"/>
        </w:rPr>
        <w:t>John Constable</w:t>
      </w:r>
    </w:p>
    <w:p w14:paraId="40980C27" w14:textId="3E3E72F8" w:rsidR="00113A66" w:rsidRPr="006724E2" w:rsidRDefault="00113A66" w:rsidP="00113A66">
      <w:pPr>
        <w:pStyle w:val="Testonormale1"/>
        <w:spacing w:line="360" w:lineRule="auto"/>
        <w:jc w:val="both"/>
        <w:rPr>
          <w:rFonts w:ascii="Verdana" w:hAnsi="Verdana" w:cs="Tahoma"/>
          <w:b/>
          <w:lang w:val="it-IT"/>
        </w:rPr>
      </w:pPr>
      <w:r w:rsidRPr="006724E2">
        <w:rPr>
          <w:rFonts w:ascii="Verdana" w:hAnsi="Verdana" w:cs="Tahoma"/>
          <w:b/>
          <w:lang w:val="it-IT"/>
        </w:rPr>
        <w:t>Friedrich</w:t>
      </w:r>
    </w:p>
    <w:p w14:paraId="2416FA14" w14:textId="77777777" w:rsidR="00113A66" w:rsidRPr="00113A66" w:rsidRDefault="00113A66" w:rsidP="00113A66">
      <w:pPr>
        <w:pStyle w:val="Testonormale1"/>
        <w:spacing w:line="360" w:lineRule="auto"/>
        <w:jc w:val="both"/>
        <w:rPr>
          <w:rFonts w:ascii="Verdana" w:hAnsi="Verdana" w:cs="Tahoma"/>
          <w:lang w:val="it-IT"/>
        </w:rPr>
      </w:pPr>
      <w:r w:rsidRPr="00113A66">
        <w:rPr>
          <w:rFonts w:ascii="Verdana" w:hAnsi="Verdana" w:cs="Tahoma"/>
          <w:lang w:val="it-IT"/>
        </w:rPr>
        <w:t xml:space="preserve">In Francia: </w:t>
      </w:r>
    </w:p>
    <w:p w14:paraId="208496CD" w14:textId="7CCD6B3B" w:rsidR="00113A66" w:rsidRPr="00113A66" w:rsidRDefault="00113A66" w:rsidP="00113A66">
      <w:pPr>
        <w:pStyle w:val="Testonormale1"/>
        <w:spacing w:line="360" w:lineRule="auto"/>
        <w:jc w:val="both"/>
        <w:rPr>
          <w:rFonts w:ascii="Verdana" w:hAnsi="Verdana" w:cs="Tahoma"/>
          <w:b/>
          <w:lang w:val="it-IT"/>
        </w:rPr>
      </w:pPr>
      <w:r w:rsidRPr="00113A66">
        <w:rPr>
          <w:rFonts w:ascii="Verdana" w:hAnsi="Verdana" w:cs="Tahoma"/>
          <w:b/>
          <w:lang w:val="it-IT"/>
        </w:rPr>
        <w:t>Théodore Géricault</w:t>
      </w:r>
    </w:p>
    <w:p w14:paraId="1999FF88" w14:textId="6F97C026" w:rsidR="00113A66" w:rsidRPr="00113A66" w:rsidRDefault="00113A66" w:rsidP="00113A66">
      <w:pPr>
        <w:pStyle w:val="Testonormale1"/>
        <w:spacing w:line="360" w:lineRule="auto"/>
        <w:jc w:val="both"/>
        <w:rPr>
          <w:rFonts w:ascii="Verdana" w:hAnsi="Verdana" w:cs="Tahoma"/>
          <w:b/>
          <w:bCs/>
          <w:lang w:val="it-IT"/>
        </w:rPr>
      </w:pPr>
      <w:r w:rsidRPr="00113A66">
        <w:rPr>
          <w:rFonts w:ascii="Verdana" w:hAnsi="Verdana" w:cs="Tahoma"/>
          <w:b/>
          <w:lang w:val="it-IT"/>
        </w:rPr>
        <w:t>Eugène Delacroix</w:t>
      </w:r>
    </w:p>
    <w:p w14:paraId="43ECBBB4" w14:textId="77777777" w:rsidR="00113A66" w:rsidRPr="00113A66" w:rsidRDefault="00113A66" w:rsidP="00113A66">
      <w:pPr>
        <w:pStyle w:val="Testonormale1"/>
        <w:spacing w:line="360" w:lineRule="auto"/>
        <w:jc w:val="both"/>
        <w:rPr>
          <w:rFonts w:ascii="Verdana" w:hAnsi="Verdana" w:cs="Tahoma"/>
          <w:b/>
          <w:bCs/>
          <w:lang w:val="it-IT"/>
        </w:rPr>
      </w:pPr>
      <w:r w:rsidRPr="00113A66">
        <w:rPr>
          <w:rFonts w:ascii="Verdana" w:hAnsi="Verdana" w:cs="Tahoma"/>
          <w:b/>
          <w:bCs/>
          <w:lang w:val="it-IT"/>
        </w:rPr>
        <w:t xml:space="preserve"> </w:t>
      </w:r>
    </w:p>
    <w:p w14:paraId="6BE9C42D" w14:textId="77777777" w:rsidR="00113A66" w:rsidRPr="00113A66" w:rsidRDefault="00113A66" w:rsidP="00113A66">
      <w:pPr>
        <w:pStyle w:val="Testonormale1"/>
        <w:spacing w:line="360" w:lineRule="auto"/>
        <w:jc w:val="both"/>
        <w:rPr>
          <w:rFonts w:ascii="Verdana" w:hAnsi="Verdana" w:cs="Tahoma"/>
          <w:lang w:val="it-IT"/>
        </w:rPr>
      </w:pPr>
      <w:r w:rsidRPr="00113A66">
        <w:rPr>
          <w:rFonts w:ascii="Verdana" w:hAnsi="Verdana" w:cs="Tahoma"/>
          <w:b/>
          <w:bCs/>
          <w:lang w:val="it-IT"/>
        </w:rPr>
        <w:t>L'Impressionismo</w:t>
      </w:r>
      <w:r w:rsidRPr="00113A66">
        <w:rPr>
          <w:rFonts w:ascii="Verdana" w:hAnsi="Verdana" w:cs="Tahoma"/>
          <w:lang w:val="it-IT"/>
        </w:rPr>
        <w:t>: caratteristiche generali.</w:t>
      </w:r>
    </w:p>
    <w:p w14:paraId="0217DFBF" w14:textId="1D5A91CA" w:rsidR="00113A66" w:rsidRPr="00113A66" w:rsidRDefault="00113A66" w:rsidP="00113A66">
      <w:pPr>
        <w:pStyle w:val="Testonormale1"/>
        <w:spacing w:line="360" w:lineRule="auto"/>
        <w:jc w:val="both"/>
        <w:rPr>
          <w:rFonts w:ascii="Verdana" w:hAnsi="Verdana" w:cs="Tahoma"/>
          <w:lang w:val="it-IT"/>
        </w:rPr>
      </w:pPr>
      <w:r w:rsidRPr="00113A66">
        <w:rPr>
          <w:rFonts w:ascii="Verdana" w:hAnsi="Verdana" w:cs="Tahoma"/>
          <w:b/>
          <w:lang w:val="it-IT"/>
        </w:rPr>
        <w:t>Claude Monet</w:t>
      </w:r>
    </w:p>
    <w:p w14:paraId="68EF5D5A" w14:textId="3697A230" w:rsidR="00113A66" w:rsidRPr="00113A66" w:rsidRDefault="00113A66" w:rsidP="00113A66">
      <w:pPr>
        <w:pStyle w:val="Testonormale1"/>
        <w:spacing w:line="360" w:lineRule="auto"/>
        <w:jc w:val="both"/>
        <w:rPr>
          <w:rFonts w:ascii="Verdana" w:hAnsi="Verdana" w:cs="Tahoma"/>
          <w:b/>
          <w:lang w:val="it-IT"/>
        </w:rPr>
      </w:pPr>
      <w:r w:rsidRPr="00113A66">
        <w:rPr>
          <w:rFonts w:ascii="Verdana" w:hAnsi="Verdana" w:cs="Tahoma"/>
          <w:b/>
          <w:lang w:val="it-IT"/>
        </w:rPr>
        <w:t>Edoard Manet</w:t>
      </w:r>
    </w:p>
    <w:p w14:paraId="57D38705" w14:textId="77777777" w:rsidR="00113A66" w:rsidRPr="00113A66" w:rsidRDefault="00113A66" w:rsidP="00113A66">
      <w:pPr>
        <w:pStyle w:val="Testonormale1"/>
        <w:spacing w:line="360" w:lineRule="auto"/>
        <w:jc w:val="both"/>
        <w:rPr>
          <w:rFonts w:ascii="Verdana" w:hAnsi="Verdana" w:cs="Tahoma"/>
          <w:b/>
          <w:bCs/>
          <w:lang w:val="it-IT"/>
        </w:rPr>
      </w:pPr>
    </w:p>
    <w:p w14:paraId="41DD4407" w14:textId="77777777" w:rsidR="00113A66" w:rsidRPr="00113A66" w:rsidRDefault="00113A66" w:rsidP="00113A66">
      <w:pPr>
        <w:pStyle w:val="Testonormale1"/>
        <w:spacing w:line="360" w:lineRule="auto"/>
        <w:jc w:val="both"/>
        <w:rPr>
          <w:rFonts w:ascii="Verdana" w:hAnsi="Verdana" w:cs="Tahoma"/>
          <w:lang w:val="it-IT"/>
        </w:rPr>
      </w:pPr>
      <w:r w:rsidRPr="00113A66">
        <w:rPr>
          <w:rFonts w:ascii="Verdana" w:hAnsi="Verdana" w:cs="Tahoma"/>
          <w:b/>
          <w:bCs/>
          <w:lang w:val="it-IT"/>
        </w:rPr>
        <w:lastRenderedPageBreak/>
        <w:t>Il Postimpressionismo</w:t>
      </w:r>
      <w:r w:rsidRPr="00113A66">
        <w:rPr>
          <w:rFonts w:ascii="Verdana" w:hAnsi="Verdana" w:cs="Tahoma"/>
          <w:lang w:val="it-IT"/>
        </w:rPr>
        <w:t>: caratteristiche generali.</w:t>
      </w:r>
    </w:p>
    <w:p w14:paraId="60879476" w14:textId="7235E0EE" w:rsidR="00113A66" w:rsidRPr="00113A66" w:rsidRDefault="00113A66" w:rsidP="00113A66">
      <w:pPr>
        <w:pStyle w:val="Testonormale1"/>
        <w:spacing w:line="360" w:lineRule="auto"/>
        <w:jc w:val="both"/>
        <w:rPr>
          <w:rFonts w:ascii="Verdana" w:hAnsi="Verdana" w:cs="Tahoma"/>
          <w:b/>
          <w:lang w:val="it-IT"/>
        </w:rPr>
      </w:pPr>
      <w:r w:rsidRPr="00113A66">
        <w:rPr>
          <w:rFonts w:ascii="Verdana" w:hAnsi="Verdana" w:cs="Tahoma"/>
          <w:b/>
          <w:lang w:val="it-IT"/>
        </w:rPr>
        <w:t>Paul Cezanne</w:t>
      </w:r>
    </w:p>
    <w:p w14:paraId="4C575D7D" w14:textId="1802EDF8" w:rsidR="00113A66" w:rsidRPr="00113A66" w:rsidRDefault="00113A66" w:rsidP="00113A66">
      <w:pPr>
        <w:pStyle w:val="Testonormale1"/>
        <w:spacing w:line="360" w:lineRule="auto"/>
        <w:jc w:val="both"/>
        <w:rPr>
          <w:rFonts w:ascii="Verdana" w:hAnsi="Verdana" w:cs="Tahoma"/>
          <w:b/>
          <w:lang w:val="it-IT"/>
        </w:rPr>
      </w:pPr>
      <w:r w:rsidRPr="00113A66">
        <w:rPr>
          <w:rFonts w:ascii="Verdana" w:hAnsi="Verdana" w:cs="Tahoma"/>
          <w:b/>
          <w:lang w:val="it-IT"/>
        </w:rPr>
        <w:t>Paul Gauguin</w:t>
      </w:r>
    </w:p>
    <w:p w14:paraId="4EAA7075" w14:textId="436FFEF6" w:rsidR="00113A66" w:rsidRPr="00113A66" w:rsidRDefault="00113A66" w:rsidP="00113A66">
      <w:pPr>
        <w:pStyle w:val="Testonormale1"/>
        <w:spacing w:line="360" w:lineRule="auto"/>
        <w:jc w:val="both"/>
        <w:rPr>
          <w:rFonts w:ascii="Verdana" w:hAnsi="Verdana" w:cs="Tahoma"/>
          <w:b/>
          <w:bCs/>
          <w:lang w:val="it-IT"/>
        </w:rPr>
      </w:pPr>
      <w:r w:rsidRPr="00113A66">
        <w:rPr>
          <w:rFonts w:ascii="Verdana" w:hAnsi="Verdana" w:cs="Tahoma"/>
          <w:b/>
          <w:lang w:val="it-IT"/>
        </w:rPr>
        <w:t>Vincent Van Gogh</w:t>
      </w:r>
    </w:p>
    <w:p w14:paraId="7BA90F7E" w14:textId="77777777" w:rsidR="00113A66" w:rsidRPr="00113A66" w:rsidRDefault="00113A66" w:rsidP="00113A66">
      <w:pPr>
        <w:pStyle w:val="Testonormale1"/>
        <w:spacing w:line="360" w:lineRule="auto"/>
        <w:jc w:val="both"/>
        <w:rPr>
          <w:rFonts w:ascii="Verdana" w:hAnsi="Verdana" w:cs="Tahoma"/>
          <w:b/>
          <w:bCs/>
          <w:lang w:val="it-IT"/>
        </w:rPr>
      </w:pPr>
      <w:r w:rsidRPr="00113A66">
        <w:rPr>
          <w:rFonts w:ascii="Verdana" w:hAnsi="Verdana" w:cs="Tahoma"/>
          <w:b/>
          <w:bCs/>
          <w:lang w:val="it-IT"/>
        </w:rPr>
        <w:t xml:space="preserve"> </w:t>
      </w:r>
    </w:p>
    <w:p w14:paraId="1FC4508F" w14:textId="01834344" w:rsidR="00113A66" w:rsidRPr="00113A66" w:rsidRDefault="00113A66" w:rsidP="00113A66">
      <w:pPr>
        <w:pStyle w:val="Testonormale1"/>
        <w:spacing w:line="360" w:lineRule="auto"/>
        <w:jc w:val="both"/>
        <w:rPr>
          <w:rFonts w:ascii="Verdana" w:hAnsi="Verdana" w:cs="Tahoma"/>
          <w:b/>
          <w:bCs/>
          <w:lang w:val="it-IT"/>
        </w:rPr>
      </w:pPr>
      <w:r w:rsidRPr="00113A66">
        <w:rPr>
          <w:rFonts w:ascii="Verdana" w:hAnsi="Verdana" w:cs="Tahoma"/>
          <w:b/>
          <w:bCs/>
          <w:lang w:val="it-IT"/>
        </w:rPr>
        <w:t>Il Neoimpressionismo scientifico:</w:t>
      </w:r>
      <w:r w:rsidRPr="00113A66">
        <w:rPr>
          <w:rFonts w:ascii="Verdana" w:hAnsi="Verdana" w:cs="Tahoma"/>
          <w:lang w:val="it-IT"/>
        </w:rPr>
        <w:t xml:space="preserve"> caratteristiche generali.</w:t>
      </w:r>
    </w:p>
    <w:p w14:paraId="4953341F" w14:textId="60E954E1" w:rsidR="00113A66" w:rsidRPr="00113A66" w:rsidRDefault="00113A66" w:rsidP="00113A66">
      <w:pPr>
        <w:pStyle w:val="Testonormale1"/>
        <w:spacing w:line="360" w:lineRule="auto"/>
        <w:jc w:val="both"/>
        <w:rPr>
          <w:rFonts w:ascii="Verdana" w:hAnsi="Verdana" w:cs="Tahoma"/>
          <w:b/>
          <w:lang w:val="it-IT"/>
        </w:rPr>
      </w:pPr>
      <w:r w:rsidRPr="00113A66">
        <w:rPr>
          <w:rFonts w:ascii="Verdana" w:hAnsi="Verdana" w:cs="Tahoma"/>
          <w:b/>
          <w:lang w:val="it-IT"/>
        </w:rPr>
        <w:t>Georges Seurat</w:t>
      </w:r>
    </w:p>
    <w:p w14:paraId="06C009FE" w14:textId="77777777" w:rsidR="00113A66" w:rsidRDefault="00113A66" w:rsidP="00113A66">
      <w:pPr>
        <w:pStyle w:val="Normale6"/>
        <w:spacing w:line="360" w:lineRule="auto"/>
        <w:rPr>
          <w:rFonts w:ascii="Verdana" w:hAnsi="Verdana" w:cs="Tahoma"/>
          <w:lang w:val="it-IT"/>
        </w:rPr>
      </w:pPr>
    </w:p>
    <w:p w14:paraId="21D6F92D" w14:textId="77777777" w:rsidR="00113A66" w:rsidRDefault="00113A66" w:rsidP="00113A66">
      <w:pPr>
        <w:pStyle w:val="Normale6"/>
        <w:spacing w:line="360" w:lineRule="auto"/>
        <w:rPr>
          <w:rFonts w:ascii="Verdana" w:hAnsi="Verdana" w:cs="Tahoma"/>
          <w:b/>
          <w:bCs/>
          <w:lang w:val="it-IT"/>
        </w:rPr>
      </w:pPr>
      <w:r w:rsidRPr="00113A66">
        <w:rPr>
          <w:rFonts w:ascii="Verdana" w:hAnsi="Verdana" w:cs="Tahoma"/>
          <w:b/>
          <w:lang w:val="it-IT"/>
        </w:rPr>
        <w:t>IL DICIANNOVESI</w:t>
      </w:r>
      <w:r w:rsidRPr="00113A66">
        <w:rPr>
          <w:rFonts w:ascii="Verdana" w:hAnsi="Verdana" w:cs="Tahoma"/>
          <w:b/>
          <w:bCs/>
          <w:lang w:val="it-IT"/>
        </w:rPr>
        <w:t>MO SECOLO</w:t>
      </w:r>
    </w:p>
    <w:p w14:paraId="18036F9E" w14:textId="4F21F090" w:rsidR="00113A66" w:rsidRPr="00113A66" w:rsidRDefault="00113A66" w:rsidP="00113A66">
      <w:pPr>
        <w:pStyle w:val="Normale6"/>
        <w:spacing w:line="360" w:lineRule="auto"/>
        <w:rPr>
          <w:rStyle w:val="15"/>
          <w:rFonts w:ascii="Verdana" w:hAnsi="Verdana" w:cs="Tahoma"/>
          <w:b/>
          <w:i w:val="0"/>
          <w:lang w:val="it-IT"/>
        </w:rPr>
      </w:pPr>
      <w:r w:rsidRPr="00113A66">
        <w:rPr>
          <w:rFonts w:ascii="Verdana" w:hAnsi="Verdana" w:cs="Tahoma"/>
          <w:b/>
          <w:bCs/>
          <w:lang w:val="it-IT"/>
        </w:rPr>
        <w:tab/>
      </w:r>
    </w:p>
    <w:p w14:paraId="56DDB885" w14:textId="77777777" w:rsidR="00113A66" w:rsidRPr="00113A66" w:rsidRDefault="00113A66" w:rsidP="00113A66">
      <w:pPr>
        <w:pStyle w:val="Normale6"/>
        <w:spacing w:line="360" w:lineRule="auto"/>
        <w:rPr>
          <w:rFonts w:ascii="Verdana" w:hAnsi="Verdana"/>
          <w:lang w:val="it-IT"/>
        </w:rPr>
      </w:pPr>
      <w:r w:rsidRPr="00113A66">
        <w:rPr>
          <w:rStyle w:val="15"/>
          <w:rFonts w:ascii="Verdana" w:hAnsi="Verdana" w:cs="Tahoma"/>
          <w:b/>
          <w:i w:val="0"/>
          <w:lang w:val="it-IT"/>
        </w:rPr>
        <w:t>Edvard Munch</w:t>
      </w:r>
    </w:p>
    <w:p w14:paraId="12FCA208" w14:textId="77777777" w:rsidR="00113A66" w:rsidRPr="00113A66" w:rsidRDefault="00113A66" w:rsidP="00113A66">
      <w:pPr>
        <w:pStyle w:val="Normale6"/>
        <w:spacing w:line="360" w:lineRule="auto"/>
        <w:rPr>
          <w:rFonts w:ascii="Verdana" w:hAnsi="Verdana" w:cs="Tahoma"/>
          <w:lang w:val="it-IT"/>
        </w:rPr>
      </w:pPr>
      <w:r w:rsidRPr="00113A66">
        <w:rPr>
          <w:rFonts w:ascii="Verdana" w:hAnsi="Verdana" w:cs="Tahoma"/>
          <w:lang w:val="it-IT"/>
        </w:rPr>
        <w:t xml:space="preserve"> </w:t>
      </w:r>
    </w:p>
    <w:p w14:paraId="00E0CCF9" w14:textId="77777777" w:rsidR="00113A66" w:rsidRPr="00113A66" w:rsidRDefault="00113A66" w:rsidP="00113A66">
      <w:pPr>
        <w:pStyle w:val="Normale6"/>
        <w:spacing w:line="360" w:lineRule="auto"/>
        <w:rPr>
          <w:rFonts w:ascii="Verdana" w:hAnsi="Verdana" w:cs="Tahoma"/>
          <w:lang w:val="it-IT"/>
        </w:rPr>
      </w:pPr>
      <w:r w:rsidRPr="00113A66">
        <w:rPr>
          <w:rFonts w:ascii="Verdana" w:hAnsi="Verdana" w:cs="Tahoma"/>
          <w:b/>
          <w:lang w:val="it-IT"/>
        </w:rPr>
        <w:t>L'Espressionismo</w:t>
      </w:r>
      <w:r w:rsidRPr="00113A66">
        <w:rPr>
          <w:rFonts w:ascii="Verdana" w:hAnsi="Verdana" w:cs="Tahoma"/>
          <w:b/>
          <w:bCs/>
          <w:lang w:val="it-IT"/>
        </w:rPr>
        <w:t>:</w:t>
      </w:r>
      <w:r w:rsidRPr="00113A66">
        <w:rPr>
          <w:rFonts w:ascii="Verdana" w:hAnsi="Verdana" w:cs="Tahoma"/>
          <w:b/>
          <w:lang w:val="it-IT"/>
        </w:rPr>
        <w:t xml:space="preserve"> </w:t>
      </w:r>
      <w:r w:rsidRPr="00113A66">
        <w:rPr>
          <w:rFonts w:ascii="Verdana" w:hAnsi="Verdana" w:cs="Tahoma"/>
          <w:lang w:val="it-IT"/>
        </w:rPr>
        <w:t>caratteristiche generali.</w:t>
      </w:r>
    </w:p>
    <w:p w14:paraId="4B242B8C" w14:textId="6EC71286" w:rsidR="00113A66" w:rsidRPr="00113A66" w:rsidRDefault="00A15007" w:rsidP="00113A66">
      <w:pPr>
        <w:pStyle w:val="Normale6"/>
        <w:spacing w:line="360" w:lineRule="auto"/>
        <w:rPr>
          <w:rFonts w:ascii="Verdana" w:hAnsi="Verdana" w:cs="Tahoma"/>
          <w:lang w:val="it-IT"/>
        </w:rPr>
      </w:pPr>
      <w:r>
        <w:rPr>
          <w:rFonts w:ascii="Verdana" w:hAnsi="Verdana" w:cs="Tahoma"/>
          <w:lang w:val="it-IT"/>
        </w:rPr>
        <w:t>I</w:t>
      </w:r>
      <w:r w:rsidR="00113A66" w:rsidRPr="00113A66">
        <w:rPr>
          <w:rFonts w:ascii="Verdana" w:hAnsi="Verdana" w:cs="Tahoma"/>
          <w:lang w:val="it-IT"/>
        </w:rPr>
        <w:t xml:space="preserve">n Germania: </w:t>
      </w:r>
    </w:p>
    <w:p w14:paraId="45A77174" w14:textId="77777777" w:rsidR="00113A66" w:rsidRPr="006724E2" w:rsidRDefault="00113A66" w:rsidP="00113A66">
      <w:pPr>
        <w:pStyle w:val="Normale6"/>
        <w:spacing w:line="360" w:lineRule="auto"/>
        <w:rPr>
          <w:rFonts w:ascii="Verdana" w:hAnsi="Verdana" w:cs="Tahoma"/>
          <w:lang w:val="it-IT"/>
        </w:rPr>
      </w:pPr>
      <w:r w:rsidRPr="006724E2">
        <w:rPr>
          <w:rFonts w:ascii="Verdana" w:hAnsi="Verdana" w:cs="Tahoma"/>
          <w:lang w:val="it-IT"/>
        </w:rPr>
        <w:t>“Die Bruke”</w:t>
      </w:r>
    </w:p>
    <w:p w14:paraId="43B83B0B" w14:textId="2ED55015" w:rsidR="00113A66" w:rsidRPr="006724E2" w:rsidRDefault="00113A66" w:rsidP="00113A66">
      <w:pPr>
        <w:pStyle w:val="Normale6"/>
        <w:spacing w:line="360" w:lineRule="auto"/>
        <w:rPr>
          <w:rFonts w:ascii="Verdana" w:hAnsi="Verdana" w:cs="Tahoma"/>
          <w:lang w:val="it-IT"/>
        </w:rPr>
      </w:pPr>
      <w:r w:rsidRPr="006724E2">
        <w:rPr>
          <w:rFonts w:ascii="Verdana" w:hAnsi="Verdana" w:cs="Tahoma"/>
          <w:b/>
          <w:lang w:val="it-IT"/>
        </w:rPr>
        <w:t>Ernst Ludwig Kirchner</w:t>
      </w:r>
    </w:p>
    <w:p w14:paraId="0DBDEEEA" w14:textId="7CBF18E9" w:rsidR="00113A66" w:rsidRPr="00113A66" w:rsidRDefault="00AA70AC" w:rsidP="00113A66">
      <w:pPr>
        <w:pStyle w:val="Normale6"/>
        <w:spacing w:line="360" w:lineRule="auto"/>
        <w:rPr>
          <w:rFonts w:ascii="Verdana" w:hAnsi="Verdana" w:cs="Tahoma"/>
          <w:lang w:val="it-IT"/>
        </w:rPr>
      </w:pPr>
      <w:r>
        <w:rPr>
          <w:rFonts w:ascii="Verdana" w:hAnsi="Verdana" w:cs="Tahoma"/>
          <w:lang w:val="it-IT"/>
        </w:rPr>
        <w:t>I</w:t>
      </w:r>
      <w:r w:rsidR="00113A66" w:rsidRPr="00113A66">
        <w:rPr>
          <w:rFonts w:ascii="Verdana" w:hAnsi="Verdana" w:cs="Tahoma"/>
          <w:lang w:val="it-IT"/>
        </w:rPr>
        <w:t>n Francia:</w:t>
      </w:r>
    </w:p>
    <w:p w14:paraId="4A833949" w14:textId="77777777" w:rsidR="00113A66" w:rsidRPr="00113A66" w:rsidRDefault="00113A66" w:rsidP="00113A66">
      <w:pPr>
        <w:pStyle w:val="Normale6"/>
        <w:spacing w:line="360" w:lineRule="auto"/>
        <w:rPr>
          <w:rFonts w:ascii="Verdana" w:hAnsi="Verdana" w:cs="Tahoma"/>
          <w:lang w:val="it-IT"/>
        </w:rPr>
      </w:pPr>
      <w:r w:rsidRPr="00113A66">
        <w:rPr>
          <w:rFonts w:ascii="Verdana" w:hAnsi="Verdana" w:cs="Tahoma"/>
          <w:lang w:val="it-IT"/>
        </w:rPr>
        <w:t>I “Fauves”</w:t>
      </w:r>
    </w:p>
    <w:p w14:paraId="27397ACA" w14:textId="550B5554" w:rsidR="00113A66" w:rsidRPr="00113A66" w:rsidRDefault="00113A66" w:rsidP="00113A66">
      <w:pPr>
        <w:pStyle w:val="Normale6"/>
        <w:spacing w:line="360" w:lineRule="auto"/>
        <w:rPr>
          <w:rFonts w:ascii="Verdana" w:hAnsi="Verdana" w:cs="Tahoma"/>
          <w:b/>
          <w:bCs/>
          <w:lang w:val="it-IT"/>
        </w:rPr>
      </w:pPr>
      <w:r w:rsidRPr="00113A66">
        <w:rPr>
          <w:rFonts w:ascii="Verdana" w:hAnsi="Verdana" w:cs="Tahoma"/>
          <w:b/>
          <w:lang w:val="it-IT"/>
        </w:rPr>
        <w:t>Henri Matisse</w:t>
      </w:r>
    </w:p>
    <w:p w14:paraId="632865FB" w14:textId="77777777" w:rsidR="00113A66" w:rsidRPr="00113A66" w:rsidRDefault="00113A66" w:rsidP="00113A66">
      <w:pPr>
        <w:pStyle w:val="Testonormale1"/>
        <w:spacing w:line="360" w:lineRule="auto"/>
        <w:jc w:val="both"/>
        <w:rPr>
          <w:rFonts w:ascii="Verdana" w:hAnsi="Verdana" w:cs="Tahoma"/>
          <w:b/>
          <w:bCs/>
          <w:lang w:val="it-IT"/>
        </w:rPr>
      </w:pPr>
      <w:r w:rsidRPr="00113A66">
        <w:rPr>
          <w:rFonts w:ascii="Verdana" w:hAnsi="Verdana" w:cs="Tahoma"/>
          <w:b/>
          <w:bCs/>
          <w:lang w:val="it-IT"/>
        </w:rPr>
        <w:tab/>
      </w:r>
    </w:p>
    <w:p w14:paraId="1FDD3CC8" w14:textId="77777777" w:rsidR="00113A66" w:rsidRPr="00113A66" w:rsidRDefault="00113A66" w:rsidP="00113A66">
      <w:pPr>
        <w:pStyle w:val="Testonormale1"/>
        <w:spacing w:line="360" w:lineRule="auto"/>
        <w:jc w:val="both"/>
        <w:rPr>
          <w:rFonts w:ascii="Verdana" w:hAnsi="Verdana" w:cs="Tahoma"/>
          <w:bCs/>
          <w:lang w:val="it-IT"/>
        </w:rPr>
      </w:pPr>
      <w:r w:rsidRPr="00113A66">
        <w:rPr>
          <w:rFonts w:ascii="Verdana" w:hAnsi="Verdana" w:cs="Tahoma"/>
          <w:b/>
          <w:bCs/>
          <w:lang w:val="it-IT"/>
        </w:rPr>
        <w:t xml:space="preserve">Il Cubismo: </w:t>
      </w:r>
      <w:r w:rsidRPr="00113A66">
        <w:rPr>
          <w:rFonts w:ascii="Verdana" w:hAnsi="Verdana" w:cs="Tahoma"/>
          <w:lang w:val="it-IT"/>
        </w:rPr>
        <w:t>caratteristiche generali.</w:t>
      </w:r>
    </w:p>
    <w:p w14:paraId="05717C08" w14:textId="486E03EE" w:rsidR="00113A66" w:rsidRPr="00113A66" w:rsidRDefault="00113A66" w:rsidP="00113A66">
      <w:pPr>
        <w:pStyle w:val="Testonormale1"/>
        <w:spacing w:line="360" w:lineRule="auto"/>
        <w:jc w:val="both"/>
        <w:rPr>
          <w:rFonts w:ascii="Verdana" w:hAnsi="Verdana" w:cs="Tahoma"/>
          <w:b/>
          <w:bCs/>
          <w:lang w:val="it-IT"/>
        </w:rPr>
      </w:pPr>
      <w:r w:rsidRPr="00113A66">
        <w:rPr>
          <w:rFonts w:ascii="Verdana" w:hAnsi="Verdana" w:cs="Tahoma"/>
          <w:b/>
          <w:bCs/>
          <w:lang w:val="it-IT"/>
        </w:rPr>
        <w:t>Pablo Picasso</w:t>
      </w:r>
    </w:p>
    <w:p w14:paraId="6DAFFB4C" w14:textId="77777777" w:rsidR="00113A66" w:rsidRPr="00113A66" w:rsidRDefault="00113A66" w:rsidP="00113A66">
      <w:pPr>
        <w:pStyle w:val="Testonormale1"/>
        <w:spacing w:line="360" w:lineRule="auto"/>
        <w:jc w:val="both"/>
        <w:rPr>
          <w:rFonts w:ascii="Verdana" w:hAnsi="Verdana" w:cs="Tahoma"/>
          <w:b/>
          <w:bCs/>
          <w:lang w:val="it-IT"/>
        </w:rPr>
      </w:pPr>
      <w:r w:rsidRPr="00113A66">
        <w:rPr>
          <w:rFonts w:ascii="Verdana" w:hAnsi="Verdana" w:cs="Tahoma"/>
          <w:b/>
          <w:bCs/>
          <w:lang w:val="it-IT"/>
        </w:rPr>
        <w:t xml:space="preserve"> </w:t>
      </w:r>
    </w:p>
    <w:p w14:paraId="13487BE3" w14:textId="77777777" w:rsidR="00113A66" w:rsidRPr="00113A66" w:rsidRDefault="00113A66" w:rsidP="00113A66">
      <w:pPr>
        <w:pStyle w:val="Testonormale1"/>
        <w:spacing w:line="360" w:lineRule="auto"/>
        <w:jc w:val="both"/>
        <w:rPr>
          <w:rFonts w:ascii="Verdana" w:hAnsi="Verdana" w:cs="Tahoma"/>
          <w:bCs/>
          <w:lang w:val="it-IT"/>
        </w:rPr>
      </w:pPr>
      <w:r w:rsidRPr="00113A66">
        <w:rPr>
          <w:rFonts w:ascii="Verdana" w:hAnsi="Verdana" w:cs="Tahoma"/>
          <w:b/>
          <w:bCs/>
          <w:lang w:val="it-IT"/>
        </w:rPr>
        <w:t xml:space="preserve">Il Futurismo: </w:t>
      </w:r>
      <w:r w:rsidRPr="00113A66">
        <w:rPr>
          <w:rFonts w:ascii="Verdana" w:hAnsi="Verdana" w:cs="Tahoma"/>
          <w:lang w:val="it-IT"/>
        </w:rPr>
        <w:t>caratteristiche generali.</w:t>
      </w:r>
    </w:p>
    <w:p w14:paraId="5EC56EE2" w14:textId="77777777" w:rsidR="00113A66" w:rsidRPr="00113A66" w:rsidRDefault="00113A66" w:rsidP="00113A66">
      <w:pPr>
        <w:pStyle w:val="Testonormale1"/>
        <w:spacing w:line="360" w:lineRule="auto"/>
        <w:jc w:val="both"/>
        <w:rPr>
          <w:rFonts w:ascii="Verdana" w:hAnsi="Verdana" w:cs="Tahoma"/>
          <w:b/>
          <w:bCs/>
          <w:lang w:val="it-IT"/>
        </w:rPr>
      </w:pPr>
      <w:r w:rsidRPr="00113A66">
        <w:rPr>
          <w:rFonts w:ascii="Verdana" w:hAnsi="Verdana" w:cs="Tahoma"/>
          <w:b/>
          <w:bCs/>
          <w:lang w:val="it-IT"/>
        </w:rPr>
        <w:t>Filippo Tommaso Marinetti</w:t>
      </w:r>
    </w:p>
    <w:p w14:paraId="573BAF83" w14:textId="77777777" w:rsidR="00113A66" w:rsidRPr="00113A66" w:rsidRDefault="00113A66" w:rsidP="00113A66">
      <w:pPr>
        <w:pStyle w:val="Testonormale1"/>
        <w:spacing w:line="360" w:lineRule="auto"/>
        <w:jc w:val="both"/>
        <w:rPr>
          <w:rFonts w:ascii="Verdana" w:hAnsi="Verdana" w:cs="Tahoma"/>
          <w:b/>
          <w:bCs/>
          <w:lang w:val="it-IT"/>
        </w:rPr>
      </w:pPr>
      <w:r w:rsidRPr="00113A66">
        <w:rPr>
          <w:rFonts w:ascii="Verdana" w:hAnsi="Verdana" w:cs="Tahoma"/>
          <w:b/>
          <w:bCs/>
          <w:lang w:val="it-IT"/>
        </w:rPr>
        <w:t>Umberto Boccioni</w:t>
      </w:r>
    </w:p>
    <w:p w14:paraId="27C92582" w14:textId="3F99942F" w:rsidR="00113A66" w:rsidRPr="00113A66" w:rsidRDefault="00113A66" w:rsidP="00113A66">
      <w:pPr>
        <w:pStyle w:val="Testonormale1"/>
        <w:spacing w:line="360" w:lineRule="auto"/>
        <w:jc w:val="both"/>
        <w:rPr>
          <w:rFonts w:ascii="Verdana" w:hAnsi="Verdana"/>
          <w:b/>
          <w:lang w:val="it-IT"/>
        </w:rPr>
      </w:pPr>
      <w:r w:rsidRPr="00113A66">
        <w:rPr>
          <w:rFonts w:ascii="Verdana" w:hAnsi="Verdana" w:cs="Tahoma"/>
          <w:b/>
          <w:bCs/>
          <w:lang w:val="it-IT"/>
        </w:rPr>
        <w:t>Giacomo Balla</w:t>
      </w:r>
    </w:p>
    <w:p w14:paraId="6AB0BBCC" w14:textId="77777777" w:rsidR="00113A66" w:rsidRPr="00113A66" w:rsidRDefault="00113A66" w:rsidP="00113A66">
      <w:pPr>
        <w:pStyle w:val="Testonormale1"/>
        <w:spacing w:line="360" w:lineRule="auto"/>
        <w:jc w:val="both"/>
        <w:rPr>
          <w:rFonts w:ascii="Verdana" w:hAnsi="Verdana"/>
          <w:lang w:val="it-IT"/>
        </w:rPr>
      </w:pPr>
      <w:r w:rsidRPr="00113A66">
        <w:rPr>
          <w:rFonts w:ascii="Verdana" w:hAnsi="Verdana"/>
          <w:lang w:val="it-IT"/>
        </w:rPr>
        <w:t xml:space="preserve"> </w:t>
      </w:r>
    </w:p>
    <w:p w14:paraId="19217D91" w14:textId="77777777" w:rsidR="00113A66" w:rsidRPr="00113A66" w:rsidRDefault="00113A66" w:rsidP="00113A66">
      <w:pPr>
        <w:pStyle w:val="Testonormale1"/>
        <w:spacing w:line="360" w:lineRule="auto"/>
        <w:jc w:val="both"/>
        <w:rPr>
          <w:rFonts w:ascii="Verdana" w:eastAsia="MS Mincho" w:hAnsi="Verdana" w:cs="Tahoma"/>
          <w:bCs/>
          <w:lang w:val="it-IT"/>
        </w:rPr>
      </w:pPr>
      <w:r w:rsidRPr="00113A66">
        <w:rPr>
          <w:rFonts w:ascii="Verdana" w:eastAsia="MS Mincho" w:hAnsi="Verdana" w:cs="Tahoma"/>
          <w:b/>
          <w:bCs/>
          <w:lang w:val="it-IT"/>
        </w:rPr>
        <w:t>Il surrealismo:</w:t>
      </w:r>
    </w:p>
    <w:p w14:paraId="6FE0919B" w14:textId="77777777" w:rsidR="00A40FE8" w:rsidRDefault="00113A66" w:rsidP="00113A66">
      <w:pPr>
        <w:pStyle w:val="Testonormale1"/>
        <w:spacing w:line="360" w:lineRule="auto"/>
        <w:jc w:val="both"/>
        <w:rPr>
          <w:rFonts w:ascii="Verdana" w:eastAsia="MS Mincho" w:hAnsi="Verdana" w:cs="Tahoma"/>
          <w:bCs/>
          <w:lang w:val="it-IT"/>
        </w:rPr>
      </w:pPr>
      <w:r w:rsidRPr="00A40FE8">
        <w:rPr>
          <w:rFonts w:ascii="Verdana" w:eastAsia="MS Mincho" w:hAnsi="Verdana" w:cs="Tahoma"/>
          <w:b/>
          <w:bCs/>
          <w:lang w:val="it-IT"/>
        </w:rPr>
        <w:t>Magritte</w:t>
      </w:r>
    </w:p>
    <w:p w14:paraId="34DAF234" w14:textId="601A5011" w:rsidR="00113A66" w:rsidRDefault="00A40FE8" w:rsidP="00113A66">
      <w:pPr>
        <w:pStyle w:val="Testonormale1"/>
        <w:spacing w:line="360" w:lineRule="auto"/>
        <w:jc w:val="both"/>
        <w:rPr>
          <w:rFonts w:ascii="Verdana" w:eastAsia="MS Mincho" w:hAnsi="Verdana" w:cs="Tahoma"/>
          <w:b/>
          <w:bCs/>
          <w:lang w:val="it-IT"/>
        </w:rPr>
      </w:pPr>
      <w:r w:rsidRPr="00A40FE8">
        <w:rPr>
          <w:rFonts w:ascii="Verdana" w:eastAsia="MS Mincho" w:hAnsi="Verdana" w:cs="Tahoma"/>
          <w:b/>
          <w:bCs/>
          <w:lang w:val="it-IT"/>
        </w:rPr>
        <w:t>Salvator Dalì</w:t>
      </w:r>
    </w:p>
    <w:p w14:paraId="200B3DBA" w14:textId="77777777" w:rsidR="00A40FE8" w:rsidRDefault="00A40FE8" w:rsidP="00113A66">
      <w:pPr>
        <w:pStyle w:val="Testonormale1"/>
        <w:spacing w:line="360" w:lineRule="auto"/>
        <w:jc w:val="both"/>
        <w:rPr>
          <w:rFonts w:ascii="Verdana" w:eastAsia="MS Mincho" w:hAnsi="Verdana" w:cs="Tahoma"/>
          <w:bCs/>
          <w:lang w:val="it-IT"/>
        </w:rPr>
      </w:pPr>
    </w:p>
    <w:p w14:paraId="6A4BD18C" w14:textId="55033207" w:rsidR="00A40FE8" w:rsidRPr="00A40FE8" w:rsidRDefault="00A40FE8" w:rsidP="00113A66">
      <w:pPr>
        <w:pStyle w:val="Testonormale1"/>
        <w:spacing w:line="360" w:lineRule="auto"/>
        <w:jc w:val="both"/>
        <w:rPr>
          <w:rFonts w:ascii="Verdana" w:eastAsia="MS Mincho" w:hAnsi="Verdana" w:cs="Times New Roman"/>
          <w:lang w:val="it-IT"/>
        </w:rPr>
      </w:pPr>
      <w:r>
        <w:rPr>
          <w:rFonts w:ascii="Verdana" w:eastAsia="MS Mincho" w:hAnsi="Verdana" w:cs="Tahoma"/>
          <w:bCs/>
          <w:lang w:val="it-IT"/>
        </w:rPr>
        <w:t>15 Maggio 2022</w:t>
      </w:r>
    </w:p>
    <w:p w14:paraId="4E8A7627" w14:textId="77777777" w:rsidR="00113A66" w:rsidRPr="00113A66" w:rsidRDefault="00113A66" w:rsidP="00113A66">
      <w:pPr>
        <w:pStyle w:val="Testonormale1"/>
        <w:spacing w:line="360" w:lineRule="auto"/>
        <w:rPr>
          <w:rFonts w:ascii="Verdana" w:eastAsia="MS Mincho" w:hAnsi="Verdana" w:cs="Times New Roman"/>
          <w:lang w:val="it-IT"/>
        </w:rPr>
      </w:pPr>
      <w:r w:rsidRPr="00113A66">
        <w:rPr>
          <w:rFonts w:ascii="Verdana" w:eastAsia="MS Mincho" w:hAnsi="Verdana" w:cs="Times New Roman"/>
          <w:lang w:val="it-IT"/>
        </w:rPr>
        <w:lastRenderedPageBreak/>
        <w:t xml:space="preserve"> </w:t>
      </w:r>
    </w:p>
    <w:p w14:paraId="30E39807" w14:textId="441BCE27" w:rsidR="00113A66" w:rsidRDefault="008C027F" w:rsidP="00113A66">
      <w:pPr>
        <w:pStyle w:val="Testonormale1"/>
        <w:spacing w:line="360" w:lineRule="auto"/>
        <w:rPr>
          <w:rFonts w:ascii="Verdana" w:eastAsia="MS Mincho" w:hAnsi="Verdana" w:cs="Times New Roman"/>
          <w:lang w:val="it-IT"/>
        </w:rPr>
      </w:pPr>
      <w:r>
        <w:rPr>
          <w:rFonts w:ascii="Verdana" w:eastAsia="MS Mincho" w:hAnsi="Verdana" w:cs="Times New Roman"/>
          <w:lang w:val="it-IT"/>
        </w:rPr>
        <w:t xml:space="preserve"> Il  docente                                 </w:t>
      </w:r>
      <w:r>
        <w:rPr>
          <w:rFonts w:ascii="Verdana" w:eastAsia="MS Mincho" w:hAnsi="Verdana" w:cs="Times New Roman"/>
          <w:lang w:val="it-IT"/>
        </w:rPr>
        <w:tab/>
      </w:r>
      <w:r>
        <w:rPr>
          <w:rFonts w:ascii="Verdana" w:eastAsia="MS Mincho" w:hAnsi="Verdana" w:cs="Times New Roman"/>
          <w:lang w:val="it-IT"/>
        </w:rPr>
        <w:tab/>
      </w:r>
      <w:r>
        <w:rPr>
          <w:rFonts w:ascii="Verdana" w:eastAsia="MS Mincho" w:hAnsi="Verdana" w:cs="Times New Roman"/>
          <w:lang w:val="it-IT"/>
        </w:rPr>
        <w:tab/>
      </w:r>
      <w:r>
        <w:rPr>
          <w:rFonts w:ascii="Verdana" w:eastAsia="MS Mincho" w:hAnsi="Verdana" w:cs="Times New Roman"/>
          <w:lang w:val="it-IT"/>
        </w:rPr>
        <w:tab/>
        <w:t xml:space="preserve">      </w:t>
      </w:r>
      <w:r w:rsidR="00113A66" w:rsidRPr="00113A66">
        <w:rPr>
          <w:rFonts w:ascii="Verdana" w:eastAsia="MS Mincho" w:hAnsi="Verdana" w:cs="Times New Roman"/>
          <w:lang w:val="it-IT"/>
        </w:rPr>
        <w:t>Firme alunni</w:t>
      </w:r>
      <w:r w:rsidR="00113A66" w:rsidRPr="00113A66">
        <w:rPr>
          <w:rFonts w:ascii="Verdana" w:eastAsia="MS Mincho" w:hAnsi="Verdana" w:cs="Times New Roman"/>
          <w:lang w:val="it-IT"/>
        </w:rPr>
        <w:tab/>
      </w:r>
      <w:r w:rsidR="00113A66" w:rsidRPr="00113A66">
        <w:rPr>
          <w:rFonts w:ascii="Verdana" w:eastAsia="MS Mincho" w:hAnsi="Verdana" w:cs="Times New Roman"/>
          <w:lang w:val="it-IT"/>
        </w:rPr>
        <w:tab/>
      </w:r>
      <w:r w:rsidR="00113A66" w:rsidRPr="00113A66">
        <w:rPr>
          <w:rFonts w:ascii="Verdana" w:eastAsia="MS Mincho" w:hAnsi="Verdana" w:cs="Times New Roman"/>
          <w:lang w:val="it-IT"/>
        </w:rPr>
        <w:tab/>
      </w:r>
      <w:r w:rsidR="00113A66" w:rsidRPr="00113A66">
        <w:rPr>
          <w:rFonts w:ascii="Verdana" w:eastAsia="MS Mincho" w:hAnsi="Verdana" w:cs="Times New Roman"/>
          <w:lang w:val="it-IT"/>
        </w:rPr>
        <w:tab/>
      </w:r>
      <w:r w:rsidR="00113A66" w:rsidRPr="00113A66">
        <w:rPr>
          <w:rFonts w:ascii="Verdana" w:eastAsia="MS Mincho" w:hAnsi="Verdana" w:cs="Times New Roman"/>
          <w:lang w:val="it-IT"/>
        </w:rPr>
        <w:tab/>
      </w:r>
      <w:r w:rsidR="00113A66" w:rsidRPr="00113A66">
        <w:rPr>
          <w:rFonts w:ascii="Verdana" w:eastAsia="MS Mincho" w:hAnsi="Verdana" w:cs="Times New Roman"/>
          <w:lang w:val="it-IT"/>
        </w:rPr>
        <w:tab/>
      </w:r>
      <w:r w:rsidR="00113A66" w:rsidRPr="00113A66">
        <w:rPr>
          <w:rFonts w:ascii="Verdana" w:eastAsia="MS Mincho" w:hAnsi="Verdana" w:cs="Times New Roman"/>
          <w:lang w:val="it-IT"/>
        </w:rPr>
        <w:tab/>
      </w:r>
      <w:r w:rsidR="00113A66" w:rsidRPr="00113A66">
        <w:rPr>
          <w:rFonts w:ascii="Verdana" w:eastAsia="MS Mincho" w:hAnsi="Verdana" w:cs="Times New Roman"/>
          <w:lang w:val="it-IT"/>
        </w:rPr>
        <w:tab/>
      </w:r>
      <w:r w:rsidR="00113A66" w:rsidRPr="00113A66">
        <w:rPr>
          <w:rFonts w:ascii="Verdana" w:eastAsia="MS Mincho" w:hAnsi="Verdana" w:cs="Times New Roman"/>
          <w:lang w:val="it-IT"/>
        </w:rPr>
        <w:tab/>
      </w:r>
      <w:r>
        <w:rPr>
          <w:rFonts w:ascii="Verdana" w:eastAsia="MS Mincho" w:hAnsi="Verdana" w:cs="Times New Roman"/>
          <w:lang w:val="it-IT"/>
        </w:rPr>
        <w:tab/>
      </w:r>
      <w:r>
        <w:rPr>
          <w:rFonts w:ascii="Verdana" w:eastAsia="MS Mincho" w:hAnsi="Verdana" w:cs="Times New Roman"/>
          <w:lang w:val="it-IT"/>
        </w:rPr>
        <w:tab/>
        <w:t>________________</w:t>
      </w:r>
    </w:p>
    <w:p w14:paraId="79C08BD3" w14:textId="7383B50A" w:rsidR="008C027F" w:rsidRPr="00113A66" w:rsidRDefault="008C027F" w:rsidP="00113A66">
      <w:pPr>
        <w:pStyle w:val="Testonormale1"/>
        <w:spacing w:line="360" w:lineRule="auto"/>
        <w:rPr>
          <w:rFonts w:ascii="Verdana" w:eastAsia="MS Mincho" w:hAnsi="Verdana" w:cs="Times New Roman"/>
          <w:lang w:val="it-IT"/>
        </w:rPr>
      </w:pPr>
      <w:r>
        <w:rPr>
          <w:rFonts w:ascii="Verdana" w:eastAsia="MS Mincho" w:hAnsi="Verdana" w:cs="Times New Roman"/>
          <w:lang w:val="it-IT"/>
        </w:rPr>
        <w:tab/>
      </w:r>
      <w:r>
        <w:rPr>
          <w:rFonts w:ascii="Verdana" w:eastAsia="MS Mincho" w:hAnsi="Verdana" w:cs="Times New Roman"/>
          <w:lang w:val="it-IT"/>
        </w:rPr>
        <w:tab/>
      </w:r>
      <w:r>
        <w:rPr>
          <w:rFonts w:ascii="Verdana" w:eastAsia="MS Mincho" w:hAnsi="Verdana" w:cs="Times New Roman"/>
          <w:lang w:val="it-IT"/>
        </w:rPr>
        <w:tab/>
      </w:r>
      <w:r>
        <w:rPr>
          <w:rFonts w:ascii="Verdana" w:eastAsia="MS Mincho" w:hAnsi="Verdana" w:cs="Times New Roman"/>
          <w:lang w:val="it-IT"/>
        </w:rPr>
        <w:tab/>
      </w:r>
      <w:r>
        <w:rPr>
          <w:rFonts w:ascii="Verdana" w:eastAsia="MS Mincho" w:hAnsi="Verdana" w:cs="Times New Roman"/>
          <w:lang w:val="it-IT"/>
        </w:rPr>
        <w:tab/>
      </w:r>
      <w:r>
        <w:rPr>
          <w:rFonts w:ascii="Verdana" w:eastAsia="MS Mincho" w:hAnsi="Verdana" w:cs="Times New Roman"/>
          <w:lang w:val="it-IT"/>
        </w:rPr>
        <w:tab/>
      </w:r>
      <w:r>
        <w:rPr>
          <w:rFonts w:ascii="Verdana" w:eastAsia="MS Mincho" w:hAnsi="Verdana" w:cs="Times New Roman"/>
          <w:lang w:val="it-IT"/>
        </w:rPr>
        <w:tab/>
      </w:r>
      <w:r>
        <w:rPr>
          <w:rFonts w:ascii="Verdana" w:eastAsia="MS Mincho" w:hAnsi="Verdana" w:cs="Times New Roman"/>
          <w:lang w:val="it-IT"/>
        </w:rPr>
        <w:tab/>
      </w:r>
      <w:r>
        <w:rPr>
          <w:rFonts w:ascii="Verdana" w:eastAsia="MS Mincho" w:hAnsi="Verdana" w:cs="Times New Roman"/>
          <w:lang w:val="it-IT"/>
        </w:rPr>
        <w:tab/>
        <w:t>________________</w:t>
      </w:r>
    </w:p>
    <w:p w14:paraId="02D0BFD5" w14:textId="77777777" w:rsidR="00A46DB3" w:rsidRDefault="00A46DB3" w:rsidP="00827486">
      <w:pPr>
        <w:spacing w:line="360" w:lineRule="auto"/>
        <w:rPr>
          <w:rFonts w:ascii="Verdana" w:eastAsia="Arial" w:hAnsi="Verdana"/>
          <w:sz w:val="24"/>
          <w:szCs w:val="24"/>
          <w:highlight w:val="yellow"/>
        </w:rPr>
      </w:pPr>
    </w:p>
    <w:p w14:paraId="7AC6E398" w14:textId="77777777" w:rsidR="008C027F" w:rsidRPr="00113A66" w:rsidRDefault="008C027F" w:rsidP="00827486">
      <w:pPr>
        <w:spacing w:line="360" w:lineRule="auto"/>
        <w:rPr>
          <w:rFonts w:ascii="Verdana" w:eastAsia="Arial" w:hAnsi="Verdana"/>
          <w:sz w:val="24"/>
          <w:szCs w:val="24"/>
          <w:highlight w:val="yellow"/>
        </w:rPr>
      </w:pPr>
    </w:p>
    <w:p w14:paraId="5021633D" w14:textId="2ED04818" w:rsidR="00A46DB3" w:rsidRDefault="00A46DB3" w:rsidP="00B20019">
      <w:pPr>
        <w:jc w:val="center"/>
        <w:rPr>
          <w:rFonts w:ascii="Verdana" w:eastAsia="Arial" w:hAnsi="Verdana" w:cs="Arial"/>
          <w:b/>
          <w:sz w:val="36"/>
        </w:rPr>
      </w:pPr>
      <w:r w:rsidRPr="006B4805">
        <w:rPr>
          <w:rFonts w:ascii="Verdana" w:eastAsia="Arial" w:hAnsi="Verdana" w:cs="Arial"/>
          <w:b/>
          <w:sz w:val="36"/>
        </w:rPr>
        <w:t>SCIENZE MOTORIE</w:t>
      </w:r>
      <w:r w:rsidR="00C677E0">
        <w:rPr>
          <w:rFonts w:ascii="Verdana" w:eastAsia="Arial" w:hAnsi="Verdana" w:cs="Arial"/>
          <w:b/>
          <w:sz w:val="36"/>
        </w:rPr>
        <w:t xml:space="preserve"> </w:t>
      </w:r>
      <w:r w:rsidR="008C027F">
        <w:rPr>
          <w:rFonts w:ascii="Verdana" w:eastAsia="Arial" w:hAnsi="Verdana" w:cs="Arial"/>
          <w:b/>
          <w:sz w:val="36"/>
        </w:rPr>
        <w:t>e</w:t>
      </w:r>
      <w:r w:rsidR="00C677E0">
        <w:rPr>
          <w:rFonts w:ascii="Verdana" w:eastAsia="Arial" w:hAnsi="Verdana" w:cs="Arial"/>
          <w:b/>
          <w:sz w:val="36"/>
        </w:rPr>
        <w:t xml:space="preserve"> SPORTIVE</w:t>
      </w:r>
    </w:p>
    <w:p w14:paraId="7F2A5B77" w14:textId="77777777" w:rsidR="00C677E0" w:rsidRDefault="00C677E0" w:rsidP="00B20019">
      <w:pPr>
        <w:jc w:val="center"/>
        <w:rPr>
          <w:rFonts w:ascii="Verdana" w:eastAsia="Arial" w:hAnsi="Verdana" w:cs="Arial"/>
          <w:b/>
          <w:sz w:val="36"/>
        </w:rPr>
      </w:pPr>
    </w:p>
    <w:p w14:paraId="0C0DD1CA" w14:textId="4FCCCEE7" w:rsidR="00C677E0" w:rsidRPr="00C677E0" w:rsidRDefault="00C677E0" w:rsidP="00B20019">
      <w:pPr>
        <w:jc w:val="center"/>
        <w:rPr>
          <w:rFonts w:ascii="Verdana" w:eastAsia="Arial" w:hAnsi="Verdana" w:cs="Arial"/>
          <w:b/>
          <w:sz w:val="24"/>
        </w:rPr>
      </w:pPr>
      <w:r w:rsidRPr="00C677E0">
        <w:rPr>
          <w:rFonts w:ascii="Verdana" w:eastAsia="Arial" w:hAnsi="Verdana" w:cs="Arial"/>
          <w:b/>
          <w:sz w:val="24"/>
        </w:rPr>
        <w:t>DOCENTE: CAROLINA DI GIULIO</w:t>
      </w:r>
    </w:p>
    <w:p w14:paraId="2BE8F4DA" w14:textId="77777777" w:rsidR="00A46DB3" w:rsidRDefault="00A46DB3" w:rsidP="00A46DB3">
      <w:pPr>
        <w:rPr>
          <w:rFonts w:eastAsia="Arial"/>
          <w:highlight w:val="yellow"/>
        </w:rPr>
      </w:pPr>
    </w:p>
    <w:p w14:paraId="230612EF" w14:textId="77777777" w:rsidR="00A46DB3" w:rsidRDefault="00A46DB3" w:rsidP="00A46DB3">
      <w:pPr>
        <w:rPr>
          <w:rFonts w:eastAsia="Arial"/>
          <w:highlight w:val="yellow"/>
        </w:rPr>
      </w:pPr>
    </w:p>
    <w:p w14:paraId="3DFEE49D" w14:textId="77777777" w:rsidR="006B4805" w:rsidRPr="006B4805" w:rsidRDefault="006B4805" w:rsidP="00223966">
      <w:pPr>
        <w:shd w:val="clear" w:color="auto" w:fill="FFFFFF"/>
        <w:spacing w:line="360" w:lineRule="auto"/>
        <w:textAlignment w:val="baseline"/>
        <w:rPr>
          <w:rFonts w:ascii="Verdana" w:eastAsia="Arial Unicode MS" w:hAnsi="Verdana" w:cs="Arial Unicode MS"/>
          <w:b/>
          <w:bCs/>
          <w:color w:val="000000"/>
          <w:sz w:val="24"/>
          <w:szCs w:val="24"/>
          <w:lang w:eastAsia="en-GB"/>
        </w:rPr>
      </w:pPr>
      <w:r w:rsidRPr="006B4805">
        <w:rPr>
          <w:rFonts w:ascii="Verdana" w:eastAsia="Calibri" w:hAnsi="Verdana" w:cs="Calibri"/>
          <w:b/>
          <w:bCs/>
          <w:color w:val="000000"/>
          <w:sz w:val="24"/>
          <w:szCs w:val="24"/>
          <w:lang w:eastAsia="en-GB"/>
        </w:rPr>
        <w:t>LIVELLO COMPLESSIVO RAGGIUNTO DALLA CLASSE IN RELAZIONE ALLA SITUAZIONE DI PARTENZA E AGLI OBIETTIVI PREFISSATI.</w:t>
      </w:r>
    </w:p>
    <w:p w14:paraId="316A39B7" w14:textId="5334E73D" w:rsidR="006B4805" w:rsidRPr="006B4805" w:rsidRDefault="006B4805" w:rsidP="00223966">
      <w:pPr>
        <w:shd w:val="clear" w:color="auto" w:fill="FFFFFF"/>
        <w:spacing w:line="360" w:lineRule="auto"/>
        <w:jc w:val="both"/>
        <w:textAlignment w:val="baseline"/>
        <w:rPr>
          <w:rFonts w:ascii="Verdana" w:eastAsia="Arial Unicode MS" w:hAnsi="Verdana" w:cs="Arial Unicode MS"/>
          <w:bCs/>
          <w:color w:val="000000"/>
          <w:sz w:val="24"/>
          <w:szCs w:val="24"/>
          <w:lang w:eastAsia="en-GB"/>
        </w:rPr>
      </w:pPr>
      <w:r w:rsidRPr="006B4805">
        <w:rPr>
          <w:rFonts w:ascii="Verdana" w:eastAsia="Calibri" w:hAnsi="Verdana" w:cs="Calibri"/>
          <w:color w:val="000000"/>
          <w:sz w:val="24"/>
          <w:szCs w:val="24"/>
          <w:lang w:eastAsia="en-GB"/>
        </w:rPr>
        <w:t>Gli obiettivi prefissati nella programmazione di inizio anno, sono stati raggiunti, migliorate le caratteristiche coordinative e condizionali degli studenti.</w:t>
      </w:r>
    </w:p>
    <w:p w14:paraId="3733623E" w14:textId="77777777" w:rsidR="006B4805" w:rsidRPr="006B4805" w:rsidRDefault="006B4805" w:rsidP="00223966">
      <w:pPr>
        <w:widowControl w:val="0"/>
        <w:shd w:val="clear" w:color="auto" w:fill="FFFFFF"/>
        <w:spacing w:line="360" w:lineRule="auto"/>
        <w:textAlignment w:val="baseline"/>
        <w:rPr>
          <w:rFonts w:ascii="Verdana" w:eastAsia="Arial Unicode MS" w:hAnsi="Verdana" w:cs="Arial Unicode MS"/>
          <w:b/>
          <w:bCs/>
          <w:color w:val="000000"/>
          <w:sz w:val="24"/>
          <w:szCs w:val="24"/>
          <w:lang w:eastAsia="en-GB"/>
        </w:rPr>
      </w:pPr>
    </w:p>
    <w:p w14:paraId="494CBEAA" w14:textId="77777777" w:rsidR="006B4805" w:rsidRDefault="006B4805" w:rsidP="00223966">
      <w:pPr>
        <w:shd w:val="clear" w:color="auto" w:fill="FFFFFF"/>
        <w:spacing w:line="360" w:lineRule="auto"/>
        <w:jc w:val="both"/>
        <w:textAlignment w:val="baseline"/>
        <w:rPr>
          <w:rFonts w:ascii="Verdana" w:eastAsia="Calibri" w:hAnsi="Verdana" w:cs="Calibri"/>
          <w:color w:val="000000"/>
          <w:sz w:val="24"/>
          <w:szCs w:val="24"/>
          <w:lang w:eastAsia="en-GB"/>
        </w:rPr>
      </w:pPr>
      <w:r w:rsidRPr="006B4805">
        <w:rPr>
          <w:rFonts w:ascii="Verdana" w:eastAsia="Calibri" w:hAnsi="Verdana" w:cs="Calibri"/>
          <w:b/>
          <w:bCs/>
          <w:color w:val="000000"/>
          <w:sz w:val="24"/>
          <w:szCs w:val="24"/>
          <w:lang w:eastAsia="en-GB"/>
        </w:rPr>
        <w:t>IMPEGNO, INTERESSE, COMPORTAMENTO DELLA CLASSE NEL CORSO DELL’ANNO</w:t>
      </w:r>
      <w:r w:rsidRPr="006B4805">
        <w:rPr>
          <w:rFonts w:ascii="Verdana" w:eastAsia="Calibri" w:hAnsi="Verdana" w:cs="Calibri"/>
          <w:color w:val="000000"/>
          <w:sz w:val="24"/>
          <w:szCs w:val="24"/>
          <w:lang w:eastAsia="en-GB"/>
        </w:rPr>
        <w:t>.</w:t>
      </w:r>
    </w:p>
    <w:p w14:paraId="63403DDC" w14:textId="26A6CCFF" w:rsidR="006B4805" w:rsidRDefault="006B4805" w:rsidP="00223966">
      <w:pPr>
        <w:shd w:val="clear" w:color="auto" w:fill="FFFFFF"/>
        <w:spacing w:line="360" w:lineRule="auto"/>
        <w:jc w:val="both"/>
        <w:textAlignment w:val="baseline"/>
        <w:rPr>
          <w:rFonts w:ascii="Verdana" w:eastAsia="Calibri" w:hAnsi="Verdana" w:cs="Calibri"/>
          <w:color w:val="000000"/>
          <w:sz w:val="24"/>
          <w:szCs w:val="24"/>
          <w:lang w:eastAsia="en-GB"/>
        </w:rPr>
      </w:pPr>
      <w:r w:rsidRPr="006B4805">
        <w:rPr>
          <w:rFonts w:ascii="Verdana" w:eastAsia="Calibri" w:hAnsi="Verdana" w:cs="Calibri"/>
          <w:color w:val="000000"/>
          <w:sz w:val="24"/>
          <w:szCs w:val="24"/>
          <w:lang w:eastAsia="en-GB"/>
        </w:rPr>
        <w:t>La classe ha mostrato un impegno e interesse costante nei confronti delle proposte educative del docente, rispetto delle regole e del materiale didattico a disposizione</w:t>
      </w:r>
    </w:p>
    <w:p w14:paraId="329203C1" w14:textId="77777777" w:rsidR="006B4805" w:rsidRPr="006B4805" w:rsidRDefault="006B4805" w:rsidP="00223966">
      <w:pPr>
        <w:shd w:val="clear" w:color="auto" w:fill="FFFFFF"/>
        <w:spacing w:line="360" w:lineRule="auto"/>
        <w:jc w:val="both"/>
        <w:textAlignment w:val="baseline"/>
        <w:rPr>
          <w:rFonts w:ascii="Verdana" w:eastAsia="Arial Unicode MS" w:hAnsi="Verdana" w:cs="Arial Unicode MS"/>
          <w:b/>
          <w:bCs/>
          <w:color w:val="000000"/>
          <w:sz w:val="24"/>
          <w:szCs w:val="24"/>
          <w:lang w:eastAsia="en-GB"/>
        </w:rPr>
      </w:pPr>
    </w:p>
    <w:p w14:paraId="47AED8A9" w14:textId="77777777" w:rsidR="006B4805" w:rsidRPr="006B4805" w:rsidRDefault="006B4805" w:rsidP="00223966">
      <w:pPr>
        <w:shd w:val="clear" w:color="auto" w:fill="FFFFFF"/>
        <w:spacing w:line="360" w:lineRule="auto"/>
        <w:jc w:val="both"/>
        <w:textAlignment w:val="baseline"/>
        <w:rPr>
          <w:rFonts w:ascii="Verdana" w:eastAsia="Arial Unicode MS" w:hAnsi="Verdana" w:cs="Arial Unicode MS"/>
          <w:b/>
          <w:bCs/>
          <w:color w:val="000000"/>
          <w:sz w:val="24"/>
          <w:szCs w:val="24"/>
          <w:lang w:eastAsia="en-GB"/>
        </w:rPr>
      </w:pPr>
      <w:r w:rsidRPr="006B4805">
        <w:rPr>
          <w:rFonts w:ascii="Verdana" w:eastAsia="Calibri" w:hAnsi="Verdana" w:cs="Calibri"/>
          <w:b/>
          <w:bCs/>
          <w:color w:val="000000"/>
          <w:sz w:val="24"/>
          <w:szCs w:val="24"/>
          <w:lang w:eastAsia="en-GB"/>
        </w:rPr>
        <w:t>ATTIVITÀ REALIZZATE PER IL RECUPERO DELLE LACUNE IN INGRESSO E DI QUELLE EMERSE NELLE VALUTAZIONI INTERMEDIE</w:t>
      </w:r>
      <w:r w:rsidRPr="006B4805">
        <w:rPr>
          <w:rFonts w:ascii="Verdana" w:eastAsia="Calibri" w:hAnsi="Verdana" w:cs="Calibri"/>
          <w:color w:val="000000"/>
          <w:sz w:val="24"/>
          <w:szCs w:val="24"/>
          <w:lang w:eastAsia="en-GB"/>
        </w:rPr>
        <w:t>.</w:t>
      </w:r>
    </w:p>
    <w:p w14:paraId="659BA125" w14:textId="77777777" w:rsidR="006B4805" w:rsidRDefault="006B4805" w:rsidP="00223966">
      <w:pPr>
        <w:widowControl w:val="0"/>
        <w:shd w:val="clear" w:color="auto" w:fill="FFFFFF"/>
        <w:spacing w:line="360" w:lineRule="auto"/>
        <w:textAlignment w:val="baseline"/>
        <w:rPr>
          <w:rFonts w:ascii="Verdana" w:eastAsia="Arial Unicode MS" w:hAnsi="Verdana" w:cs="Arial Unicode MS"/>
          <w:b/>
          <w:bCs/>
          <w:color w:val="000000"/>
          <w:sz w:val="24"/>
          <w:szCs w:val="24"/>
          <w:lang w:eastAsia="en-GB"/>
        </w:rPr>
      </w:pPr>
      <w:r w:rsidRPr="006B4805">
        <w:rPr>
          <w:rFonts w:ascii="Verdana" w:eastAsia="Arial Unicode MS" w:hAnsi="Verdana" w:cs="Arial Unicode MS"/>
          <w:b/>
          <w:bCs/>
          <w:color w:val="000000"/>
          <w:sz w:val="24"/>
          <w:szCs w:val="24"/>
          <w:lang w:eastAsia="en-GB"/>
        </w:rPr>
        <w:t xml:space="preserve"> </w:t>
      </w:r>
    </w:p>
    <w:p w14:paraId="19C567F9" w14:textId="77777777" w:rsidR="006B4805" w:rsidRPr="006B4805" w:rsidRDefault="006B4805" w:rsidP="00223966">
      <w:pPr>
        <w:widowControl w:val="0"/>
        <w:shd w:val="clear" w:color="auto" w:fill="FFFFFF"/>
        <w:spacing w:line="360" w:lineRule="auto"/>
        <w:textAlignment w:val="baseline"/>
        <w:rPr>
          <w:rFonts w:ascii="Verdana" w:eastAsia="Arial Unicode MS" w:hAnsi="Verdana" w:cs="Arial Unicode MS"/>
          <w:bCs/>
          <w:color w:val="000000"/>
          <w:sz w:val="24"/>
          <w:szCs w:val="24"/>
          <w:lang w:eastAsia="en-GB"/>
        </w:rPr>
      </w:pPr>
      <w:r w:rsidRPr="006B4805">
        <w:rPr>
          <w:rFonts w:ascii="Verdana" w:eastAsia="Arial Unicode MS" w:hAnsi="Verdana" w:cs="Arial Unicode MS"/>
          <w:bCs/>
          <w:color w:val="000000"/>
          <w:sz w:val="24"/>
          <w:szCs w:val="24"/>
          <w:lang w:eastAsia="en-GB"/>
        </w:rPr>
        <w:t xml:space="preserve">Le attività di recupero legate soprattutto alla coordinazione motoria, alla mobilità articolare  </w:t>
      </w:r>
    </w:p>
    <w:p w14:paraId="45328676" w14:textId="77777777" w:rsidR="006B4805" w:rsidRPr="006B4805" w:rsidRDefault="006B4805" w:rsidP="00223966">
      <w:pPr>
        <w:widowControl w:val="0"/>
        <w:shd w:val="clear" w:color="auto" w:fill="FFFFFF"/>
        <w:spacing w:line="360" w:lineRule="auto"/>
        <w:textAlignment w:val="baseline"/>
        <w:rPr>
          <w:rFonts w:ascii="Verdana" w:eastAsia="Arial Unicode MS" w:hAnsi="Verdana" w:cs="Arial Unicode MS"/>
          <w:b/>
          <w:bCs/>
          <w:color w:val="000000"/>
          <w:sz w:val="24"/>
          <w:szCs w:val="24"/>
          <w:lang w:eastAsia="en-GB"/>
        </w:rPr>
      </w:pPr>
      <w:r w:rsidRPr="006B4805">
        <w:rPr>
          <w:rFonts w:ascii="Verdana" w:eastAsia="Arial Unicode MS" w:hAnsi="Verdana" w:cs="Arial Unicode MS"/>
          <w:bCs/>
          <w:color w:val="000000"/>
          <w:sz w:val="24"/>
          <w:szCs w:val="24"/>
          <w:lang w:eastAsia="en-GB"/>
        </w:rPr>
        <w:t>e ai fondamentali dei giochi sportivi, sono state svolte in modo costante attraverso percorsi di gruppo e individualizzati</w:t>
      </w:r>
      <w:r w:rsidRPr="006B4805">
        <w:rPr>
          <w:rFonts w:ascii="Verdana" w:eastAsia="Arial Unicode MS" w:hAnsi="Verdana" w:cs="Arial Unicode MS"/>
          <w:b/>
          <w:bCs/>
          <w:color w:val="000000"/>
          <w:sz w:val="24"/>
          <w:szCs w:val="24"/>
          <w:lang w:eastAsia="en-GB"/>
        </w:rPr>
        <w:t>.</w:t>
      </w:r>
    </w:p>
    <w:p w14:paraId="1EF266F1" w14:textId="77777777" w:rsidR="006B4805" w:rsidRDefault="006B4805" w:rsidP="00223966">
      <w:pPr>
        <w:widowControl w:val="0"/>
        <w:shd w:val="clear" w:color="auto" w:fill="FFFFFF"/>
        <w:spacing w:line="360" w:lineRule="auto"/>
        <w:textAlignment w:val="baseline"/>
        <w:rPr>
          <w:rFonts w:ascii="Verdana" w:eastAsia="Arial Unicode MS" w:hAnsi="Verdana" w:cs="Arial Unicode MS"/>
          <w:b/>
          <w:bCs/>
          <w:color w:val="000000"/>
          <w:sz w:val="24"/>
          <w:szCs w:val="24"/>
          <w:lang w:eastAsia="en-GB"/>
        </w:rPr>
      </w:pPr>
    </w:p>
    <w:p w14:paraId="1E81EB93" w14:textId="77777777" w:rsidR="006B4805" w:rsidRPr="006B4805" w:rsidRDefault="006B4805" w:rsidP="00223966">
      <w:pPr>
        <w:shd w:val="clear" w:color="auto" w:fill="FFFFFF"/>
        <w:spacing w:line="360" w:lineRule="auto"/>
        <w:jc w:val="both"/>
        <w:textAlignment w:val="baseline"/>
        <w:rPr>
          <w:rFonts w:ascii="Verdana" w:eastAsia="Arial Unicode MS" w:hAnsi="Verdana" w:cs="Arial Unicode MS"/>
          <w:b/>
          <w:bCs/>
          <w:color w:val="000000"/>
          <w:sz w:val="24"/>
          <w:szCs w:val="24"/>
          <w:lang w:eastAsia="en-GB"/>
        </w:rPr>
      </w:pPr>
      <w:r w:rsidRPr="006B4805">
        <w:rPr>
          <w:rFonts w:ascii="Verdana" w:eastAsia="Calibri" w:hAnsi="Verdana" w:cs="Calibri"/>
          <w:b/>
          <w:bCs/>
          <w:color w:val="000000"/>
          <w:sz w:val="24"/>
          <w:szCs w:val="24"/>
          <w:lang w:eastAsia="en-GB"/>
        </w:rPr>
        <w:t>MEZZI, STRUMENTI E METODI UTILIZZATI</w:t>
      </w:r>
    </w:p>
    <w:p w14:paraId="793725CA" w14:textId="77777777" w:rsidR="006B4805" w:rsidRPr="006B4805" w:rsidRDefault="006B4805" w:rsidP="00223966">
      <w:pPr>
        <w:shd w:val="clear" w:color="auto" w:fill="FFFFFF"/>
        <w:spacing w:line="360" w:lineRule="auto"/>
        <w:jc w:val="both"/>
        <w:textAlignment w:val="baseline"/>
        <w:rPr>
          <w:rFonts w:ascii="Verdana" w:eastAsia="Arial Unicode MS" w:hAnsi="Verdana" w:cs="Arial Unicode MS"/>
          <w:b/>
          <w:bCs/>
          <w:color w:val="000000"/>
          <w:sz w:val="24"/>
          <w:szCs w:val="24"/>
          <w:lang w:eastAsia="en-GB"/>
        </w:rPr>
      </w:pPr>
      <w:r w:rsidRPr="006B4805">
        <w:rPr>
          <w:rFonts w:ascii="Verdana" w:eastAsia="Arial Unicode MS" w:hAnsi="Verdana" w:cs="Arial Unicode MS"/>
          <w:b/>
          <w:bCs/>
          <w:color w:val="000000"/>
          <w:sz w:val="24"/>
          <w:szCs w:val="24"/>
          <w:lang w:eastAsia="en-GB"/>
        </w:rPr>
        <w:t xml:space="preserve"> </w:t>
      </w:r>
    </w:p>
    <w:p w14:paraId="53B1A9D9" w14:textId="77777777" w:rsidR="006B4805" w:rsidRPr="006B4805" w:rsidRDefault="006B4805" w:rsidP="00223966">
      <w:pPr>
        <w:shd w:val="clear" w:color="auto" w:fill="FFFFFF"/>
        <w:spacing w:line="360" w:lineRule="auto"/>
        <w:jc w:val="both"/>
        <w:textAlignment w:val="baseline"/>
        <w:rPr>
          <w:rFonts w:ascii="Verdana" w:eastAsia="Arial Unicode MS" w:hAnsi="Verdana" w:cs="Arial Unicode MS"/>
          <w:b/>
          <w:bCs/>
          <w:color w:val="000000"/>
          <w:sz w:val="24"/>
          <w:szCs w:val="24"/>
          <w:lang w:eastAsia="en-GB"/>
        </w:rPr>
      </w:pPr>
      <w:r w:rsidRPr="006B4805">
        <w:rPr>
          <w:rFonts w:ascii="Verdana" w:eastAsia="Calibri" w:hAnsi="Verdana" w:cs="Calibri"/>
          <w:color w:val="000000"/>
          <w:sz w:val="24"/>
          <w:szCs w:val="24"/>
          <w:lang w:eastAsia="en-GB"/>
        </w:rPr>
        <w:lastRenderedPageBreak/>
        <w:t>In palestra e all'esterno si è fatto uso di piccoli e grandi attrezzi, circuit training, approccio frontale o trasversale rispetto al tema centrale della lezione, defaticamento.</w:t>
      </w:r>
    </w:p>
    <w:p w14:paraId="61CDC039" w14:textId="77777777" w:rsidR="006B4805" w:rsidRPr="006B4805" w:rsidRDefault="006B4805" w:rsidP="00223966">
      <w:pPr>
        <w:shd w:val="clear" w:color="auto" w:fill="FFFFFF"/>
        <w:spacing w:line="360" w:lineRule="auto"/>
        <w:jc w:val="both"/>
        <w:textAlignment w:val="baseline"/>
        <w:rPr>
          <w:rFonts w:ascii="Verdana" w:eastAsia="Arial Unicode MS" w:hAnsi="Verdana" w:cs="Arial Unicode MS"/>
          <w:b/>
          <w:bCs/>
          <w:color w:val="000000"/>
          <w:sz w:val="24"/>
          <w:szCs w:val="24"/>
          <w:lang w:eastAsia="en-GB"/>
        </w:rPr>
      </w:pPr>
      <w:r w:rsidRPr="006B4805">
        <w:rPr>
          <w:rFonts w:ascii="Verdana" w:eastAsia="Arial Unicode MS" w:hAnsi="Verdana" w:cs="Arial Unicode MS"/>
          <w:b/>
          <w:bCs/>
          <w:color w:val="000000"/>
          <w:sz w:val="24"/>
          <w:szCs w:val="24"/>
          <w:lang w:eastAsia="en-GB"/>
        </w:rPr>
        <w:t xml:space="preserve"> </w:t>
      </w:r>
    </w:p>
    <w:p w14:paraId="2D54351B" w14:textId="77777777" w:rsidR="006B4805" w:rsidRPr="006B4805" w:rsidRDefault="006B4805" w:rsidP="00223966">
      <w:pPr>
        <w:shd w:val="clear" w:color="auto" w:fill="FFFFFF"/>
        <w:spacing w:line="360" w:lineRule="auto"/>
        <w:jc w:val="both"/>
        <w:textAlignment w:val="baseline"/>
        <w:rPr>
          <w:rFonts w:ascii="Verdana" w:eastAsia="Arial Unicode MS" w:hAnsi="Verdana" w:cs="Arial Unicode MS"/>
          <w:b/>
          <w:bCs/>
          <w:color w:val="000000"/>
          <w:sz w:val="24"/>
          <w:szCs w:val="24"/>
          <w:lang w:eastAsia="en-GB"/>
        </w:rPr>
      </w:pPr>
      <w:r w:rsidRPr="006B4805">
        <w:rPr>
          <w:rFonts w:ascii="Verdana" w:eastAsia="Calibri" w:hAnsi="Verdana" w:cs="Calibri"/>
          <w:b/>
          <w:bCs/>
          <w:color w:val="000000"/>
          <w:sz w:val="24"/>
          <w:szCs w:val="24"/>
          <w:lang w:eastAsia="en-GB"/>
        </w:rPr>
        <w:t>CRITERI DI VALUTAZIONE</w:t>
      </w:r>
    </w:p>
    <w:p w14:paraId="619C86EB" w14:textId="77777777" w:rsidR="006B4805" w:rsidRPr="006B4805" w:rsidRDefault="006B4805" w:rsidP="00223966">
      <w:pPr>
        <w:shd w:val="clear" w:color="auto" w:fill="FFFFFF"/>
        <w:spacing w:line="360" w:lineRule="auto"/>
        <w:jc w:val="both"/>
        <w:textAlignment w:val="baseline"/>
        <w:rPr>
          <w:rFonts w:ascii="Verdana" w:eastAsia="Arial Unicode MS" w:hAnsi="Verdana" w:cs="Arial Unicode MS"/>
          <w:bCs/>
          <w:color w:val="000000"/>
          <w:sz w:val="24"/>
          <w:szCs w:val="24"/>
          <w:lang w:eastAsia="en-GB"/>
        </w:rPr>
      </w:pPr>
      <w:r w:rsidRPr="006B4805">
        <w:rPr>
          <w:rFonts w:ascii="Verdana" w:eastAsia="Arial Unicode MS" w:hAnsi="Verdana" w:cs="Arial Unicode MS"/>
          <w:b/>
          <w:bCs/>
          <w:color w:val="000000"/>
          <w:sz w:val="24"/>
          <w:szCs w:val="24"/>
          <w:lang w:eastAsia="en-GB"/>
        </w:rPr>
        <w:t xml:space="preserve"> </w:t>
      </w:r>
      <w:r w:rsidRPr="006B4805">
        <w:rPr>
          <w:rFonts w:ascii="Verdana" w:eastAsia="Calibri" w:hAnsi="Verdana" w:cs="Calibri"/>
          <w:color w:val="000000"/>
          <w:sz w:val="24"/>
          <w:szCs w:val="24"/>
          <w:lang w:eastAsia="en-GB"/>
        </w:rPr>
        <w:t>La valutazione rispecchia l'impegno dello studente nel corso dell'anno scolastico, il rispetto delle regole sportive e dei compagni di squadra, l'interesse nei confronti della disciplina, relazioni sulla parte teorica del programma per gli alunni esonerati.</w:t>
      </w:r>
    </w:p>
    <w:p w14:paraId="02885CF1" w14:textId="77777777" w:rsidR="006B4805" w:rsidRPr="006B4805" w:rsidRDefault="006B4805" w:rsidP="00223966">
      <w:pPr>
        <w:shd w:val="clear" w:color="auto" w:fill="FFFFFF"/>
        <w:spacing w:line="360" w:lineRule="auto"/>
        <w:jc w:val="both"/>
        <w:textAlignment w:val="baseline"/>
        <w:rPr>
          <w:rFonts w:ascii="Verdana" w:eastAsia="Arial Unicode MS" w:hAnsi="Verdana" w:cs="Arial Unicode MS"/>
          <w:b/>
          <w:bCs/>
          <w:color w:val="000000"/>
          <w:sz w:val="24"/>
          <w:szCs w:val="24"/>
          <w:lang w:eastAsia="en-GB"/>
        </w:rPr>
      </w:pPr>
      <w:r w:rsidRPr="006B4805">
        <w:rPr>
          <w:rFonts w:ascii="Verdana" w:eastAsia="Arial Unicode MS" w:hAnsi="Verdana" w:cs="Arial Unicode MS"/>
          <w:b/>
          <w:bCs/>
          <w:color w:val="000000"/>
          <w:sz w:val="24"/>
          <w:szCs w:val="24"/>
          <w:lang w:eastAsia="en-GB"/>
        </w:rPr>
        <w:t xml:space="preserve"> </w:t>
      </w:r>
    </w:p>
    <w:p w14:paraId="1FAA58CC" w14:textId="0783CF6A" w:rsidR="006B4805" w:rsidRPr="006B4805" w:rsidRDefault="006B4805" w:rsidP="00223966">
      <w:pPr>
        <w:shd w:val="clear" w:color="auto" w:fill="FFFFFF"/>
        <w:spacing w:line="360" w:lineRule="auto"/>
        <w:jc w:val="both"/>
        <w:textAlignment w:val="baseline"/>
        <w:rPr>
          <w:rFonts w:ascii="Verdana" w:eastAsia="Arial Unicode MS" w:hAnsi="Verdana" w:cs="Arial Unicode MS"/>
          <w:b/>
          <w:bCs/>
          <w:color w:val="000000"/>
          <w:sz w:val="24"/>
          <w:szCs w:val="24"/>
          <w:lang w:eastAsia="en-GB"/>
        </w:rPr>
      </w:pPr>
      <w:r w:rsidRPr="006B4805">
        <w:rPr>
          <w:rFonts w:ascii="Verdana" w:eastAsia="Calibri" w:hAnsi="Verdana" w:cs="Calibri"/>
          <w:color w:val="000000"/>
          <w:sz w:val="24"/>
          <w:szCs w:val="24"/>
          <w:lang w:eastAsia="en-GB"/>
        </w:rPr>
        <w:t>Il programma svolto è in linea con le indicazioni dipartimentali e individuali di inizio anno, le valutazioni si sono svolte con cadenza mensile</w:t>
      </w:r>
    </w:p>
    <w:p w14:paraId="651D4A65" w14:textId="77777777" w:rsidR="006B4805" w:rsidRPr="006B4805" w:rsidRDefault="006B4805" w:rsidP="00223966">
      <w:pPr>
        <w:shd w:val="clear" w:color="auto" w:fill="FFFFFF"/>
        <w:spacing w:line="360" w:lineRule="auto"/>
        <w:jc w:val="both"/>
        <w:textAlignment w:val="baseline"/>
        <w:rPr>
          <w:rFonts w:ascii="Verdana" w:eastAsia="Arial Unicode MS" w:hAnsi="Verdana" w:cs="Arial Unicode MS"/>
          <w:b/>
          <w:bCs/>
          <w:color w:val="000000"/>
          <w:sz w:val="24"/>
          <w:szCs w:val="24"/>
          <w:lang w:eastAsia="en-GB"/>
        </w:rPr>
      </w:pPr>
      <w:r w:rsidRPr="006B4805">
        <w:rPr>
          <w:rFonts w:ascii="Verdana" w:eastAsia="Arial Unicode MS" w:hAnsi="Verdana" w:cs="Arial Unicode MS"/>
          <w:b/>
          <w:bCs/>
          <w:color w:val="000000"/>
          <w:sz w:val="24"/>
          <w:szCs w:val="24"/>
          <w:lang w:eastAsia="en-GB"/>
        </w:rPr>
        <w:t xml:space="preserve"> </w:t>
      </w:r>
    </w:p>
    <w:p w14:paraId="3D2AD233" w14:textId="77777777" w:rsidR="006B4805" w:rsidRPr="006B4805" w:rsidRDefault="006B4805" w:rsidP="00223966">
      <w:pPr>
        <w:widowControl w:val="0"/>
        <w:shd w:val="clear" w:color="auto" w:fill="FFFFFF"/>
        <w:spacing w:line="360" w:lineRule="auto"/>
        <w:textAlignment w:val="baseline"/>
        <w:rPr>
          <w:rFonts w:ascii="Verdana" w:eastAsia="Arial Unicode MS" w:hAnsi="Verdana" w:cs="Arial Unicode MS"/>
          <w:b/>
          <w:bCs/>
          <w:color w:val="000000"/>
          <w:sz w:val="24"/>
          <w:szCs w:val="24"/>
          <w:lang w:eastAsia="en-GB"/>
        </w:rPr>
      </w:pPr>
      <w:r w:rsidRPr="006B4805">
        <w:rPr>
          <w:rFonts w:ascii="Verdana" w:eastAsia="Arial Unicode MS" w:hAnsi="Verdana" w:cs="Arial Unicode MS"/>
          <w:b/>
          <w:bCs/>
          <w:color w:val="000000"/>
          <w:sz w:val="24"/>
          <w:szCs w:val="24"/>
          <w:lang w:eastAsia="en-GB"/>
        </w:rPr>
        <w:t>LIBRI DI TESTO ADOTTATI</w:t>
      </w:r>
    </w:p>
    <w:p w14:paraId="5B258FEE" w14:textId="01AE8AFC" w:rsidR="006B4805" w:rsidRPr="006B4805" w:rsidRDefault="006B4805" w:rsidP="00223966">
      <w:pPr>
        <w:widowControl w:val="0"/>
        <w:shd w:val="clear" w:color="auto" w:fill="FFFFFF"/>
        <w:spacing w:line="360" w:lineRule="auto"/>
        <w:textAlignment w:val="baseline"/>
        <w:rPr>
          <w:rFonts w:ascii="Verdana" w:eastAsia="Arial Unicode MS" w:hAnsi="Verdana" w:cs="Arial Unicode MS"/>
          <w:bCs/>
          <w:color w:val="000000"/>
          <w:sz w:val="24"/>
          <w:szCs w:val="24"/>
          <w:lang w:eastAsia="en-GB"/>
        </w:rPr>
      </w:pPr>
      <w:r w:rsidRPr="006B4805">
        <w:rPr>
          <w:rFonts w:ascii="Verdana" w:eastAsia="Arial Unicode MS" w:hAnsi="Verdana" w:cs="Arial Unicode MS"/>
          <w:bCs/>
          <w:color w:val="000000"/>
          <w:sz w:val="24"/>
          <w:szCs w:val="24"/>
          <w:lang w:eastAsia="en-GB"/>
        </w:rPr>
        <w:t xml:space="preserve">Del Nista-Parker-Tasselli: </w:t>
      </w:r>
      <w:r>
        <w:rPr>
          <w:rFonts w:ascii="Verdana" w:eastAsia="Arial Unicode MS" w:hAnsi="Verdana" w:cs="Arial Unicode MS"/>
          <w:bCs/>
          <w:color w:val="000000"/>
          <w:sz w:val="24"/>
          <w:szCs w:val="24"/>
          <w:lang w:eastAsia="en-GB"/>
        </w:rPr>
        <w:t>“</w:t>
      </w:r>
      <w:r w:rsidRPr="006B4805">
        <w:rPr>
          <w:rFonts w:ascii="Verdana" w:eastAsia="Arial Unicode MS" w:hAnsi="Verdana" w:cs="Arial Unicode MS"/>
          <w:bCs/>
          <w:color w:val="000000"/>
          <w:sz w:val="24"/>
          <w:szCs w:val="24"/>
          <w:lang w:eastAsia="en-GB"/>
        </w:rPr>
        <w:t>Il corpo e i suoi linguaggi</w:t>
      </w:r>
      <w:r>
        <w:rPr>
          <w:rFonts w:ascii="Verdana" w:eastAsia="Arial Unicode MS" w:hAnsi="Verdana" w:cs="Arial Unicode MS"/>
          <w:bCs/>
          <w:color w:val="000000"/>
          <w:sz w:val="24"/>
          <w:szCs w:val="24"/>
          <w:lang w:eastAsia="en-GB"/>
        </w:rPr>
        <w:t>”</w:t>
      </w:r>
      <w:r w:rsidRPr="006B4805">
        <w:rPr>
          <w:rFonts w:ascii="Verdana" w:eastAsia="Arial Unicode MS" w:hAnsi="Verdana" w:cs="Arial Unicode MS"/>
          <w:bCs/>
          <w:color w:val="000000"/>
          <w:sz w:val="24"/>
          <w:szCs w:val="24"/>
          <w:lang w:eastAsia="en-GB"/>
        </w:rPr>
        <w:t>, Dell’Anna</w:t>
      </w:r>
      <w:r>
        <w:rPr>
          <w:rFonts w:ascii="Verdana" w:eastAsia="Arial Unicode MS" w:hAnsi="Verdana" w:cs="Arial Unicode MS"/>
          <w:bCs/>
          <w:color w:val="000000"/>
          <w:sz w:val="24"/>
          <w:szCs w:val="24"/>
          <w:lang w:eastAsia="en-GB"/>
        </w:rPr>
        <w:t>.</w:t>
      </w:r>
    </w:p>
    <w:p w14:paraId="2D603FA0" w14:textId="66B8BAD2" w:rsidR="006B4805" w:rsidRPr="006B4805" w:rsidRDefault="006B4805" w:rsidP="00223966">
      <w:pPr>
        <w:shd w:val="clear" w:color="auto" w:fill="FFFFFF"/>
        <w:spacing w:line="360" w:lineRule="auto"/>
        <w:textAlignment w:val="baseline"/>
        <w:rPr>
          <w:rFonts w:ascii="Verdana" w:eastAsia="Arial Unicode MS" w:hAnsi="Verdana" w:cs="Arial Unicode MS"/>
          <w:b/>
          <w:bCs/>
          <w:color w:val="000000"/>
          <w:sz w:val="24"/>
          <w:szCs w:val="24"/>
          <w:lang w:eastAsia="en-GB"/>
        </w:rPr>
      </w:pPr>
    </w:p>
    <w:p w14:paraId="3836AF22" w14:textId="60E94BE1" w:rsidR="00C677E0" w:rsidRPr="006B4805" w:rsidRDefault="006B4805" w:rsidP="00FD34BB">
      <w:pPr>
        <w:shd w:val="clear" w:color="auto" w:fill="FFFFFF"/>
        <w:spacing w:line="360" w:lineRule="auto"/>
        <w:textAlignment w:val="baseline"/>
        <w:rPr>
          <w:rFonts w:eastAsia="Arial Unicode MS" w:cs="Arial Unicode MS"/>
          <w:b/>
          <w:bCs/>
          <w:color w:val="000000"/>
          <w:sz w:val="24"/>
          <w:szCs w:val="24"/>
          <w:lang w:eastAsia="en-GB"/>
        </w:rPr>
      </w:pPr>
      <w:r w:rsidRPr="006B4805">
        <w:rPr>
          <w:rFonts w:ascii="Verdana" w:eastAsia="Calibri" w:hAnsi="Verdana" w:cs="Calibri"/>
          <w:color w:val="000000"/>
          <w:sz w:val="24"/>
          <w:szCs w:val="24"/>
          <w:lang w:eastAsia="en-GB"/>
        </w:rPr>
        <w:t>ROMA, 05/05/2022</w:t>
      </w:r>
      <w:r w:rsidRPr="006B4805">
        <w:rPr>
          <w:rFonts w:ascii="Verdana" w:eastAsia="Calibri" w:hAnsi="Verdana" w:cs="Calibri"/>
          <w:color w:val="000000"/>
          <w:sz w:val="24"/>
          <w:szCs w:val="24"/>
          <w:lang w:eastAsia="en-GB"/>
        </w:rPr>
        <w:tab/>
      </w:r>
      <w:r w:rsidR="00C677E0">
        <w:rPr>
          <w:rFonts w:ascii="Verdana" w:eastAsia="Calibri" w:hAnsi="Verdana" w:cs="Calibri"/>
          <w:color w:val="000000"/>
          <w:sz w:val="24"/>
          <w:szCs w:val="24"/>
          <w:lang w:eastAsia="en-GB"/>
        </w:rPr>
        <w:tab/>
      </w:r>
      <w:r w:rsidR="00C677E0">
        <w:rPr>
          <w:rFonts w:ascii="Verdana" w:eastAsia="Calibri" w:hAnsi="Verdana" w:cs="Calibri"/>
          <w:color w:val="000000"/>
          <w:sz w:val="24"/>
          <w:szCs w:val="24"/>
          <w:lang w:eastAsia="en-GB"/>
        </w:rPr>
        <w:tab/>
      </w:r>
      <w:r w:rsidR="00C677E0">
        <w:rPr>
          <w:rFonts w:ascii="Verdana" w:eastAsia="Calibri" w:hAnsi="Verdana" w:cs="Calibri"/>
          <w:color w:val="000000"/>
          <w:sz w:val="24"/>
          <w:szCs w:val="24"/>
          <w:lang w:eastAsia="en-GB"/>
        </w:rPr>
        <w:tab/>
      </w:r>
      <w:r w:rsidR="00C677E0">
        <w:rPr>
          <w:rFonts w:ascii="Verdana" w:eastAsia="Calibri" w:hAnsi="Verdana" w:cs="Calibri"/>
          <w:color w:val="000000"/>
          <w:sz w:val="24"/>
          <w:szCs w:val="24"/>
          <w:lang w:eastAsia="en-GB"/>
        </w:rPr>
        <w:tab/>
      </w:r>
      <w:r w:rsidR="00C677E0">
        <w:rPr>
          <w:rFonts w:ascii="Verdana" w:eastAsia="Calibri" w:hAnsi="Verdana" w:cs="Calibri"/>
          <w:color w:val="000000"/>
          <w:sz w:val="24"/>
          <w:szCs w:val="24"/>
          <w:lang w:eastAsia="en-GB"/>
        </w:rPr>
        <w:tab/>
      </w:r>
      <w:r w:rsidR="00C677E0">
        <w:rPr>
          <w:rFonts w:ascii="Verdana" w:eastAsia="Calibri" w:hAnsi="Verdana" w:cs="Calibri"/>
          <w:color w:val="000000"/>
          <w:sz w:val="24"/>
          <w:szCs w:val="24"/>
          <w:lang w:eastAsia="en-GB"/>
        </w:rPr>
        <w:tab/>
      </w:r>
    </w:p>
    <w:p w14:paraId="0D264032" w14:textId="77777777" w:rsidR="00A46DB3" w:rsidRDefault="00A46DB3" w:rsidP="00223966">
      <w:pPr>
        <w:spacing w:line="360" w:lineRule="auto"/>
        <w:rPr>
          <w:rFonts w:eastAsia="Arial"/>
          <w:highlight w:val="yellow"/>
        </w:rPr>
      </w:pPr>
    </w:p>
    <w:p w14:paraId="295815D3" w14:textId="77777777" w:rsidR="00A46DB3" w:rsidRDefault="00A46DB3" w:rsidP="00223966">
      <w:pPr>
        <w:spacing w:line="360" w:lineRule="auto"/>
        <w:rPr>
          <w:rFonts w:eastAsia="Arial"/>
          <w:highlight w:val="yellow"/>
        </w:rPr>
      </w:pPr>
    </w:p>
    <w:p w14:paraId="334A19CB" w14:textId="77777777" w:rsidR="00A46DB3" w:rsidRDefault="00A46DB3" w:rsidP="00223966">
      <w:pPr>
        <w:spacing w:line="360" w:lineRule="auto"/>
        <w:rPr>
          <w:rFonts w:eastAsia="Arial"/>
          <w:highlight w:val="yellow"/>
        </w:rPr>
      </w:pPr>
    </w:p>
    <w:p w14:paraId="3CCC47EE" w14:textId="77777777" w:rsidR="00A46DB3" w:rsidRDefault="00A46DB3" w:rsidP="00223966">
      <w:pPr>
        <w:spacing w:line="360" w:lineRule="auto"/>
        <w:rPr>
          <w:rFonts w:eastAsia="Arial"/>
          <w:highlight w:val="yellow"/>
        </w:rPr>
      </w:pPr>
    </w:p>
    <w:p w14:paraId="03F03E5F" w14:textId="77777777" w:rsidR="00A46DB3" w:rsidRDefault="00A46DB3" w:rsidP="00223966">
      <w:pPr>
        <w:spacing w:line="360" w:lineRule="auto"/>
        <w:rPr>
          <w:rFonts w:eastAsia="Arial"/>
          <w:highlight w:val="yellow"/>
        </w:rPr>
      </w:pPr>
    </w:p>
    <w:p w14:paraId="32956BE0" w14:textId="77777777" w:rsidR="00A46DB3" w:rsidRDefault="00A46DB3" w:rsidP="00A46DB3">
      <w:pPr>
        <w:rPr>
          <w:rFonts w:eastAsia="Arial"/>
          <w:highlight w:val="yellow"/>
        </w:rPr>
      </w:pPr>
    </w:p>
    <w:p w14:paraId="29582E0B" w14:textId="77777777" w:rsidR="00A46DB3" w:rsidRDefault="00A46DB3" w:rsidP="00A46DB3">
      <w:pPr>
        <w:rPr>
          <w:rFonts w:eastAsia="Arial"/>
          <w:highlight w:val="yellow"/>
        </w:rPr>
      </w:pPr>
    </w:p>
    <w:p w14:paraId="36EB2248" w14:textId="77777777" w:rsidR="00A46DB3" w:rsidRDefault="00A46DB3" w:rsidP="00A46DB3">
      <w:pPr>
        <w:rPr>
          <w:rFonts w:eastAsia="Arial"/>
          <w:highlight w:val="yellow"/>
        </w:rPr>
      </w:pPr>
    </w:p>
    <w:p w14:paraId="758EE62A" w14:textId="77777777" w:rsidR="00A46DB3" w:rsidRDefault="00A46DB3" w:rsidP="00A46DB3">
      <w:pPr>
        <w:rPr>
          <w:rFonts w:eastAsia="Arial"/>
          <w:highlight w:val="yellow"/>
        </w:rPr>
      </w:pPr>
    </w:p>
    <w:p w14:paraId="0620DA70" w14:textId="77777777" w:rsidR="00A46DB3" w:rsidRDefault="00A46DB3" w:rsidP="00A46DB3">
      <w:pPr>
        <w:rPr>
          <w:rFonts w:eastAsia="Arial"/>
          <w:highlight w:val="yellow"/>
        </w:rPr>
      </w:pPr>
    </w:p>
    <w:p w14:paraId="3568B3DC" w14:textId="77777777" w:rsidR="00A46DB3" w:rsidRDefault="00A46DB3" w:rsidP="00A46DB3">
      <w:pPr>
        <w:rPr>
          <w:rFonts w:eastAsia="Arial"/>
          <w:highlight w:val="yellow"/>
        </w:rPr>
      </w:pPr>
    </w:p>
    <w:p w14:paraId="0CC8C91B" w14:textId="77777777" w:rsidR="00A46DB3" w:rsidRDefault="00A46DB3" w:rsidP="00A46DB3">
      <w:pPr>
        <w:rPr>
          <w:rFonts w:eastAsia="Arial"/>
          <w:highlight w:val="yellow"/>
        </w:rPr>
      </w:pPr>
    </w:p>
    <w:p w14:paraId="0DD7BD8B" w14:textId="77777777" w:rsidR="00A46DB3" w:rsidRDefault="00A46DB3" w:rsidP="00A46DB3">
      <w:pPr>
        <w:rPr>
          <w:rFonts w:eastAsia="Arial"/>
          <w:highlight w:val="yellow"/>
        </w:rPr>
      </w:pPr>
    </w:p>
    <w:p w14:paraId="288F41D5" w14:textId="77777777" w:rsidR="00A46DB3" w:rsidRDefault="00A46DB3" w:rsidP="00A46DB3">
      <w:pPr>
        <w:rPr>
          <w:rFonts w:eastAsia="Arial"/>
          <w:highlight w:val="yellow"/>
        </w:rPr>
      </w:pPr>
    </w:p>
    <w:p w14:paraId="1ADD5508" w14:textId="77777777" w:rsidR="00A46DB3" w:rsidRDefault="00A46DB3" w:rsidP="00A46DB3">
      <w:pPr>
        <w:rPr>
          <w:rFonts w:eastAsia="Arial"/>
          <w:highlight w:val="yellow"/>
        </w:rPr>
      </w:pPr>
    </w:p>
    <w:p w14:paraId="3813E6C7" w14:textId="77777777" w:rsidR="00A46DB3" w:rsidRDefault="00A46DB3" w:rsidP="00A46DB3">
      <w:pPr>
        <w:rPr>
          <w:rFonts w:eastAsia="Arial"/>
          <w:highlight w:val="yellow"/>
        </w:rPr>
      </w:pPr>
    </w:p>
    <w:p w14:paraId="6E893615" w14:textId="77777777" w:rsidR="00A46DB3" w:rsidRDefault="00A46DB3" w:rsidP="00A46DB3">
      <w:pPr>
        <w:rPr>
          <w:rFonts w:eastAsia="Arial"/>
          <w:highlight w:val="yellow"/>
        </w:rPr>
      </w:pPr>
    </w:p>
    <w:p w14:paraId="20ECC302" w14:textId="77777777" w:rsidR="00A46DB3" w:rsidRDefault="00A46DB3" w:rsidP="00A46DB3">
      <w:pPr>
        <w:rPr>
          <w:rFonts w:eastAsia="Arial"/>
          <w:highlight w:val="yellow"/>
        </w:rPr>
      </w:pPr>
    </w:p>
    <w:p w14:paraId="3601F579" w14:textId="77777777" w:rsidR="00A46DB3" w:rsidRDefault="00A46DB3" w:rsidP="00A46DB3">
      <w:pPr>
        <w:rPr>
          <w:rFonts w:eastAsia="Arial"/>
          <w:highlight w:val="yellow"/>
        </w:rPr>
      </w:pPr>
    </w:p>
    <w:p w14:paraId="04330352" w14:textId="77777777" w:rsidR="00A46DB3" w:rsidRDefault="00A46DB3" w:rsidP="00A46DB3">
      <w:pPr>
        <w:rPr>
          <w:rFonts w:eastAsia="Arial"/>
          <w:highlight w:val="yellow"/>
        </w:rPr>
      </w:pPr>
    </w:p>
    <w:p w14:paraId="34130488" w14:textId="77777777" w:rsidR="00A46DB3" w:rsidRDefault="00A46DB3" w:rsidP="00A46DB3">
      <w:pPr>
        <w:rPr>
          <w:rFonts w:eastAsia="Arial"/>
          <w:highlight w:val="yellow"/>
        </w:rPr>
      </w:pPr>
    </w:p>
    <w:p w14:paraId="58A1A188" w14:textId="77777777" w:rsidR="00A46DB3" w:rsidRDefault="00A46DB3" w:rsidP="00A46DB3">
      <w:pPr>
        <w:rPr>
          <w:rFonts w:eastAsia="Arial"/>
          <w:highlight w:val="yellow"/>
        </w:rPr>
      </w:pPr>
    </w:p>
    <w:p w14:paraId="4BBECD3A" w14:textId="77777777" w:rsidR="00A46DB3" w:rsidRDefault="00A46DB3" w:rsidP="00A46DB3">
      <w:pPr>
        <w:rPr>
          <w:rFonts w:eastAsia="Arial"/>
          <w:highlight w:val="yellow"/>
        </w:rPr>
      </w:pPr>
    </w:p>
    <w:p w14:paraId="71D3F658" w14:textId="77777777" w:rsidR="00A46DB3" w:rsidRDefault="00A46DB3" w:rsidP="00A46DB3">
      <w:pPr>
        <w:rPr>
          <w:rFonts w:eastAsia="Arial"/>
          <w:highlight w:val="yellow"/>
        </w:rPr>
      </w:pPr>
    </w:p>
    <w:p w14:paraId="6B9E8AB9" w14:textId="77777777" w:rsidR="00A46DB3" w:rsidRDefault="00A46DB3" w:rsidP="00A46DB3">
      <w:pPr>
        <w:rPr>
          <w:rFonts w:eastAsia="Arial"/>
          <w:highlight w:val="yellow"/>
        </w:rPr>
      </w:pPr>
    </w:p>
    <w:p w14:paraId="3C3CC5AE" w14:textId="77777777" w:rsidR="00A46DB3" w:rsidRDefault="00A46DB3" w:rsidP="00A46DB3">
      <w:pPr>
        <w:rPr>
          <w:rFonts w:eastAsia="Arial"/>
          <w:highlight w:val="yellow"/>
        </w:rPr>
      </w:pPr>
    </w:p>
    <w:p w14:paraId="02788266" w14:textId="77777777" w:rsidR="00A46DB3" w:rsidRDefault="00A46DB3" w:rsidP="00A46DB3">
      <w:pPr>
        <w:rPr>
          <w:rFonts w:eastAsia="Arial"/>
          <w:highlight w:val="yellow"/>
        </w:rPr>
      </w:pPr>
    </w:p>
    <w:p w14:paraId="642F42E4" w14:textId="77777777" w:rsidR="00A46DB3" w:rsidRDefault="00A46DB3" w:rsidP="00A46DB3">
      <w:pPr>
        <w:rPr>
          <w:rFonts w:eastAsia="Arial"/>
          <w:highlight w:val="yellow"/>
        </w:rPr>
      </w:pPr>
    </w:p>
    <w:p w14:paraId="04261BBF" w14:textId="77777777" w:rsidR="00A46DB3" w:rsidRDefault="00A46DB3" w:rsidP="00A46DB3">
      <w:pPr>
        <w:rPr>
          <w:rFonts w:eastAsia="Arial"/>
          <w:highlight w:val="yellow"/>
        </w:rPr>
      </w:pPr>
    </w:p>
    <w:p w14:paraId="45031C9E" w14:textId="77777777" w:rsidR="00A46DB3" w:rsidRDefault="00A46DB3" w:rsidP="00A46DB3">
      <w:pPr>
        <w:rPr>
          <w:rFonts w:eastAsia="Arial"/>
          <w:highlight w:val="yellow"/>
        </w:rPr>
      </w:pPr>
    </w:p>
    <w:p w14:paraId="236DB603" w14:textId="77777777" w:rsidR="00A46DB3" w:rsidRDefault="00A46DB3" w:rsidP="00A46DB3">
      <w:pPr>
        <w:rPr>
          <w:rFonts w:eastAsia="Arial"/>
          <w:highlight w:val="yellow"/>
        </w:rPr>
      </w:pPr>
    </w:p>
    <w:p w14:paraId="42EC580C" w14:textId="77777777" w:rsidR="00A46DB3" w:rsidRDefault="00A46DB3" w:rsidP="00A46DB3">
      <w:pPr>
        <w:rPr>
          <w:rFonts w:eastAsia="Arial"/>
          <w:highlight w:val="yellow"/>
        </w:rPr>
      </w:pPr>
    </w:p>
    <w:p w14:paraId="7FFA9EB8" w14:textId="77777777" w:rsidR="00A46DB3" w:rsidRDefault="00A46DB3" w:rsidP="00A46DB3">
      <w:pPr>
        <w:rPr>
          <w:rFonts w:eastAsia="Arial"/>
          <w:highlight w:val="yellow"/>
        </w:rPr>
      </w:pPr>
    </w:p>
    <w:p w14:paraId="4CA7FB4B" w14:textId="77777777" w:rsidR="00A46DB3" w:rsidRDefault="00A46DB3" w:rsidP="00A46DB3">
      <w:pPr>
        <w:rPr>
          <w:rFonts w:eastAsia="Arial"/>
          <w:highlight w:val="yellow"/>
        </w:rPr>
      </w:pPr>
    </w:p>
    <w:p w14:paraId="63604F39" w14:textId="77777777" w:rsidR="00A46DB3" w:rsidRDefault="00A46DB3" w:rsidP="00A46DB3">
      <w:pPr>
        <w:rPr>
          <w:rFonts w:eastAsia="Arial"/>
          <w:highlight w:val="yellow"/>
        </w:rPr>
      </w:pPr>
    </w:p>
    <w:p w14:paraId="00CC3BE4" w14:textId="77777777" w:rsidR="00A46DB3" w:rsidRDefault="00A46DB3" w:rsidP="00A46DB3">
      <w:pPr>
        <w:rPr>
          <w:rFonts w:eastAsia="Arial"/>
          <w:highlight w:val="yellow"/>
        </w:rPr>
      </w:pPr>
    </w:p>
    <w:p w14:paraId="42C5A30D" w14:textId="77777777" w:rsidR="00A46DB3" w:rsidRDefault="00A46DB3" w:rsidP="00A46DB3">
      <w:pPr>
        <w:rPr>
          <w:rFonts w:eastAsia="Arial"/>
          <w:highlight w:val="yellow"/>
        </w:rPr>
      </w:pPr>
    </w:p>
    <w:p w14:paraId="7110E81A" w14:textId="77777777" w:rsidR="00FD34BB" w:rsidRDefault="00223966" w:rsidP="00223966">
      <w:pPr>
        <w:pStyle w:val="Normale5"/>
        <w:jc w:val="both"/>
        <w:rPr>
          <w:rFonts w:ascii="Verdana" w:hAnsi="Verdana"/>
          <w:lang w:val="it-IT"/>
        </w:rPr>
      </w:pPr>
      <w:r w:rsidRPr="00223966">
        <w:rPr>
          <w:rFonts w:ascii="Verdana" w:hAnsi="Verdana"/>
          <w:lang w:val="it-IT"/>
        </w:rPr>
        <w:tab/>
      </w:r>
    </w:p>
    <w:p w14:paraId="0CDAD744" w14:textId="30A526D5" w:rsidR="00223966" w:rsidRPr="00223966" w:rsidRDefault="00223966" w:rsidP="00223966">
      <w:pPr>
        <w:pStyle w:val="Normale5"/>
        <w:jc w:val="both"/>
        <w:rPr>
          <w:rFonts w:ascii="Verdana" w:hAnsi="Verdana"/>
          <w:lang w:val="it-IT"/>
        </w:rPr>
      </w:pPr>
      <w:r w:rsidRPr="00223966">
        <w:rPr>
          <w:rFonts w:ascii="Verdana" w:hAnsi="Verdana"/>
          <w:lang w:val="it-IT"/>
        </w:rPr>
        <w:tab/>
      </w:r>
    </w:p>
    <w:p w14:paraId="428107DF" w14:textId="6CD2B6DE" w:rsidR="00223966" w:rsidRPr="00D55379" w:rsidRDefault="00223966" w:rsidP="00223966">
      <w:pPr>
        <w:pStyle w:val="Normale5"/>
        <w:jc w:val="center"/>
        <w:rPr>
          <w:rFonts w:ascii="Verdana" w:hAnsi="Verdana"/>
          <w:sz w:val="28"/>
          <w:lang w:val="it-IT"/>
        </w:rPr>
      </w:pPr>
      <w:r w:rsidRPr="00D55379">
        <w:rPr>
          <w:rFonts w:ascii="Verdana" w:hAnsi="Verdana"/>
          <w:b/>
          <w:sz w:val="36"/>
          <w:lang w:val="it-IT"/>
        </w:rPr>
        <w:t>PROGRAMMA DI SCIENZE MOTORIE E SPORTIVE</w:t>
      </w:r>
    </w:p>
    <w:p w14:paraId="6B17CA61" w14:textId="77777777" w:rsidR="00223966" w:rsidRPr="00223966" w:rsidRDefault="00223966" w:rsidP="00223966">
      <w:pPr>
        <w:pStyle w:val="Normale5"/>
        <w:jc w:val="both"/>
        <w:rPr>
          <w:rFonts w:ascii="Verdana" w:hAnsi="Verdana"/>
          <w:b/>
          <w:lang w:val="it-IT"/>
        </w:rPr>
      </w:pPr>
      <w:r w:rsidRPr="00223966">
        <w:rPr>
          <w:rFonts w:ascii="Verdana" w:hAnsi="Verdana"/>
          <w:b/>
          <w:lang w:val="it-IT"/>
        </w:rPr>
        <w:t xml:space="preserve"> </w:t>
      </w:r>
    </w:p>
    <w:p w14:paraId="0ABBD950" w14:textId="0ABDCA68" w:rsidR="00223966" w:rsidRDefault="00223966" w:rsidP="00223966">
      <w:pPr>
        <w:pStyle w:val="Normale5"/>
        <w:spacing w:line="360" w:lineRule="auto"/>
        <w:rPr>
          <w:rFonts w:ascii="Verdana" w:hAnsi="Verdana"/>
          <w:b/>
        </w:rPr>
      </w:pPr>
      <w:r>
        <w:rPr>
          <w:rFonts w:ascii="Verdana" w:hAnsi="Verdana"/>
          <w:b/>
        </w:rPr>
        <w:t>Potenziamento fisiologico:</w:t>
      </w:r>
    </w:p>
    <w:p w14:paraId="638C7F18" w14:textId="77777777" w:rsidR="00223966" w:rsidRPr="00223966" w:rsidRDefault="00223966" w:rsidP="00C529D4">
      <w:pPr>
        <w:pStyle w:val="Normale5"/>
        <w:numPr>
          <w:ilvl w:val="0"/>
          <w:numId w:val="45"/>
        </w:numPr>
        <w:spacing w:line="360" w:lineRule="auto"/>
        <w:ind w:left="0"/>
        <w:jc w:val="both"/>
        <w:rPr>
          <w:rFonts w:ascii="Verdana" w:hAnsi="Verdana"/>
          <w:lang w:val="it-IT"/>
        </w:rPr>
      </w:pPr>
      <w:r w:rsidRPr="00223966">
        <w:rPr>
          <w:rFonts w:ascii="Verdana" w:hAnsi="Verdana"/>
          <w:lang w:val="it-IT"/>
        </w:rPr>
        <w:t xml:space="preserve">Corse di breve e media durata </w:t>
      </w:r>
    </w:p>
    <w:p w14:paraId="1FF49BEE" w14:textId="77777777" w:rsidR="00223966" w:rsidRDefault="00223966" w:rsidP="00C529D4">
      <w:pPr>
        <w:pStyle w:val="Normale5"/>
        <w:numPr>
          <w:ilvl w:val="0"/>
          <w:numId w:val="45"/>
        </w:numPr>
        <w:spacing w:line="360" w:lineRule="auto"/>
        <w:ind w:left="0"/>
        <w:jc w:val="both"/>
        <w:rPr>
          <w:rFonts w:ascii="Verdana" w:hAnsi="Verdana"/>
        </w:rPr>
      </w:pPr>
      <w:r>
        <w:rPr>
          <w:rFonts w:ascii="Verdana" w:hAnsi="Verdana"/>
        </w:rPr>
        <w:t xml:space="preserve">Andature ginnastiche </w:t>
      </w:r>
    </w:p>
    <w:p w14:paraId="060EB5A2" w14:textId="77777777" w:rsidR="00223966" w:rsidRPr="00223966" w:rsidRDefault="00223966" w:rsidP="00C529D4">
      <w:pPr>
        <w:pStyle w:val="Normale5"/>
        <w:numPr>
          <w:ilvl w:val="0"/>
          <w:numId w:val="45"/>
        </w:numPr>
        <w:spacing w:line="360" w:lineRule="auto"/>
        <w:ind w:left="0"/>
        <w:jc w:val="both"/>
        <w:rPr>
          <w:rFonts w:ascii="Verdana" w:hAnsi="Verdana"/>
          <w:lang w:val="it-IT"/>
        </w:rPr>
      </w:pPr>
      <w:r w:rsidRPr="00223966">
        <w:rPr>
          <w:rFonts w:ascii="Verdana" w:hAnsi="Verdana"/>
          <w:lang w:val="it-IT"/>
        </w:rPr>
        <w:t xml:space="preserve">Con gli attrezzi a corpo libero </w:t>
      </w:r>
    </w:p>
    <w:p w14:paraId="7D5AB5DB" w14:textId="77777777" w:rsidR="00223966" w:rsidRPr="00223966" w:rsidRDefault="00223966" w:rsidP="00C529D4">
      <w:pPr>
        <w:pStyle w:val="Normale5"/>
        <w:numPr>
          <w:ilvl w:val="0"/>
          <w:numId w:val="45"/>
        </w:numPr>
        <w:spacing w:line="360" w:lineRule="auto"/>
        <w:ind w:left="0"/>
        <w:jc w:val="both"/>
        <w:rPr>
          <w:rFonts w:ascii="Verdana" w:hAnsi="Verdana"/>
          <w:lang w:val="it-IT"/>
        </w:rPr>
      </w:pPr>
      <w:r w:rsidRPr="00223966">
        <w:rPr>
          <w:rFonts w:ascii="Verdana" w:hAnsi="Verdana"/>
          <w:lang w:val="it-IT"/>
        </w:rPr>
        <w:t xml:space="preserve">Esercizi di mobilizzazione articolare e stretching </w:t>
      </w:r>
    </w:p>
    <w:p w14:paraId="1BFF80A1" w14:textId="77777777" w:rsidR="00223966" w:rsidRDefault="00223966" w:rsidP="00C529D4">
      <w:pPr>
        <w:pStyle w:val="Normale5"/>
        <w:numPr>
          <w:ilvl w:val="0"/>
          <w:numId w:val="45"/>
        </w:numPr>
        <w:spacing w:line="360" w:lineRule="auto"/>
        <w:ind w:left="0"/>
        <w:jc w:val="both"/>
        <w:rPr>
          <w:rFonts w:ascii="Verdana" w:hAnsi="Verdana"/>
        </w:rPr>
      </w:pPr>
      <w:r>
        <w:rPr>
          <w:rFonts w:ascii="Verdana" w:hAnsi="Verdana"/>
        </w:rPr>
        <w:t xml:space="preserve">Esercizi di potenziamento muscolare </w:t>
      </w:r>
    </w:p>
    <w:p w14:paraId="2E0AA63D" w14:textId="77777777" w:rsidR="00223966" w:rsidRDefault="00223966" w:rsidP="00223966">
      <w:pPr>
        <w:pStyle w:val="Normale5"/>
        <w:spacing w:line="360" w:lineRule="auto"/>
        <w:jc w:val="both"/>
        <w:rPr>
          <w:rFonts w:ascii="Verdana" w:hAnsi="Verdana"/>
        </w:rPr>
      </w:pPr>
    </w:p>
    <w:p w14:paraId="33F673E2" w14:textId="77777777" w:rsidR="00223966" w:rsidRDefault="00223966" w:rsidP="00223966">
      <w:pPr>
        <w:pStyle w:val="Normale5"/>
        <w:spacing w:line="360" w:lineRule="auto"/>
        <w:jc w:val="both"/>
        <w:rPr>
          <w:rFonts w:ascii="Verdana" w:hAnsi="Verdana"/>
          <w:b/>
        </w:rPr>
      </w:pPr>
      <w:r>
        <w:rPr>
          <w:rFonts w:ascii="Verdana" w:hAnsi="Verdana"/>
          <w:b/>
        </w:rPr>
        <w:t xml:space="preserve">Rielaborazione degli schemi motori: </w:t>
      </w:r>
    </w:p>
    <w:p w14:paraId="10C88550" w14:textId="77777777" w:rsidR="00223966" w:rsidRPr="00223966" w:rsidRDefault="00223966" w:rsidP="00C529D4">
      <w:pPr>
        <w:pStyle w:val="Normale5"/>
        <w:numPr>
          <w:ilvl w:val="0"/>
          <w:numId w:val="46"/>
        </w:numPr>
        <w:spacing w:line="360" w:lineRule="auto"/>
        <w:ind w:left="0"/>
        <w:jc w:val="both"/>
        <w:rPr>
          <w:rFonts w:ascii="Verdana" w:hAnsi="Verdana"/>
          <w:lang w:val="it-IT"/>
        </w:rPr>
      </w:pPr>
      <w:r w:rsidRPr="00223966">
        <w:rPr>
          <w:rFonts w:ascii="Verdana" w:hAnsi="Verdana"/>
          <w:lang w:val="it-IT"/>
        </w:rPr>
        <w:t xml:space="preserve">Esercizi di sviluppo delle capacità coordinative generali e specifici </w:t>
      </w:r>
    </w:p>
    <w:p w14:paraId="77AF0A3A" w14:textId="77777777" w:rsidR="00223966" w:rsidRPr="00223966" w:rsidRDefault="00223966" w:rsidP="00C529D4">
      <w:pPr>
        <w:pStyle w:val="Normale5"/>
        <w:numPr>
          <w:ilvl w:val="0"/>
          <w:numId w:val="46"/>
        </w:numPr>
        <w:spacing w:line="360" w:lineRule="auto"/>
        <w:ind w:left="0"/>
        <w:jc w:val="both"/>
        <w:rPr>
          <w:rFonts w:ascii="Verdana" w:hAnsi="Verdana"/>
          <w:lang w:val="it-IT"/>
        </w:rPr>
      </w:pPr>
      <w:r w:rsidRPr="00223966">
        <w:rPr>
          <w:rFonts w:ascii="Verdana" w:hAnsi="Verdana"/>
          <w:lang w:val="it-IT"/>
        </w:rPr>
        <w:t xml:space="preserve">Esercizi di sviluppo delle capacità condizionali </w:t>
      </w:r>
    </w:p>
    <w:p w14:paraId="11284DCE" w14:textId="77777777" w:rsidR="00223966" w:rsidRDefault="00223966" w:rsidP="00C529D4">
      <w:pPr>
        <w:pStyle w:val="Normale5"/>
        <w:numPr>
          <w:ilvl w:val="0"/>
          <w:numId w:val="46"/>
        </w:numPr>
        <w:spacing w:line="360" w:lineRule="auto"/>
        <w:ind w:left="0"/>
        <w:jc w:val="both"/>
        <w:rPr>
          <w:rFonts w:ascii="Verdana" w:hAnsi="Verdana"/>
        </w:rPr>
      </w:pPr>
      <w:r>
        <w:rPr>
          <w:rFonts w:ascii="Verdana" w:hAnsi="Verdana"/>
        </w:rPr>
        <w:t xml:space="preserve">Esercizi respiratori </w:t>
      </w:r>
    </w:p>
    <w:p w14:paraId="523D9FB1" w14:textId="77777777" w:rsidR="00223966" w:rsidRDefault="00223966" w:rsidP="00C529D4">
      <w:pPr>
        <w:pStyle w:val="Normale5"/>
        <w:numPr>
          <w:ilvl w:val="0"/>
          <w:numId w:val="46"/>
        </w:numPr>
        <w:spacing w:line="360" w:lineRule="auto"/>
        <w:ind w:left="0"/>
        <w:jc w:val="both"/>
        <w:rPr>
          <w:rFonts w:ascii="Verdana" w:hAnsi="Verdana"/>
        </w:rPr>
      </w:pPr>
      <w:r>
        <w:rPr>
          <w:rFonts w:ascii="Verdana" w:hAnsi="Verdana"/>
        </w:rPr>
        <w:t xml:space="preserve">Esercizi di rilassamento </w:t>
      </w:r>
    </w:p>
    <w:p w14:paraId="21242A8F" w14:textId="77777777" w:rsidR="00223966" w:rsidRDefault="00223966" w:rsidP="00C529D4">
      <w:pPr>
        <w:pStyle w:val="Normale5"/>
        <w:numPr>
          <w:ilvl w:val="0"/>
          <w:numId w:val="46"/>
        </w:numPr>
        <w:spacing w:line="360" w:lineRule="auto"/>
        <w:ind w:left="0"/>
        <w:jc w:val="both"/>
        <w:rPr>
          <w:rFonts w:ascii="Verdana" w:hAnsi="Verdana"/>
        </w:rPr>
      </w:pPr>
      <w:r>
        <w:rPr>
          <w:rFonts w:ascii="Verdana" w:hAnsi="Verdana"/>
        </w:rPr>
        <w:t xml:space="preserve">Esercizi spazio-temporali </w:t>
      </w:r>
    </w:p>
    <w:p w14:paraId="038180F3" w14:textId="77777777" w:rsidR="00223966" w:rsidRPr="00223966" w:rsidRDefault="00223966" w:rsidP="00C529D4">
      <w:pPr>
        <w:pStyle w:val="Normale5"/>
        <w:numPr>
          <w:ilvl w:val="0"/>
          <w:numId w:val="46"/>
        </w:numPr>
        <w:spacing w:line="360" w:lineRule="auto"/>
        <w:ind w:left="0"/>
        <w:jc w:val="both"/>
        <w:rPr>
          <w:rFonts w:ascii="Verdana" w:hAnsi="Verdana"/>
          <w:lang w:val="it-IT"/>
        </w:rPr>
      </w:pPr>
      <w:r w:rsidRPr="00223966">
        <w:rPr>
          <w:rFonts w:ascii="Verdana" w:hAnsi="Verdana"/>
          <w:lang w:val="it-IT"/>
        </w:rPr>
        <w:t xml:space="preserve">Esercizi di equilibrio statico e dinamico </w:t>
      </w:r>
    </w:p>
    <w:p w14:paraId="1A3CAB51" w14:textId="77777777" w:rsidR="00223966" w:rsidRPr="00223966" w:rsidRDefault="00223966" w:rsidP="00C529D4">
      <w:pPr>
        <w:pStyle w:val="Normale5"/>
        <w:numPr>
          <w:ilvl w:val="0"/>
          <w:numId w:val="46"/>
        </w:numPr>
        <w:spacing w:line="360" w:lineRule="auto"/>
        <w:ind w:left="0"/>
        <w:jc w:val="both"/>
        <w:rPr>
          <w:rFonts w:ascii="Verdana" w:hAnsi="Verdana"/>
          <w:lang w:val="it-IT"/>
        </w:rPr>
      </w:pPr>
      <w:r w:rsidRPr="00223966">
        <w:rPr>
          <w:rFonts w:ascii="Verdana" w:hAnsi="Verdana"/>
          <w:lang w:val="it-IT"/>
        </w:rPr>
        <w:t xml:space="preserve">Esercizi con piccoli e grandi attrezzi </w:t>
      </w:r>
    </w:p>
    <w:p w14:paraId="24850F61" w14:textId="77777777" w:rsidR="00223966" w:rsidRDefault="00223966" w:rsidP="00C529D4">
      <w:pPr>
        <w:pStyle w:val="Normale5"/>
        <w:numPr>
          <w:ilvl w:val="0"/>
          <w:numId w:val="46"/>
        </w:numPr>
        <w:spacing w:line="360" w:lineRule="auto"/>
        <w:ind w:left="0"/>
        <w:jc w:val="both"/>
        <w:rPr>
          <w:rFonts w:ascii="Verdana" w:hAnsi="Verdana"/>
        </w:rPr>
      </w:pPr>
      <w:r>
        <w:rPr>
          <w:rFonts w:ascii="Verdana" w:hAnsi="Verdana"/>
        </w:rPr>
        <w:t xml:space="preserve">Esercizi con i tappeti </w:t>
      </w:r>
    </w:p>
    <w:p w14:paraId="69983D50" w14:textId="77777777" w:rsidR="00223966" w:rsidRDefault="00223966" w:rsidP="00223966">
      <w:pPr>
        <w:pStyle w:val="Normale5"/>
        <w:spacing w:line="360" w:lineRule="auto"/>
        <w:jc w:val="both"/>
        <w:rPr>
          <w:rFonts w:ascii="Verdana" w:hAnsi="Verdana"/>
        </w:rPr>
      </w:pPr>
    </w:p>
    <w:p w14:paraId="1FABC49F" w14:textId="77777777" w:rsidR="00223966" w:rsidRDefault="00223966" w:rsidP="00223966">
      <w:pPr>
        <w:pStyle w:val="Normale5"/>
        <w:spacing w:line="360" w:lineRule="auto"/>
        <w:jc w:val="both"/>
        <w:rPr>
          <w:rFonts w:ascii="Verdana" w:hAnsi="Verdana"/>
          <w:b/>
        </w:rPr>
      </w:pPr>
      <w:r>
        <w:rPr>
          <w:rFonts w:ascii="Verdana" w:hAnsi="Verdana"/>
          <w:b/>
        </w:rPr>
        <w:t>Conoscenza e pratica sportiva</w:t>
      </w:r>
    </w:p>
    <w:p w14:paraId="1BA2CD13" w14:textId="77777777" w:rsidR="00223966" w:rsidRPr="00223966" w:rsidRDefault="00223966" w:rsidP="00C529D4">
      <w:pPr>
        <w:pStyle w:val="Normale5"/>
        <w:numPr>
          <w:ilvl w:val="0"/>
          <w:numId w:val="47"/>
        </w:numPr>
        <w:spacing w:line="360" w:lineRule="auto"/>
        <w:ind w:left="0"/>
        <w:jc w:val="both"/>
        <w:rPr>
          <w:rFonts w:ascii="Verdana" w:hAnsi="Verdana"/>
          <w:b/>
          <w:lang w:val="it-IT"/>
        </w:rPr>
      </w:pPr>
      <w:r w:rsidRPr="00223966">
        <w:rPr>
          <w:rFonts w:ascii="Verdana" w:hAnsi="Verdana"/>
          <w:lang w:val="it-IT"/>
        </w:rPr>
        <w:t xml:space="preserve">Fondamentali teorico-pratici individuali e di squadra dei seguenti giochi: </w:t>
      </w:r>
    </w:p>
    <w:p w14:paraId="4FA2060D" w14:textId="77777777" w:rsidR="00223966" w:rsidRPr="00223966" w:rsidRDefault="00223966" w:rsidP="00C529D4">
      <w:pPr>
        <w:pStyle w:val="Normale5"/>
        <w:numPr>
          <w:ilvl w:val="0"/>
          <w:numId w:val="47"/>
        </w:numPr>
        <w:spacing w:line="360" w:lineRule="auto"/>
        <w:ind w:left="0"/>
        <w:jc w:val="both"/>
        <w:rPr>
          <w:rFonts w:ascii="Verdana" w:hAnsi="Verdana"/>
          <w:b/>
          <w:lang w:val="it-IT"/>
        </w:rPr>
      </w:pPr>
      <w:r w:rsidRPr="00223966">
        <w:rPr>
          <w:rFonts w:ascii="Verdana" w:hAnsi="Verdana"/>
          <w:lang w:val="it-IT"/>
        </w:rPr>
        <w:t>Pallavolo: esercitazioni sui fondamentali tecnici individuali (palleggio, bagher, schiacciata, muro e battuta); pratica del gioco con elementi di tattica individuale e di squadra; conoscenza delle regole; momenti agonistici.</w:t>
      </w:r>
    </w:p>
    <w:p w14:paraId="15CF0AC0" w14:textId="77777777" w:rsidR="00223966" w:rsidRPr="00223966" w:rsidRDefault="00223966" w:rsidP="00C529D4">
      <w:pPr>
        <w:pStyle w:val="Normale5"/>
        <w:numPr>
          <w:ilvl w:val="0"/>
          <w:numId w:val="47"/>
        </w:numPr>
        <w:spacing w:line="360" w:lineRule="auto"/>
        <w:ind w:left="0"/>
        <w:jc w:val="both"/>
        <w:rPr>
          <w:rFonts w:ascii="Verdana" w:hAnsi="Verdana"/>
          <w:b/>
          <w:lang w:val="it-IT"/>
        </w:rPr>
      </w:pPr>
      <w:r w:rsidRPr="00223966">
        <w:rPr>
          <w:rFonts w:ascii="Verdana" w:hAnsi="Verdana"/>
          <w:lang w:val="it-IT"/>
        </w:rPr>
        <w:t xml:space="preserve">Calcio a 5: caratteristiche del gioco, le regole per giocare ed arbitrare, i fondamentali individuali. </w:t>
      </w:r>
    </w:p>
    <w:p w14:paraId="42DC1C0D" w14:textId="77777777" w:rsidR="00223966" w:rsidRPr="00223966" w:rsidRDefault="00223966" w:rsidP="00C529D4">
      <w:pPr>
        <w:pStyle w:val="Normale5"/>
        <w:numPr>
          <w:ilvl w:val="0"/>
          <w:numId w:val="47"/>
        </w:numPr>
        <w:spacing w:line="360" w:lineRule="auto"/>
        <w:ind w:left="0"/>
        <w:jc w:val="both"/>
        <w:rPr>
          <w:rFonts w:ascii="Verdana" w:hAnsi="Verdana"/>
          <w:b/>
          <w:lang w:val="it-IT"/>
        </w:rPr>
      </w:pPr>
      <w:r w:rsidRPr="00223966">
        <w:rPr>
          <w:rFonts w:ascii="Verdana" w:hAnsi="Verdana"/>
          <w:lang w:val="it-IT"/>
        </w:rPr>
        <w:t>Tennis-tavolo: conoscenza globale del gioco e delle regole, principali colpi.</w:t>
      </w:r>
    </w:p>
    <w:p w14:paraId="112CF053" w14:textId="749B264D" w:rsidR="00223966" w:rsidRDefault="00223966" w:rsidP="00223966">
      <w:pPr>
        <w:pStyle w:val="Normale5"/>
        <w:spacing w:line="360" w:lineRule="auto"/>
        <w:jc w:val="both"/>
        <w:rPr>
          <w:rFonts w:ascii="Verdana" w:hAnsi="Verdana"/>
          <w:b/>
          <w:lang w:val="it-IT"/>
        </w:rPr>
      </w:pPr>
    </w:p>
    <w:p w14:paraId="7F194FDB" w14:textId="77777777" w:rsidR="00223966" w:rsidRDefault="00223966" w:rsidP="00223966">
      <w:pPr>
        <w:pStyle w:val="Normale5"/>
        <w:spacing w:line="360" w:lineRule="auto"/>
        <w:jc w:val="both"/>
        <w:rPr>
          <w:rFonts w:ascii="Verdana" w:hAnsi="Verdana"/>
          <w:b/>
          <w:lang w:val="it-IT"/>
        </w:rPr>
      </w:pPr>
    </w:p>
    <w:p w14:paraId="4ACF76BF" w14:textId="77777777" w:rsidR="00FD34BB" w:rsidRDefault="00FD34BB" w:rsidP="00223966">
      <w:pPr>
        <w:pStyle w:val="Normale5"/>
        <w:spacing w:line="360" w:lineRule="auto"/>
        <w:jc w:val="both"/>
        <w:rPr>
          <w:rFonts w:ascii="Verdana" w:hAnsi="Verdana"/>
          <w:b/>
          <w:lang w:val="it-IT"/>
        </w:rPr>
      </w:pPr>
    </w:p>
    <w:p w14:paraId="140B4E2A" w14:textId="77777777" w:rsidR="00FD34BB" w:rsidRDefault="00FD34BB" w:rsidP="00223966">
      <w:pPr>
        <w:pStyle w:val="Normale5"/>
        <w:spacing w:line="360" w:lineRule="auto"/>
        <w:jc w:val="both"/>
        <w:rPr>
          <w:rFonts w:ascii="Verdana" w:hAnsi="Verdana"/>
          <w:b/>
          <w:lang w:val="it-IT"/>
        </w:rPr>
      </w:pPr>
    </w:p>
    <w:p w14:paraId="10C24D65" w14:textId="77777777" w:rsidR="00FD34BB" w:rsidRDefault="00FD34BB" w:rsidP="00223966">
      <w:pPr>
        <w:pStyle w:val="Normale5"/>
        <w:spacing w:line="360" w:lineRule="auto"/>
        <w:jc w:val="both"/>
        <w:rPr>
          <w:rFonts w:ascii="Verdana" w:hAnsi="Verdana"/>
          <w:b/>
          <w:lang w:val="it-IT"/>
        </w:rPr>
      </w:pPr>
    </w:p>
    <w:p w14:paraId="09197661" w14:textId="77777777" w:rsidR="00223966" w:rsidRPr="00223966" w:rsidRDefault="00223966" w:rsidP="00223966">
      <w:pPr>
        <w:pStyle w:val="Normale5"/>
        <w:spacing w:line="360" w:lineRule="auto"/>
        <w:jc w:val="both"/>
        <w:rPr>
          <w:rFonts w:ascii="Verdana" w:hAnsi="Verdana"/>
          <w:b/>
          <w:lang w:val="it-IT"/>
        </w:rPr>
      </w:pPr>
    </w:p>
    <w:p w14:paraId="040C4C37" w14:textId="77777777" w:rsidR="00223966" w:rsidRDefault="00223966" w:rsidP="00223966">
      <w:pPr>
        <w:pStyle w:val="Normale5"/>
        <w:spacing w:line="360" w:lineRule="auto"/>
        <w:jc w:val="both"/>
        <w:rPr>
          <w:rFonts w:ascii="Verdana" w:hAnsi="Verdana"/>
          <w:b/>
        </w:rPr>
      </w:pPr>
      <w:r>
        <w:rPr>
          <w:rFonts w:ascii="Verdana" w:hAnsi="Verdana"/>
          <w:b/>
        </w:rPr>
        <w:t>Aspetti teorici</w:t>
      </w:r>
    </w:p>
    <w:p w14:paraId="66D485F6" w14:textId="77777777" w:rsidR="00223966" w:rsidRDefault="00223966" w:rsidP="00C529D4">
      <w:pPr>
        <w:pStyle w:val="Normale5"/>
        <w:numPr>
          <w:ilvl w:val="0"/>
          <w:numId w:val="48"/>
        </w:numPr>
        <w:spacing w:line="360" w:lineRule="auto"/>
        <w:ind w:left="0"/>
        <w:jc w:val="both"/>
        <w:rPr>
          <w:rFonts w:ascii="Verdana" w:hAnsi="Verdana"/>
        </w:rPr>
      </w:pPr>
      <w:r w:rsidRPr="00223966">
        <w:rPr>
          <w:rFonts w:ascii="Verdana" w:hAnsi="Verdana"/>
          <w:lang w:val="it-IT"/>
        </w:rPr>
        <w:t xml:space="preserve">Qualità motorie di base: la coordinazione, l’equilibrio, il ritmo, la forza, la resistenza, la velocità o rapidità, la mobilità articolare. </w:t>
      </w:r>
      <w:r>
        <w:rPr>
          <w:rFonts w:ascii="Verdana" w:hAnsi="Verdana"/>
        </w:rPr>
        <w:t>Definizione e classificazione, caratteristiche funzionali.</w:t>
      </w:r>
    </w:p>
    <w:p w14:paraId="0224201D" w14:textId="77777777" w:rsidR="00223966" w:rsidRDefault="00223966" w:rsidP="00C529D4">
      <w:pPr>
        <w:pStyle w:val="Normale5"/>
        <w:numPr>
          <w:ilvl w:val="0"/>
          <w:numId w:val="48"/>
        </w:numPr>
        <w:spacing w:line="360" w:lineRule="auto"/>
        <w:ind w:left="0"/>
        <w:jc w:val="both"/>
        <w:rPr>
          <w:rFonts w:ascii="Verdana" w:hAnsi="Verdana"/>
        </w:rPr>
      </w:pPr>
      <w:r>
        <w:rPr>
          <w:rFonts w:ascii="Verdana" w:hAnsi="Verdana"/>
        </w:rPr>
        <w:t>Principi dell’allenamento sportivo.</w:t>
      </w:r>
    </w:p>
    <w:p w14:paraId="3EF0A1AC" w14:textId="77777777" w:rsidR="00223966" w:rsidRPr="00223966" w:rsidRDefault="00223966" w:rsidP="00C529D4">
      <w:pPr>
        <w:pStyle w:val="Normale5"/>
        <w:numPr>
          <w:ilvl w:val="0"/>
          <w:numId w:val="48"/>
        </w:numPr>
        <w:spacing w:line="360" w:lineRule="auto"/>
        <w:ind w:left="0"/>
        <w:jc w:val="both"/>
        <w:rPr>
          <w:rFonts w:ascii="Verdana" w:hAnsi="Verdana"/>
          <w:lang w:val="it-IT"/>
        </w:rPr>
      </w:pPr>
      <w:r w:rsidRPr="00223966">
        <w:rPr>
          <w:rFonts w:ascii="Verdana" w:hAnsi="Verdana"/>
          <w:lang w:val="it-IT"/>
        </w:rPr>
        <w:t>Primo soccorso: distorsione, lussazione, fratture, ferite, stiramento, strappo, crampi, colpo di sole e colpo di calore.</w:t>
      </w:r>
    </w:p>
    <w:p w14:paraId="3077129D" w14:textId="77777777" w:rsidR="00223966" w:rsidRPr="00223966" w:rsidRDefault="00223966" w:rsidP="00C529D4">
      <w:pPr>
        <w:pStyle w:val="Normale5"/>
        <w:numPr>
          <w:ilvl w:val="0"/>
          <w:numId w:val="48"/>
        </w:numPr>
        <w:spacing w:line="360" w:lineRule="auto"/>
        <w:ind w:left="0"/>
        <w:jc w:val="both"/>
        <w:rPr>
          <w:rFonts w:ascii="Verdana" w:hAnsi="Verdana"/>
          <w:lang w:val="it-IT"/>
        </w:rPr>
      </w:pPr>
      <w:r w:rsidRPr="00223966">
        <w:rPr>
          <w:rFonts w:ascii="Verdana" w:hAnsi="Verdana"/>
          <w:lang w:val="it-IT"/>
        </w:rPr>
        <w:t>La colonna vertebrale: curve fisiologiche e patologiche.</w:t>
      </w:r>
    </w:p>
    <w:p w14:paraId="6311D452" w14:textId="77777777" w:rsidR="00223966" w:rsidRPr="00223966" w:rsidRDefault="00223966" w:rsidP="00C529D4">
      <w:pPr>
        <w:pStyle w:val="Normale5"/>
        <w:numPr>
          <w:ilvl w:val="0"/>
          <w:numId w:val="48"/>
        </w:numPr>
        <w:spacing w:line="360" w:lineRule="auto"/>
        <w:ind w:left="0"/>
        <w:jc w:val="both"/>
        <w:rPr>
          <w:rFonts w:ascii="Verdana" w:hAnsi="Verdana"/>
          <w:lang w:val="it-IT"/>
        </w:rPr>
      </w:pPr>
      <w:r w:rsidRPr="00223966">
        <w:rPr>
          <w:rFonts w:ascii="Verdana" w:hAnsi="Verdana"/>
          <w:lang w:val="it-IT"/>
        </w:rPr>
        <w:t>Paramorfismi e dismorfismi della colonna vertebrale e degli arti inferiori</w:t>
      </w:r>
    </w:p>
    <w:p w14:paraId="3E0B2BF9" w14:textId="77777777" w:rsidR="00223966" w:rsidRPr="00223966" w:rsidRDefault="00223966" w:rsidP="00C529D4">
      <w:pPr>
        <w:pStyle w:val="Normale5"/>
        <w:numPr>
          <w:ilvl w:val="0"/>
          <w:numId w:val="48"/>
        </w:numPr>
        <w:spacing w:line="360" w:lineRule="auto"/>
        <w:ind w:left="0"/>
        <w:jc w:val="both"/>
        <w:rPr>
          <w:rFonts w:ascii="Verdana" w:hAnsi="Verdana"/>
          <w:lang w:val="it-IT"/>
        </w:rPr>
      </w:pPr>
      <w:r w:rsidRPr="00223966">
        <w:rPr>
          <w:rFonts w:ascii="Verdana" w:hAnsi="Verdana"/>
          <w:lang w:val="it-IT"/>
        </w:rPr>
        <w:t xml:space="preserve">Principi di una sana alimentazione e stili di vita corretti </w:t>
      </w:r>
    </w:p>
    <w:p w14:paraId="4DA2D5A9" w14:textId="77777777" w:rsidR="00223966" w:rsidRDefault="00223966" w:rsidP="00C529D4">
      <w:pPr>
        <w:pStyle w:val="Normale5"/>
        <w:numPr>
          <w:ilvl w:val="0"/>
          <w:numId w:val="48"/>
        </w:numPr>
        <w:spacing w:line="360" w:lineRule="auto"/>
        <w:ind w:left="0"/>
        <w:jc w:val="both"/>
        <w:rPr>
          <w:rFonts w:ascii="Verdana" w:hAnsi="Verdana"/>
        </w:rPr>
      </w:pPr>
      <w:r>
        <w:rPr>
          <w:rFonts w:ascii="Verdana" w:hAnsi="Verdana"/>
        </w:rPr>
        <w:t xml:space="preserve">Il doping </w:t>
      </w:r>
    </w:p>
    <w:p w14:paraId="7AEB84F0" w14:textId="77777777" w:rsidR="00223966" w:rsidRPr="00223966" w:rsidRDefault="00223966" w:rsidP="00C529D4">
      <w:pPr>
        <w:pStyle w:val="Normale5"/>
        <w:numPr>
          <w:ilvl w:val="0"/>
          <w:numId w:val="48"/>
        </w:numPr>
        <w:spacing w:line="360" w:lineRule="auto"/>
        <w:ind w:left="0"/>
        <w:jc w:val="both"/>
        <w:rPr>
          <w:rFonts w:ascii="Verdana" w:hAnsi="Verdana"/>
          <w:lang w:val="it-IT"/>
        </w:rPr>
      </w:pPr>
      <w:r w:rsidRPr="00223966">
        <w:rPr>
          <w:rFonts w:ascii="Verdana" w:hAnsi="Verdana"/>
          <w:lang w:val="it-IT"/>
        </w:rPr>
        <w:t>Teoria dei seguenti giochi di squadra: pallavolo, calcio a cinque.</w:t>
      </w:r>
    </w:p>
    <w:p w14:paraId="3857F582" w14:textId="77777777" w:rsidR="00223966" w:rsidRPr="00223966" w:rsidRDefault="00223966" w:rsidP="00C529D4">
      <w:pPr>
        <w:pStyle w:val="Normale5"/>
        <w:numPr>
          <w:ilvl w:val="0"/>
          <w:numId w:val="48"/>
        </w:numPr>
        <w:spacing w:line="360" w:lineRule="auto"/>
        <w:ind w:left="0"/>
        <w:jc w:val="both"/>
        <w:rPr>
          <w:rFonts w:ascii="Verdana" w:hAnsi="Verdana"/>
          <w:lang w:val="it-IT"/>
        </w:rPr>
      </w:pPr>
      <w:r w:rsidRPr="00223966">
        <w:rPr>
          <w:rFonts w:ascii="Verdana" w:hAnsi="Verdana"/>
          <w:lang w:val="it-IT"/>
        </w:rPr>
        <w:t>Lo sport e i sui principi, FAIR PLAY</w:t>
      </w:r>
    </w:p>
    <w:p w14:paraId="21723BB1" w14:textId="77777777" w:rsidR="00223966" w:rsidRPr="00223966" w:rsidRDefault="00223966" w:rsidP="00223966">
      <w:pPr>
        <w:pStyle w:val="Normale5"/>
        <w:spacing w:line="360" w:lineRule="auto"/>
        <w:jc w:val="both"/>
        <w:rPr>
          <w:rFonts w:ascii="Verdana" w:hAnsi="Verdana"/>
          <w:lang w:val="it-IT"/>
        </w:rPr>
      </w:pPr>
      <w:r w:rsidRPr="00223966">
        <w:rPr>
          <w:rFonts w:ascii="Verdana" w:hAnsi="Verdana"/>
          <w:lang w:val="it-IT"/>
        </w:rPr>
        <w:t xml:space="preserve"> </w:t>
      </w:r>
    </w:p>
    <w:p w14:paraId="3668C95F" w14:textId="77777777" w:rsidR="00223966" w:rsidRPr="00223966" w:rsidRDefault="00223966" w:rsidP="00223966">
      <w:pPr>
        <w:pStyle w:val="Normale5"/>
        <w:spacing w:line="360" w:lineRule="auto"/>
        <w:jc w:val="both"/>
        <w:rPr>
          <w:rFonts w:ascii="Verdana" w:hAnsi="Verdana"/>
          <w:lang w:val="it-IT"/>
        </w:rPr>
      </w:pPr>
      <w:r w:rsidRPr="00223966">
        <w:rPr>
          <w:rFonts w:ascii="Verdana" w:hAnsi="Verdana"/>
          <w:lang w:val="it-IT"/>
        </w:rPr>
        <w:t xml:space="preserve"> </w:t>
      </w:r>
    </w:p>
    <w:p w14:paraId="6D0213B5" w14:textId="77777777" w:rsidR="00223966" w:rsidRPr="00223966" w:rsidRDefault="00223966" w:rsidP="00223966">
      <w:pPr>
        <w:pStyle w:val="Normale5"/>
        <w:spacing w:line="360" w:lineRule="auto"/>
        <w:jc w:val="both"/>
        <w:rPr>
          <w:rFonts w:ascii="Verdana" w:hAnsi="Verdana"/>
          <w:lang w:val="it-IT"/>
        </w:rPr>
      </w:pPr>
      <w:r w:rsidRPr="00223966">
        <w:rPr>
          <w:rFonts w:ascii="Verdana" w:hAnsi="Verdana"/>
          <w:lang w:val="it-IT"/>
        </w:rPr>
        <w:t xml:space="preserve"> </w:t>
      </w:r>
    </w:p>
    <w:p w14:paraId="03BAEA90" w14:textId="77777777" w:rsidR="00223966" w:rsidRPr="00223966" w:rsidRDefault="00223966" w:rsidP="00223966">
      <w:pPr>
        <w:pStyle w:val="Normale5"/>
        <w:spacing w:line="360" w:lineRule="auto"/>
        <w:rPr>
          <w:rFonts w:ascii="Verdana" w:hAnsi="Verdana"/>
          <w:b/>
          <w:lang w:val="it-IT"/>
        </w:rPr>
      </w:pPr>
      <w:r w:rsidRPr="00223966">
        <w:rPr>
          <w:rFonts w:ascii="Verdana" w:hAnsi="Verdana"/>
          <w:b/>
          <w:lang w:val="it-IT"/>
        </w:rPr>
        <w:t xml:space="preserve"> </w:t>
      </w:r>
    </w:p>
    <w:p w14:paraId="34C547B1" w14:textId="77777777" w:rsidR="00223966" w:rsidRPr="00223966" w:rsidRDefault="00223966" w:rsidP="00223966">
      <w:pPr>
        <w:pStyle w:val="Normale5"/>
        <w:spacing w:line="360" w:lineRule="auto"/>
        <w:rPr>
          <w:rFonts w:ascii="Verdana" w:hAnsi="Verdana"/>
          <w:lang w:val="it-IT"/>
        </w:rPr>
      </w:pPr>
      <w:r w:rsidRPr="00223966">
        <w:rPr>
          <w:rFonts w:ascii="Verdana" w:hAnsi="Verdana"/>
          <w:lang w:val="it-IT"/>
        </w:rPr>
        <w:t>Roma, 05 maggio 2022</w:t>
      </w:r>
      <w:r w:rsidRPr="00223966">
        <w:rPr>
          <w:rFonts w:ascii="Verdana" w:hAnsi="Verdana"/>
          <w:lang w:val="it-IT"/>
        </w:rPr>
        <w:tab/>
      </w:r>
      <w:r w:rsidRPr="00223966">
        <w:rPr>
          <w:rFonts w:ascii="Verdana" w:hAnsi="Verdana"/>
          <w:lang w:val="it-IT"/>
        </w:rPr>
        <w:tab/>
      </w:r>
      <w:r w:rsidRPr="00223966">
        <w:rPr>
          <w:rFonts w:ascii="Verdana" w:hAnsi="Verdana"/>
          <w:lang w:val="it-IT"/>
        </w:rPr>
        <w:tab/>
      </w:r>
      <w:r w:rsidRPr="00223966">
        <w:rPr>
          <w:rFonts w:ascii="Verdana" w:hAnsi="Verdana"/>
          <w:lang w:val="it-IT"/>
        </w:rPr>
        <w:tab/>
      </w:r>
      <w:r w:rsidRPr="00223966">
        <w:rPr>
          <w:rFonts w:ascii="Verdana" w:hAnsi="Verdana"/>
          <w:lang w:val="it-IT"/>
        </w:rPr>
        <w:tab/>
      </w:r>
      <w:r w:rsidRPr="00223966">
        <w:rPr>
          <w:rFonts w:ascii="Verdana" w:hAnsi="Verdana"/>
          <w:lang w:val="it-IT"/>
        </w:rPr>
        <w:tab/>
      </w:r>
      <w:r w:rsidRPr="00223966">
        <w:rPr>
          <w:rFonts w:ascii="Verdana" w:hAnsi="Verdana"/>
          <w:lang w:val="it-IT"/>
        </w:rPr>
        <w:tab/>
        <w:t>Gli Alunni</w:t>
      </w:r>
    </w:p>
    <w:p w14:paraId="0F5C1FAE" w14:textId="77777777" w:rsidR="00223966" w:rsidRPr="00223966" w:rsidRDefault="00223966" w:rsidP="00223966">
      <w:pPr>
        <w:pStyle w:val="Normale5"/>
        <w:spacing w:line="360" w:lineRule="auto"/>
        <w:rPr>
          <w:rFonts w:ascii="Verdana" w:hAnsi="Verdana"/>
          <w:lang w:val="it-IT"/>
        </w:rPr>
      </w:pPr>
      <w:r w:rsidRPr="00223966">
        <w:rPr>
          <w:rFonts w:ascii="Verdana" w:hAnsi="Verdana"/>
          <w:lang w:val="it-IT"/>
        </w:rPr>
        <w:t xml:space="preserve"> </w:t>
      </w:r>
    </w:p>
    <w:p w14:paraId="5C380989" w14:textId="2625D3B2" w:rsidR="00223966" w:rsidRDefault="00223966" w:rsidP="00223966">
      <w:pPr>
        <w:pStyle w:val="Normale5"/>
        <w:spacing w:line="360" w:lineRule="auto"/>
        <w:rPr>
          <w:rFonts w:ascii="Verdana" w:hAnsi="Verdana"/>
          <w:lang w:val="it-IT"/>
        </w:rPr>
      </w:pPr>
      <w:r w:rsidRPr="00223966">
        <w:rPr>
          <w:rFonts w:ascii="Verdana" w:hAnsi="Verdana"/>
          <w:lang w:val="it-IT"/>
        </w:rPr>
        <w:t xml:space="preserve">Prof. Di Giulio Carolina </w:t>
      </w:r>
      <w:r>
        <w:rPr>
          <w:rFonts w:ascii="Verdana" w:hAnsi="Verdana"/>
          <w:lang w:val="it-IT"/>
        </w:rPr>
        <w:t xml:space="preserve">                                           </w:t>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r>
      <w:r>
        <w:rPr>
          <w:rFonts w:ascii="Verdana" w:hAnsi="Verdana"/>
          <w:lang w:val="it-IT"/>
        </w:rPr>
        <w:softHyphen/>
        <w:t>_________________</w:t>
      </w:r>
    </w:p>
    <w:p w14:paraId="14370D5D" w14:textId="08C535D4" w:rsidR="00223966" w:rsidRPr="00223966" w:rsidRDefault="00223966" w:rsidP="00223966">
      <w:pPr>
        <w:pStyle w:val="Normale5"/>
        <w:spacing w:line="360" w:lineRule="auto"/>
        <w:rPr>
          <w:rFonts w:ascii="Verdana" w:hAnsi="Verdana"/>
          <w:lang w:val="it-IT"/>
        </w:rPr>
      </w:pPr>
      <w:r>
        <w:rPr>
          <w:rFonts w:ascii="Verdana" w:hAnsi="Verdana"/>
          <w:lang w:val="it-IT"/>
        </w:rPr>
        <w:tab/>
      </w:r>
      <w:r>
        <w:rPr>
          <w:rFonts w:ascii="Verdana" w:hAnsi="Verdana"/>
          <w:lang w:val="it-IT"/>
        </w:rPr>
        <w:tab/>
      </w:r>
      <w:r>
        <w:rPr>
          <w:rFonts w:ascii="Verdana" w:hAnsi="Verdana"/>
          <w:lang w:val="it-IT"/>
        </w:rPr>
        <w:tab/>
      </w:r>
      <w:r>
        <w:rPr>
          <w:rFonts w:ascii="Verdana" w:hAnsi="Verdana"/>
          <w:lang w:val="it-IT"/>
        </w:rPr>
        <w:tab/>
      </w:r>
      <w:r>
        <w:rPr>
          <w:rFonts w:ascii="Verdana" w:hAnsi="Verdana"/>
          <w:lang w:val="it-IT"/>
        </w:rPr>
        <w:tab/>
      </w:r>
      <w:r>
        <w:rPr>
          <w:rFonts w:ascii="Verdana" w:hAnsi="Verdana"/>
          <w:lang w:val="it-IT"/>
        </w:rPr>
        <w:tab/>
      </w:r>
      <w:r>
        <w:rPr>
          <w:rFonts w:ascii="Verdana" w:hAnsi="Verdana"/>
          <w:lang w:val="it-IT"/>
        </w:rPr>
        <w:tab/>
      </w:r>
      <w:r>
        <w:rPr>
          <w:rFonts w:ascii="Verdana" w:hAnsi="Verdana"/>
          <w:lang w:val="it-IT"/>
        </w:rPr>
        <w:tab/>
      </w:r>
      <w:r>
        <w:rPr>
          <w:rFonts w:ascii="Verdana" w:hAnsi="Verdana"/>
          <w:lang w:val="it-IT"/>
        </w:rPr>
        <w:tab/>
        <w:t>_________________</w:t>
      </w:r>
    </w:p>
    <w:p w14:paraId="330D0C1B" w14:textId="77777777" w:rsidR="00A46DB3" w:rsidRDefault="00A46DB3" w:rsidP="00223966">
      <w:pPr>
        <w:spacing w:line="360" w:lineRule="auto"/>
        <w:rPr>
          <w:rFonts w:eastAsia="Arial"/>
          <w:highlight w:val="yellow"/>
        </w:rPr>
      </w:pPr>
    </w:p>
    <w:p w14:paraId="16962E3E" w14:textId="77777777" w:rsidR="00A46DB3" w:rsidRDefault="00A46DB3" w:rsidP="00223966">
      <w:pPr>
        <w:spacing w:line="360" w:lineRule="auto"/>
        <w:rPr>
          <w:rFonts w:eastAsia="Arial"/>
          <w:highlight w:val="yellow"/>
        </w:rPr>
      </w:pPr>
    </w:p>
    <w:p w14:paraId="1A78D079" w14:textId="77777777" w:rsidR="00A46DB3" w:rsidRDefault="00A46DB3" w:rsidP="00223966">
      <w:pPr>
        <w:spacing w:line="360" w:lineRule="auto"/>
        <w:rPr>
          <w:rFonts w:eastAsia="Arial"/>
          <w:highlight w:val="yellow"/>
        </w:rPr>
      </w:pPr>
    </w:p>
    <w:p w14:paraId="27E28488" w14:textId="77777777" w:rsidR="00A46DB3" w:rsidRDefault="00A46DB3" w:rsidP="00223966">
      <w:pPr>
        <w:spacing w:line="360" w:lineRule="auto"/>
        <w:rPr>
          <w:rFonts w:eastAsia="Arial"/>
          <w:highlight w:val="yellow"/>
        </w:rPr>
      </w:pPr>
    </w:p>
    <w:p w14:paraId="38030F54" w14:textId="77777777" w:rsidR="00A46DB3" w:rsidRDefault="00A46DB3" w:rsidP="00223966">
      <w:pPr>
        <w:spacing w:line="360" w:lineRule="auto"/>
        <w:rPr>
          <w:rFonts w:eastAsia="Arial"/>
          <w:highlight w:val="yellow"/>
        </w:rPr>
      </w:pPr>
    </w:p>
    <w:p w14:paraId="686FCCA6" w14:textId="77777777" w:rsidR="00A46DB3" w:rsidRDefault="00A46DB3" w:rsidP="00223966">
      <w:pPr>
        <w:spacing w:line="360" w:lineRule="auto"/>
        <w:rPr>
          <w:rFonts w:eastAsia="Arial"/>
          <w:highlight w:val="yellow"/>
        </w:rPr>
      </w:pPr>
    </w:p>
    <w:p w14:paraId="240AF2EB" w14:textId="77777777" w:rsidR="00A46DB3" w:rsidRDefault="00A46DB3" w:rsidP="00223966">
      <w:pPr>
        <w:spacing w:line="360" w:lineRule="auto"/>
        <w:rPr>
          <w:rFonts w:eastAsia="Arial"/>
          <w:highlight w:val="yellow"/>
        </w:rPr>
      </w:pPr>
    </w:p>
    <w:p w14:paraId="5315E974" w14:textId="77777777" w:rsidR="00A46DB3" w:rsidRDefault="00A46DB3" w:rsidP="00223966">
      <w:pPr>
        <w:spacing w:line="360" w:lineRule="auto"/>
        <w:rPr>
          <w:rFonts w:eastAsia="Arial"/>
          <w:highlight w:val="yellow"/>
        </w:rPr>
      </w:pPr>
    </w:p>
    <w:p w14:paraId="0AA9D6F1" w14:textId="77777777" w:rsidR="00A46DB3" w:rsidRDefault="00A46DB3" w:rsidP="00223966">
      <w:pPr>
        <w:spacing w:line="360" w:lineRule="auto"/>
        <w:rPr>
          <w:rFonts w:eastAsia="Arial"/>
          <w:highlight w:val="yellow"/>
        </w:rPr>
      </w:pPr>
    </w:p>
    <w:p w14:paraId="30A7A030" w14:textId="77777777" w:rsidR="00A46DB3" w:rsidRDefault="00A46DB3" w:rsidP="00A46DB3">
      <w:pPr>
        <w:rPr>
          <w:rFonts w:eastAsia="Arial"/>
          <w:highlight w:val="yellow"/>
        </w:rPr>
      </w:pPr>
    </w:p>
    <w:p w14:paraId="29B9139A" w14:textId="77777777" w:rsidR="00A46DB3" w:rsidRDefault="00A46DB3" w:rsidP="00A46DB3">
      <w:pPr>
        <w:rPr>
          <w:rFonts w:eastAsia="Arial"/>
          <w:highlight w:val="yellow"/>
        </w:rPr>
      </w:pPr>
    </w:p>
    <w:p w14:paraId="3C31BD55" w14:textId="77777777" w:rsidR="00A46DB3" w:rsidRDefault="00A46DB3" w:rsidP="00A46DB3">
      <w:pPr>
        <w:rPr>
          <w:rFonts w:eastAsia="Arial"/>
          <w:highlight w:val="yellow"/>
        </w:rPr>
      </w:pPr>
    </w:p>
    <w:p w14:paraId="48B4173A" w14:textId="77777777" w:rsidR="008013D7" w:rsidRDefault="008013D7" w:rsidP="00B20019">
      <w:pPr>
        <w:jc w:val="center"/>
        <w:rPr>
          <w:rFonts w:ascii="Arial" w:eastAsia="Arial" w:hAnsi="Arial" w:cs="Arial"/>
          <w:b/>
          <w:sz w:val="28"/>
          <w:highlight w:val="yellow"/>
        </w:rPr>
      </w:pPr>
    </w:p>
    <w:p w14:paraId="3FEBF98A" w14:textId="77777777" w:rsidR="008013D7" w:rsidRDefault="008013D7" w:rsidP="00B20019">
      <w:pPr>
        <w:jc w:val="center"/>
        <w:rPr>
          <w:rFonts w:ascii="Arial" w:eastAsia="Arial" w:hAnsi="Arial" w:cs="Arial"/>
          <w:b/>
          <w:sz w:val="28"/>
          <w:highlight w:val="yellow"/>
        </w:rPr>
      </w:pPr>
    </w:p>
    <w:p w14:paraId="5AD10B6F" w14:textId="77777777" w:rsidR="008013D7" w:rsidRDefault="008013D7" w:rsidP="00B20019">
      <w:pPr>
        <w:jc w:val="center"/>
        <w:rPr>
          <w:rFonts w:ascii="Arial" w:eastAsia="Arial" w:hAnsi="Arial" w:cs="Arial"/>
          <w:b/>
          <w:sz w:val="28"/>
          <w:highlight w:val="yellow"/>
        </w:rPr>
      </w:pPr>
    </w:p>
    <w:p w14:paraId="20B0752C" w14:textId="77777777" w:rsidR="008013D7" w:rsidRDefault="008013D7" w:rsidP="00B20019">
      <w:pPr>
        <w:jc w:val="center"/>
        <w:rPr>
          <w:rFonts w:ascii="Arial" w:eastAsia="Arial" w:hAnsi="Arial" w:cs="Arial"/>
          <w:b/>
          <w:sz w:val="28"/>
          <w:highlight w:val="yellow"/>
        </w:rPr>
      </w:pPr>
    </w:p>
    <w:p w14:paraId="5B393D2B" w14:textId="5C37381D" w:rsidR="00A46DB3" w:rsidRDefault="00A46DB3" w:rsidP="00B20019">
      <w:pPr>
        <w:jc w:val="center"/>
        <w:rPr>
          <w:rFonts w:ascii="Verdana" w:eastAsia="Arial" w:hAnsi="Verdana" w:cs="Arial"/>
          <w:b/>
          <w:sz w:val="36"/>
        </w:rPr>
      </w:pPr>
      <w:r w:rsidRPr="007F448A">
        <w:rPr>
          <w:rFonts w:ascii="Verdana" w:eastAsia="Arial" w:hAnsi="Verdana" w:cs="Arial"/>
          <w:b/>
          <w:sz w:val="36"/>
        </w:rPr>
        <w:t>RELIGIONE</w:t>
      </w:r>
    </w:p>
    <w:p w14:paraId="7006F25C" w14:textId="77777777" w:rsidR="00FD34BB" w:rsidRDefault="00FD34BB" w:rsidP="00B20019">
      <w:pPr>
        <w:jc w:val="center"/>
        <w:rPr>
          <w:rFonts w:ascii="Verdana" w:eastAsia="Arial" w:hAnsi="Verdana" w:cs="Arial"/>
          <w:b/>
          <w:sz w:val="36"/>
        </w:rPr>
      </w:pPr>
    </w:p>
    <w:p w14:paraId="091FCEA5" w14:textId="6B607F77" w:rsidR="00FD34BB" w:rsidRPr="00FD34BB" w:rsidRDefault="00FD34BB" w:rsidP="00FD34BB">
      <w:pPr>
        <w:jc w:val="center"/>
        <w:rPr>
          <w:rFonts w:ascii="Verdana" w:eastAsia="Arial" w:hAnsi="Verdana" w:cs="Arial"/>
          <w:b/>
          <w:sz w:val="28"/>
        </w:rPr>
      </w:pPr>
      <w:r w:rsidRPr="00FD34BB">
        <w:rPr>
          <w:rFonts w:ascii="Verdana" w:eastAsia="Arial" w:hAnsi="Verdana" w:cs="Arial"/>
          <w:b/>
          <w:sz w:val="28"/>
        </w:rPr>
        <w:t>DOCENTE: GIANLUCA PALAMIDESSI</w:t>
      </w:r>
    </w:p>
    <w:p w14:paraId="3DEC8BEA" w14:textId="77777777" w:rsidR="00A46DB3" w:rsidRDefault="00A46DB3" w:rsidP="00A46DB3">
      <w:pPr>
        <w:rPr>
          <w:rFonts w:eastAsia="Arial"/>
          <w:highlight w:val="yellow"/>
        </w:rPr>
      </w:pPr>
    </w:p>
    <w:p w14:paraId="54D50582" w14:textId="77777777" w:rsidR="008013D7" w:rsidRPr="007F448A" w:rsidRDefault="008013D7" w:rsidP="007F448A">
      <w:pPr>
        <w:spacing w:before="100" w:beforeAutospacing="1" w:after="100" w:afterAutospacing="1" w:line="360" w:lineRule="auto"/>
        <w:jc w:val="center"/>
        <w:rPr>
          <w:rFonts w:ascii="Verdana" w:eastAsia="Calibri" w:hAnsi="Verdana"/>
          <w:b/>
          <w:bCs/>
          <w:sz w:val="24"/>
          <w:szCs w:val="24"/>
          <w:lang w:eastAsia="en-GB"/>
        </w:rPr>
      </w:pPr>
      <w:r w:rsidRPr="007F448A">
        <w:rPr>
          <w:rFonts w:ascii="Verdana" w:eastAsia="Calibri" w:hAnsi="Verdana"/>
          <w:b/>
          <w:bCs/>
          <w:sz w:val="24"/>
          <w:szCs w:val="24"/>
          <w:lang w:eastAsia="en-GB"/>
        </w:rPr>
        <w:t>OBIETTIVI EDUCATIVI E DIDATTICO-DISCIPLINARI</w:t>
      </w:r>
    </w:p>
    <w:p w14:paraId="5DCB66EF" w14:textId="77777777" w:rsidR="008013D7" w:rsidRPr="007F448A" w:rsidRDefault="008013D7" w:rsidP="007F448A">
      <w:pPr>
        <w:spacing w:before="100" w:beforeAutospacing="1" w:after="100" w:afterAutospacing="1" w:line="360" w:lineRule="auto"/>
        <w:rPr>
          <w:rFonts w:ascii="Verdana" w:eastAsia="Calibri" w:hAnsi="Verdana"/>
          <w:b/>
          <w:bCs/>
          <w:sz w:val="24"/>
          <w:szCs w:val="24"/>
          <w:lang w:eastAsia="en-GB"/>
        </w:rPr>
      </w:pPr>
      <w:r w:rsidRPr="007F448A">
        <w:rPr>
          <w:rFonts w:ascii="Verdana" w:eastAsia="Calibri" w:hAnsi="Verdana"/>
          <w:b/>
          <w:bCs/>
          <w:sz w:val="24"/>
          <w:szCs w:val="24"/>
          <w:lang w:eastAsia="en-GB"/>
        </w:rPr>
        <w:t>Obiettivi educativi</w:t>
      </w:r>
    </w:p>
    <w:p w14:paraId="5F38B511" w14:textId="77777777" w:rsidR="008013D7" w:rsidRPr="007F448A" w:rsidRDefault="008013D7" w:rsidP="00C529D4">
      <w:pPr>
        <w:numPr>
          <w:ilvl w:val="0"/>
          <w:numId w:val="49"/>
        </w:numPr>
        <w:spacing w:before="100" w:beforeAutospacing="1" w:after="100" w:afterAutospacing="1" w:line="360" w:lineRule="auto"/>
        <w:contextualSpacing/>
        <w:rPr>
          <w:rFonts w:ascii="Verdana" w:eastAsia="Calibri" w:hAnsi="Verdana"/>
          <w:b/>
          <w:bCs/>
          <w:sz w:val="24"/>
          <w:szCs w:val="24"/>
          <w:lang w:eastAsia="en-GB"/>
        </w:rPr>
      </w:pPr>
      <w:r w:rsidRPr="007F448A">
        <w:rPr>
          <w:rFonts w:ascii="Verdana" w:eastAsia="Calibri" w:hAnsi="Verdana"/>
          <w:sz w:val="24"/>
          <w:szCs w:val="24"/>
          <w:lang w:eastAsia="en-GB"/>
        </w:rPr>
        <w:t xml:space="preserve">ASCOLTO: in vista di un apprendimento non solo </w:t>
      </w:r>
      <w:r w:rsidRPr="007F448A">
        <w:rPr>
          <w:rFonts w:ascii="Verdana" w:eastAsia="Calibri" w:hAnsi="Verdana"/>
          <w:i/>
          <w:iCs/>
          <w:sz w:val="24"/>
          <w:szCs w:val="24"/>
          <w:lang w:eastAsia="en-GB"/>
        </w:rPr>
        <w:t xml:space="preserve">storico </w:t>
      </w:r>
      <w:r w:rsidRPr="007F448A">
        <w:rPr>
          <w:rFonts w:ascii="Verdana" w:eastAsia="Calibri" w:hAnsi="Verdana"/>
          <w:sz w:val="24"/>
          <w:szCs w:val="24"/>
          <w:lang w:eastAsia="en-GB"/>
        </w:rPr>
        <w:t xml:space="preserve">ma </w:t>
      </w:r>
      <w:r w:rsidRPr="007F448A">
        <w:rPr>
          <w:rFonts w:ascii="Verdana" w:eastAsia="Calibri" w:hAnsi="Verdana"/>
          <w:i/>
          <w:iCs/>
          <w:sz w:val="24"/>
          <w:szCs w:val="24"/>
          <w:lang w:eastAsia="en-GB"/>
        </w:rPr>
        <w:t xml:space="preserve">esistenziale </w:t>
      </w:r>
      <w:r w:rsidRPr="007F448A">
        <w:rPr>
          <w:rFonts w:ascii="Verdana" w:eastAsia="Calibri" w:hAnsi="Verdana"/>
          <w:sz w:val="24"/>
          <w:szCs w:val="24"/>
          <w:lang w:eastAsia="en-GB"/>
        </w:rPr>
        <w:t xml:space="preserve">delle religioni, lo studente dovrà </w:t>
      </w:r>
      <w:r w:rsidRPr="007F448A">
        <w:rPr>
          <w:rFonts w:ascii="Verdana" w:eastAsia="Calibri" w:hAnsi="Verdana"/>
          <w:i/>
          <w:iCs/>
          <w:sz w:val="24"/>
          <w:szCs w:val="24"/>
          <w:lang w:eastAsia="en-GB"/>
        </w:rPr>
        <w:t xml:space="preserve">ascoltare </w:t>
      </w:r>
      <w:r w:rsidRPr="007F448A">
        <w:rPr>
          <w:rFonts w:ascii="Verdana" w:eastAsia="Calibri" w:hAnsi="Verdana"/>
          <w:sz w:val="24"/>
          <w:szCs w:val="24"/>
          <w:lang w:eastAsia="en-GB"/>
        </w:rPr>
        <w:t>la voce d’Altri – dalla religione cattolica a quella islamica, passando per lo spiritualismo orientale e le diverse confessioni interne al cristianesimo.</w:t>
      </w:r>
    </w:p>
    <w:p w14:paraId="1D8729A4" w14:textId="77777777" w:rsidR="008013D7" w:rsidRPr="007F448A" w:rsidRDefault="008013D7" w:rsidP="00C529D4">
      <w:pPr>
        <w:numPr>
          <w:ilvl w:val="0"/>
          <w:numId w:val="49"/>
        </w:numPr>
        <w:spacing w:before="100" w:beforeAutospacing="1" w:after="100" w:afterAutospacing="1" w:line="360" w:lineRule="auto"/>
        <w:contextualSpacing/>
        <w:rPr>
          <w:rFonts w:ascii="Verdana" w:eastAsia="Calibri" w:hAnsi="Verdana"/>
          <w:b/>
          <w:bCs/>
          <w:sz w:val="24"/>
          <w:szCs w:val="24"/>
          <w:lang w:eastAsia="en-GB"/>
        </w:rPr>
      </w:pPr>
      <w:r w:rsidRPr="007F448A">
        <w:rPr>
          <w:rFonts w:ascii="Verdana" w:eastAsia="Calibri" w:hAnsi="Verdana"/>
          <w:sz w:val="24"/>
          <w:szCs w:val="24"/>
          <w:lang w:eastAsia="en-GB"/>
        </w:rPr>
        <w:t xml:space="preserve">APPROFONDIMENTO: il costante utilizzo di power point da parte del docente, oltre ad uno scopo puramente didattico, ne ha uno educativo: educare lo studente all’approfondimento (attraverso le fonti, le immagini, i video) delle principali questioni religiose trattate nel corso dell’anno scolastico </w:t>
      </w:r>
      <w:r w:rsidRPr="007F448A">
        <w:rPr>
          <w:rFonts w:ascii="Verdana" w:eastAsia="Calibri" w:hAnsi="Verdana"/>
          <w:i/>
          <w:iCs/>
          <w:sz w:val="24"/>
          <w:szCs w:val="24"/>
          <w:lang w:eastAsia="en-GB"/>
        </w:rPr>
        <w:t xml:space="preserve">legando </w:t>
      </w:r>
      <w:r w:rsidRPr="007F448A">
        <w:rPr>
          <w:rFonts w:ascii="Verdana" w:eastAsia="Calibri" w:hAnsi="Verdana"/>
          <w:sz w:val="24"/>
          <w:szCs w:val="24"/>
          <w:lang w:eastAsia="en-GB"/>
        </w:rPr>
        <w:t>tra loro differenti – e talvolta distanti – strumenti didattici.</w:t>
      </w:r>
    </w:p>
    <w:p w14:paraId="65553199" w14:textId="77777777" w:rsidR="008013D7" w:rsidRPr="007F448A" w:rsidRDefault="008013D7" w:rsidP="007F448A">
      <w:pPr>
        <w:spacing w:before="100" w:beforeAutospacing="1" w:after="100" w:afterAutospacing="1" w:line="360" w:lineRule="auto"/>
        <w:rPr>
          <w:rFonts w:ascii="Verdana" w:eastAsia="Calibri" w:hAnsi="Verdana"/>
          <w:b/>
          <w:bCs/>
          <w:sz w:val="24"/>
          <w:szCs w:val="24"/>
          <w:lang w:val="en-GB" w:eastAsia="en-GB"/>
        </w:rPr>
      </w:pPr>
      <w:r w:rsidRPr="007F448A">
        <w:rPr>
          <w:rFonts w:ascii="Verdana" w:eastAsia="Calibri" w:hAnsi="Verdana"/>
          <w:b/>
          <w:bCs/>
          <w:sz w:val="24"/>
          <w:szCs w:val="24"/>
          <w:lang w:val="en-GB" w:eastAsia="en-GB"/>
        </w:rPr>
        <w:t>Obiettivi didattico-disciplinari</w:t>
      </w:r>
    </w:p>
    <w:p w14:paraId="105C9D31" w14:textId="77777777" w:rsidR="008013D7" w:rsidRPr="007F448A" w:rsidRDefault="008013D7" w:rsidP="00C529D4">
      <w:pPr>
        <w:numPr>
          <w:ilvl w:val="0"/>
          <w:numId w:val="50"/>
        </w:numPr>
        <w:spacing w:before="100" w:beforeAutospacing="1" w:after="100" w:afterAutospacing="1" w:line="360" w:lineRule="auto"/>
        <w:contextualSpacing/>
        <w:rPr>
          <w:rFonts w:ascii="Verdana" w:eastAsia="Calibri" w:hAnsi="Verdana"/>
          <w:sz w:val="24"/>
          <w:szCs w:val="24"/>
          <w:lang w:eastAsia="en-GB"/>
        </w:rPr>
      </w:pPr>
      <w:r w:rsidRPr="007F448A">
        <w:rPr>
          <w:rFonts w:ascii="Verdana" w:eastAsia="Calibri" w:hAnsi="Verdana"/>
          <w:sz w:val="24"/>
          <w:szCs w:val="24"/>
          <w:lang w:eastAsia="en-GB"/>
        </w:rPr>
        <w:t xml:space="preserve">CONOSCENZE: conoscere le </w:t>
      </w:r>
      <w:r w:rsidRPr="007F448A">
        <w:rPr>
          <w:rFonts w:ascii="Verdana" w:eastAsia="Calibri" w:hAnsi="Verdana"/>
          <w:i/>
          <w:iCs/>
          <w:sz w:val="24"/>
          <w:szCs w:val="24"/>
          <w:lang w:eastAsia="en-GB"/>
        </w:rPr>
        <w:t xml:space="preserve">date </w:t>
      </w:r>
      <w:r w:rsidRPr="007F448A">
        <w:rPr>
          <w:rFonts w:ascii="Verdana" w:eastAsia="Calibri" w:hAnsi="Verdana"/>
          <w:sz w:val="24"/>
          <w:szCs w:val="24"/>
          <w:lang w:eastAsia="en-GB"/>
        </w:rPr>
        <w:t xml:space="preserve">e i </w:t>
      </w:r>
      <w:r w:rsidRPr="007F448A">
        <w:rPr>
          <w:rFonts w:ascii="Verdana" w:eastAsia="Calibri" w:hAnsi="Verdana"/>
          <w:i/>
          <w:iCs/>
          <w:sz w:val="24"/>
          <w:szCs w:val="24"/>
          <w:lang w:eastAsia="en-GB"/>
        </w:rPr>
        <w:t xml:space="preserve">protagonisti </w:t>
      </w:r>
      <w:r w:rsidRPr="007F448A">
        <w:rPr>
          <w:rFonts w:ascii="Verdana" w:eastAsia="Calibri" w:hAnsi="Verdana"/>
          <w:sz w:val="24"/>
          <w:szCs w:val="24"/>
          <w:lang w:eastAsia="en-GB"/>
        </w:rPr>
        <w:t>fondamentali nella storia delle religioni – per quanto si è potuto fare nel poco tempo a disposizione.</w:t>
      </w:r>
    </w:p>
    <w:p w14:paraId="4C0715C6" w14:textId="77777777" w:rsidR="008013D7" w:rsidRPr="007F448A" w:rsidRDefault="008013D7" w:rsidP="00C529D4">
      <w:pPr>
        <w:numPr>
          <w:ilvl w:val="0"/>
          <w:numId w:val="50"/>
        </w:numPr>
        <w:spacing w:before="100" w:beforeAutospacing="1" w:after="100" w:afterAutospacing="1" w:line="360" w:lineRule="auto"/>
        <w:contextualSpacing/>
        <w:rPr>
          <w:rFonts w:ascii="Verdana" w:eastAsia="Calibri" w:hAnsi="Verdana"/>
          <w:sz w:val="24"/>
          <w:szCs w:val="24"/>
          <w:lang w:eastAsia="en-GB"/>
        </w:rPr>
      </w:pPr>
      <w:r w:rsidRPr="007F448A">
        <w:rPr>
          <w:rFonts w:ascii="Verdana" w:eastAsia="Calibri" w:hAnsi="Verdana"/>
          <w:caps/>
          <w:sz w:val="24"/>
          <w:szCs w:val="24"/>
          <w:lang w:eastAsia="en-GB"/>
        </w:rPr>
        <w:t>Capacità</w:t>
      </w:r>
      <w:r w:rsidRPr="007F448A">
        <w:rPr>
          <w:rFonts w:ascii="Verdana" w:eastAsia="Calibri" w:hAnsi="Verdana"/>
          <w:sz w:val="24"/>
          <w:szCs w:val="24"/>
          <w:lang w:eastAsia="en-GB"/>
        </w:rPr>
        <w:t>: collegare, attraverso la terminologia tecnica e lo studio dei testi fondamentali, le religioni indagate nel corso dell’anno.</w:t>
      </w:r>
    </w:p>
    <w:p w14:paraId="46DB36E1" w14:textId="77777777" w:rsidR="008013D7" w:rsidRPr="007F448A" w:rsidRDefault="008013D7" w:rsidP="00C529D4">
      <w:pPr>
        <w:numPr>
          <w:ilvl w:val="0"/>
          <w:numId w:val="50"/>
        </w:numPr>
        <w:spacing w:before="100" w:beforeAutospacing="1" w:after="100" w:afterAutospacing="1" w:line="360" w:lineRule="auto"/>
        <w:contextualSpacing/>
        <w:rPr>
          <w:rFonts w:ascii="Verdana" w:eastAsia="Calibri" w:hAnsi="Verdana"/>
          <w:sz w:val="24"/>
          <w:szCs w:val="24"/>
          <w:lang w:eastAsia="en-GB"/>
        </w:rPr>
      </w:pPr>
      <w:r w:rsidRPr="007F448A">
        <w:rPr>
          <w:rFonts w:ascii="Verdana" w:eastAsia="Calibri" w:hAnsi="Verdana"/>
          <w:sz w:val="24"/>
          <w:szCs w:val="24"/>
          <w:lang w:eastAsia="en-GB"/>
        </w:rPr>
        <w:t>COMPETENZE: sviluppare un carattere critico e consapevole rispetto alle questioni fondamentali nella storia delle religioni.</w:t>
      </w:r>
    </w:p>
    <w:p w14:paraId="62D5296E" w14:textId="77777777" w:rsidR="008013D7" w:rsidRPr="007F448A" w:rsidRDefault="008013D7" w:rsidP="007F448A">
      <w:pPr>
        <w:spacing w:before="100" w:beforeAutospacing="1" w:after="100" w:afterAutospacing="1" w:line="360" w:lineRule="auto"/>
        <w:contextualSpacing/>
        <w:rPr>
          <w:rFonts w:ascii="Verdana" w:eastAsia="Calibri" w:hAnsi="Verdana"/>
          <w:sz w:val="24"/>
          <w:szCs w:val="24"/>
          <w:lang w:eastAsia="en-GB"/>
        </w:rPr>
      </w:pPr>
      <w:r w:rsidRPr="007F448A">
        <w:rPr>
          <w:rFonts w:ascii="Verdana" w:eastAsia="Calibri" w:hAnsi="Verdana"/>
          <w:sz w:val="24"/>
          <w:szCs w:val="24"/>
          <w:lang w:eastAsia="en-GB"/>
        </w:rPr>
        <w:t xml:space="preserve"> </w:t>
      </w:r>
    </w:p>
    <w:p w14:paraId="26A35D0B" w14:textId="77777777" w:rsidR="008013D7" w:rsidRPr="007F448A" w:rsidRDefault="008013D7" w:rsidP="007F448A">
      <w:pPr>
        <w:spacing w:before="100" w:beforeAutospacing="1" w:after="100" w:afterAutospacing="1" w:line="360" w:lineRule="auto"/>
        <w:contextualSpacing/>
        <w:rPr>
          <w:rFonts w:ascii="Verdana" w:eastAsia="Calibri" w:hAnsi="Verdana"/>
          <w:sz w:val="24"/>
          <w:szCs w:val="24"/>
          <w:lang w:eastAsia="en-GB"/>
        </w:rPr>
      </w:pPr>
      <w:r w:rsidRPr="007F448A">
        <w:rPr>
          <w:rFonts w:ascii="Verdana" w:eastAsia="Calibri" w:hAnsi="Verdana"/>
          <w:sz w:val="24"/>
          <w:szCs w:val="24"/>
          <w:lang w:eastAsia="en-GB"/>
        </w:rPr>
        <w:t xml:space="preserve">Ho seguito la classe dall’inizio di febbraio del 2022, dunque il mio giudizio è – per quanto molto positivo – limitato alle poche ore avute con loro a disposizione. La </w:t>
      </w:r>
      <w:r w:rsidRPr="007F448A">
        <w:rPr>
          <w:rFonts w:ascii="Verdana" w:eastAsia="Calibri" w:hAnsi="Verdana"/>
          <w:sz w:val="24"/>
          <w:szCs w:val="24"/>
          <w:lang w:eastAsia="en-GB"/>
        </w:rPr>
        <w:lastRenderedPageBreak/>
        <w:t xml:space="preserve">classe si è dimostrata nel complesso interessata e partecipe rispetto ai temi trattati. Per quanto possibile, ho cercato di concentrare la trattazione su un profilo non solo </w:t>
      </w:r>
      <w:r w:rsidRPr="007F448A">
        <w:rPr>
          <w:rFonts w:ascii="Verdana" w:eastAsia="Calibri" w:hAnsi="Verdana"/>
          <w:i/>
          <w:iCs/>
          <w:sz w:val="24"/>
          <w:szCs w:val="24"/>
          <w:lang w:eastAsia="en-GB"/>
        </w:rPr>
        <w:t xml:space="preserve">storico </w:t>
      </w:r>
      <w:r w:rsidRPr="007F448A">
        <w:rPr>
          <w:rFonts w:ascii="Verdana" w:eastAsia="Calibri" w:hAnsi="Verdana"/>
          <w:sz w:val="24"/>
          <w:szCs w:val="24"/>
          <w:lang w:eastAsia="en-GB"/>
        </w:rPr>
        <w:t xml:space="preserve">ma </w:t>
      </w:r>
      <w:r w:rsidRPr="007F448A">
        <w:rPr>
          <w:rFonts w:ascii="Verdana" w:eastAsia="Calibri" w:hAnsi="Verdana"/>
          <w:i/>
          <w:iCs/>
          <w:sz w:val="24"/>
          <w:szCs w:val="24"/>
          <w:lang w:eastAsia="en-GB"/>
        </w:rPr>
        <w:t xml:space="preserve">filosofico </w:t>
      </w:r>
      <w:r w:rsidRPr="007F448A">
        <w:rPr>
          <w:rFonts w:ascii="Verdana" w:eastAsia="Calibri" w:hAnsi="Verdana"/>
          <w:sz w:val="24"/>
          <w:szCs w:val="24"/>
          <w:lang w:eastAsia="en-GB"/>
        </w:rPr>
        <w:t>delle fondamentali questioni religiose del nostro tempo. Sotto questo profilo, la classe ha risposto partecipando e ampliando un dibattito già di per sé molto ricco. Nel complesso, come detto, il giudizio sulla classe è positivo.</w:t>
      </w:r>
    </w:p>
    <w:p w14:paraId="6435410A" w14:textId="77777777" w:rsidR="008013D7" w:rsidRPr="007F448A" w:rsidRDefault="008013D7" w:rsidP="007F448A">
      <w:pPr>
        <w:spacing w:before="100" w:beforeAutospacing="1" w:after="100" w:afterAutospacing="1" w:line="360" w:lineRule="auto"/>
        <w:contextualSpacing/>
        <w:rPr>
          <w:rFonts w:ascii="Verdana" w:eastAsia="Calibri" w:hAnsi="Verdana"/>
          <w:sz w:val="24"/>
          <w:szCs w:val="24"/>
          <w:lang w:eastAsia="en-GB"/>
        </w:rPr>
      </w:pPr>
      <w:r w:rsidRPr="007F448A">
        <w:rPr>
          <w:rFonts w:ascii="Verdana" w:eastAsia="Calibri" w:hAnsi="Verdana"/>
          <w:sz w:val="24"/>
          <w:szCs w:val="24"/>
          <w:lang w:eastAsia="en-GB"/>
        </w:rPr>
        <w:t xml:space="preserve"> </w:t>
      </w:r>
    </w:p>
    <w:p w14:paraId="6A0D18DD" w14:textId="77777777" w:rsidR="008013D7" w:rsidRPr="007F448A" w:rsidRDefault="008013D7" w:rsidP="007F448A">
      <w:pPr>
        <w:spacing w:before="100" w:beforeAutospacing="1" w:after="100" w:afterAutospacing="1" w:line="360" w:lineRule="auto"/>
        <w:contextualSpacing/>
        <w:rPr>
          <w:rFonts w:ascii="Verdana" w:eastAsia="Calibri" w:hAnsi="Verdana"/>
          <w:sz w:val="24"/>
          <w:szCs w:val="24"/>
          <w:lang w:eastAsia="en-GB"/>
        </w:rPr>
      </w:pPr>
      <w:r w:rsidRPr="007F448A">
        <w:rPr>
          <w:rFonts w:ascii="Verdana" w:eastAsia="Calibri" w:hAnsi="Verdana"/>
          <w:sz w:val="24"/>
          <w:szCs w:val="24"/>
          <w:lang w:eastAsia="en-GB"/>
        </w:rPr>
        <w:t xml:space="preserve"> </w:t>
      </w:r>
    </w:p>
    <w:p w14:paraId="137FB645" w14:textId="77777777" w:rsidR="008013D7" w:rsidRPr="007F448A" w:rsidRDefault="008013D7" w:rsidP="007F448A">
      <w:pPr>
        <w:spacing w:before="100" w:beforeAutospacing="1" w:after="100" w:afterAutospacing="1" w:line="360" w:lineRule="auto"/>
        <w:contextualSpacing/>
        <w:rPr>
          <w:rFonts w:ascii="Verdana" w:eastAsia="Calibri" w:hAnsi="Verdana"/>
          <w:sz w:val="24"/>
          <w:szCs w:val="24"/>
          <w:lang w:eastAsia="en-GB"/>
        </w:rPr>
      </w:pPr>
      <w:r w:rsidRPr="007F448A">
        <w:rPr>
          <w:rFonts w:ascii="Verdana" w:eastAsia="Calibri" w:hAnsi="Verdana"/>
          <w:sz w:val="24"/>
          <w:szCs w:val="24"/>
          <w:lang w:eastAsia="en-GB"/>
        </w:rPr>
        <w:t xml:space="preserve"> </w:t>
      </w:r>
    </w:p>
    <w:p w14:paraId="45A22F88" w14:textId="77777777" w:rsidR="00A46DB3" w:rsidRPr="007F448A" w:rsidRDefault="00A46DB3" w:rsidP="007F448A">
      <w:pPr>
        <w:spacing w:line="360" w:lineRule="auto"/>
        <w:rPr>
          <w:rFonts w:ascii="Verdana" w:eastAsia="Arial" w:hAnsi="Verdana"/>
          <w:highlight w:val="yellow"/>
        </w:rPr>
      </w:pPr>
    </w:p>
    <w:p w14:paraId="7A063BF6" w14:textId="77777777" w:rsidR="00A46DB3" w:rsidRPr="007F448A" w:rsidRDefault="00A46DB3" w:rsidP="007F448A">
      <w:pPr>
        <w:spacing w:line="360" w:lineRule="auto"/>
        <w:rPr>
          <w:rFonts w:ascii="Verdana" w:eastAsia="Arial" w:hAnsi="Verdana"/>
          <w:highlight w:val="yellow"/>
        </w:rPr>
      </w:pPr>
    </w:p>
    <w:p w14:paraId="0F7974F1" w14:textId="77777777" w:rsidR="00A46DB3" w:rsidRPr="007F448A" w:rsidRDefault="00A46DB3" w:rsidP="007F448A">
      <w:pPr>
        <w:spacing w:line="360" w:lineRule="auto"/>
        <w:rPr>
          <w:rFonts w:ascii="Verdana" w:eastAsia="Arial" w:hAnsi="Verdana"/>
          <w:highlight w:val="yellow"/>
        </w:rPr>
      </w:pPr>
    </w:p>
    <w:p w14:paraId="4187EC8F" w14:textId="77777777" w:rsidR="00A46DB3" w:rsidRPr="007F448A" w:rsidRDefault="00A46DB3" w:rsidP="007F448A">
      <w:pPr>
        <w:spacing w:line="360" w:lineRule="auto"/>
        <w:rPr>
          <w:rFonts w:ascii="Verdana" w:eastAsia="Arial" w:hAnsi="Verdana"/>
          <w:highlight w:val="yellow"/>
        </w:rPr>
      </w:pPr>
    </w:p>
    <w:p w14:paraId="168B0DD5" w14:textId="77777777" w:rsidR="00A46DB3" w:rsidRPr="007F448A" w:rsidRDefault="00A46DB3" w:rsidP="007F448A">
      <w:pPr>
        <w:spacing w:line="360" w:lineRule="auto"/>
        <w:rPr>
          <w:rFonts w:ascii="Verdana" w:eastAsia="Arial" w:hAnsi="Verdana"/>
          <w:highlight w:val="yellow"/>
        </w:rPr>
      </w:pPr>
    </w:p>
    <w:p w14:paraId="0B9FEB4C" w14:textId="77777777" w:rsidR="00A46DB3" w:rsidRDefault="00A46DB3" w:rsidP="002F40F2">
      <w:pPr>
        <w:pStyle w:val="Titolo1"/>
        <w:jc w:val="center"/>
        <w:rPr>
          <w:rFonts w:ascii="Verdana" w:eastAsia="Arial" w:hAnsi="Verdana" w:cs="Arial"/>
          <w:b/>
          <w:bCs/>
          <w:color w:val="00000A"/>
          <w:highlight w:val="yellow"/>
        </w:rPr>
      </w:pPr>
    </w:p>
    <w:p w14:paraId="111276FD" w14:textId="77777777" w:rsidR="00A46DB3" w:rsidRDefault="00A46DB3" w:rsidP="002F40F2">
      <w:pPr>
        <w:pStyle w:val="Titolo1"/>
        <w:jc w:val="center"/>
        <w:rPr>
          <w:rFonts w:ascii="Verdana" w:eastAsia="Arial" w:hAnsi="Verdana" w:cs="Arial"/>
          <w:b/>
          <w:bCs/>
          <w:color w:val="00000A"/>
          <w:highlight w:val="yellow"/>
        </w:rPr>
      </w:pPr>
    </w:p>
    <w:p w14:paraId="0C6B7A1E" w14:textId="77777777" w:rsidR="00A46DB3" w:rsidRDefault="00A46DB3" w:rsidP="002F40F2">
      <w:pPr>
        <w:pStyle w:val="Titolo1"/>
        <w:jc w:val="center"/>
        <w:rPr>
          <w:rFonts w:ascii="Verdana" w:eastAsia="Arial" w:hAnsi="Verdana" w:cs="Arial"/>
          <w:b/>
          <w:bCs/>
          <w:color w:val="00000A"/>
          <w:highlight w:val="yellow"/>
        </w:rPr>
      </w:pPr>
    </w:p>
    <w:p w14:paraId="123878D7" w14:textId="77777777" w:rsidR="00A46DB3" w:rsidRDefault="00A46DB3" w:rsidP="002F40F2">
      <w:pPr>
        <w:pStyle w:val="Titolo1"/>
        <w:jc w:val="center"/>
        <w:rPr>
          <w:rFonts w:ascii="Verdana" w:eastAsia="Arial" w:hAnsi="Verdana" w:cs="Arial"/>
          <w:b/>
          <w:bCs/>
          <w:color w:val="00000A"/>
          <w:highlight w:val="yellow"/>
        </w:rPr>
      </w:pPr>
    </w:p>
    <w:p w14:paraId="1B807C77" w14:textId="77777777" w:rsidR="00A46DB3" w:rsidRDefault="00A46DB3" w:rsidP="002F40F2">
      <w:pPr>
        <w:pStyle w:val="Titolo1"/>
        <w:jc w:val="center"/>
        <w:rPr>
          <w:rFonts w:ascii="Verdana" w:eastAsia="Arial" w:hAnsi="Verdana" w:cs="Arial"/>
          <w:b/>
          <w:bCs/>
          <w:color w:val="00000A"/>
          <w:highlight w:val="yellow"/>
        </w:rPr>
      </w:pPr>
    </w:p>
    <w:p w14:paraId="558CB69F" w14:textId="77777777" w:rsidR="00FD34BB" w:rsidRDefault="00FD34BB" w:rsidP="002F40F2">
      <w:pPr>
        <w:pStyle w:val="Titolo1"/>
        <w:jc w:val="center"/>
        <w:rPr>
          <w:rFonts w:ascii="Verdana" w:eastAsia="Arial" w:hAnsi="Verdana" w:cs="Arial"/>
          <w:b/>
          <w:bCs/>
          <w:color w:val="00000A"/>
          <w:highlight w:val="yellow"/>
        </w:rPr>
      </w:pPr>
    </w:p>
    <w:p w14:paraId="1246CDB4" w14:textId="77777777" w:rsidR="00FD34BB" w:rsidRDefault="00FD34BB" w:rsidP="002F40F2">
      <w:pPr>
        <w:pStyle w:val="Titolo1"/>
        <w:jc w:val="center"/>
        <w:rPr>
          <w:rFonts w:ascii="Verdana" w:eastAsia="Arial" w:hAnsi="Verdana" w:cs="Arial"/>
          <w:b/>
          <w:bCs/>
          <w:color w:val="00000A"/>
          <w:highlight w:val="yellow"/>
        </w:rPr>
      </w:pPr>
    </w:p>
    <w:p w14:paraId="414E20FF" w14:textId="77777777" w:rsidR="00FD34BB" w:rsidRDefault="00FD34BB" w:rsidP="002F40F2">
      <w:pPr>
        <w:pStyle w:val="Titolo1"/>
        <w:jc w:val="center"/>
        <w:rPr>
          <w:rFonts w:ascii="Verdana" w:eastAsia="Arial" w:hAnsi="Verdana" w:cs="Arial"/>
          <w:b/>
          <w:bCs/>
          <w:color w:val="00000A"/>
          <w:highlight w:val="yellow"/>
        </w:rPr>
      </w:pPr>
    </w:p>
    <w:p w14:paraId="6D54AFB9" w14:textId="77777777" w:rsidR="00FD34BB" w:rsidRDefault="00FD34BB" w:rsidP="002F40F2">
      <w:pPr>
        <w:pStyle w:val="Titolo1"/>
        <w:jc w:val="center"/>
        <w:rPr>
          <w:rFonts w:ascii="Verdana" w:eastAsia="Arial" w:hAnsi="Verdana" w:cs="Arial"/>
          <w:b/>
          <w:bCs/>
          <w:color w:val="00000A"/>
          <w:highlight w:val="yellow"/>
        </w:rPr>
      </w:pPr>
    </w:p>
    <w:p w14:paraId="64E64B49" w14:textId="77777777" w:rsidR="00FD34BB" w:rsidRDefault="00FD34BB" w:rsidP="002F40F2">
      <w:pPr>
        <w:pStyle w:val="Titolo1"/>
        <w:jc w:val="center"/>
        <w:rPr>
          <w:rFonts w:ascii="Verdana" w:eastAsia="Arial" w:hAnsi="Verdana" w:cs="Arial"/>
          <w:b/>
          <w:bCs/>
          <w:color w:val="00000A"/>
          <w:highlight w:val="yellow"/>
        </w:rPr>
      </w:pPr>
    </w:p>
    <w:p w14:paraId="71E30BC1" w14:textId="77777777" w:rsidR="00FD34BB" w:rsidRDefault="00FD34BB" w:rsidP="002F40F2">
      <w:pPr>
        <w:pStyle w:val="Titolo1"/>
        <w:jc w:val="center"/>
        <w:rPr>
          <w:rFonts w:ascii="Verdana" w:eastAsia="Arial" w:hAnsi="Verdana" w:cs="Arial"/>
          <w:b/>
          <w:bCs/>
          <w:color w:val="00000A"/>
          <w:highlight w:val="yellow"/>
        </w:rPr>
      </w:pPr>
    </w:p>
    <w:p w14:paraId="5F5010A0" w14:textId="77777777" w:rsidR="00FD34BB" w:rsidRDefault="00FD34BB" w:rsidP="00FD34BB">
      <w:pPr>
        <w:rPr>
          <w:rFonts w:eastAsia="Arial"/>
          <w:highlight w:val="yellow"/>
        </w:rPr>
      </w:pPr>
    </w:p>
    <w:p w14:paraId="1D9AB68C" w14:textId="77777777" w:rsidR="00FD34BB" w:rsidRDefault="00FD34BB" w:rsidP="00FD34BB">
      <w:pPr>
        <w:rPr>
          <w:rFonts w:eastAsia="Arial"/>
          <w:highlight w:val="yellow"/>
        </w:rPr>
      </w:pPr>
    </w:p>
    <w:p w14:paraId="5359EC54" w14:textId="77777777" w:rsidR="00FD34BB" w:rsidRDefault="00FD34BB" w:rsidP="00FD34BB">
      <w:pPr>
        <w:rPr>
          <w:rFonts w:eastAsia="Arial"/>
          <w:highlight w:val="yellow"/>
        </w:rPr>
      </w:pPr>
    </w:p>
    <w:p w14:paraId="3BCC39B1" w14:textId="77777777" w:rsidR="00FD34BB" w:rsidRDefault="00FD34BB" w:rsidP="00FD34BB">
      <w:pPr>
        <w:rPr>
          <w:rFonts w:eastAsia="Arial"/>
          <w:highlight w:val="yellow"/>
        </w:rPr>
      </w:pPr>
    </w:p>
    <w:p w14:paraId="24CE19B6" w14:textId="77777777" w:rsidR="00FD34BB" w:rsidRDefault="00FD34BB" w:rsidP="00FD34BB">
      <w:pPr>
        <w:rPr>
          <w:rFonts w:eastAsia="Arial"/>
          <w:highlight w:val="yellow"/>
        </w:rPr>
      </w:pPr>
    </w:p>
    <w:p w14:paraId="11BD2FDD" w14:textId="77777777" w:rsidR="00FD34BB" w:rsidRDefault="00FD34BB" w:rsidP="00FD34BB">
      <w:pPr>
        <w:rPr>
          <w:rFonts w:eastAsia="Arial"/>
          <w:highlight w:val="yellow"/>
        </w:rPr>
      </w:pPr>
    </w:p>
    <w:p w14:paraId="21E1F579" w14:textId="77777777" w:rsidR="00FD34BB" w:rsidRDefault="00FD34BB" w:rsidP="00FD34BB">
      <w:pPr>
        <w:rPr>
          <w:rFonts w:eastAsia="Arial"/>
          <w:highlight w:val="yellow"/>
        </w:rPr>
      </w:pPr>
    </w:p>
    <w:p w14:paraId="7492E1AB" w14:textId="77777777" w:rsidR="00FD34BB" w:rsidRDefault="00FD34BB" w:rsidP="00FD34BB">
      <w:pPr>
        <w:rPr>
          <w:rFonts w:eastAsia="Arial"/>
          <w:highlight w:val="yellow"/>
        </w:rPr>
      </w:pPr>
    </w:p>
    <w:p w14:paraId="41E85E99" w14:textId="77777777" w:rsidR="00FD34BB" w:rsidRDefault="00FD34BB" w:rsidP="00FD34BB">
      <w:pPr>
        <w:rPr>
          <w:rFonts w:eastAsia="Arial"/>
          <w:highlight w:val="yellow"/>
        </w:rPr>
      </w:pPr>
    </w:p>
    <w:p w14:paraId="0A81E8A1" w14:textId="77777777" w:rsidR="00FD34BB" w:rsidRPr="00FD34BB" w:rsidRDefault="00FD34BB" w:rsidP="00FD34BB">
      <w:pPr>
        <w:rPr>
          <w:rFonts w:eastAsia="Arial"/>
          <w:highlight w:val="yellow"/>
        </w:rPr>
      </w:pPr>
    </w:p>
    <w:p w14:paraId="69C706AA" w14:textId="77777777" w:rsidR="00E241CA" w:rsidRDefault="00E241CA" w:rsidP="002F40F2">
      <w:pPr>
        <w:pStyle w:val="Titolo1"/>
        <w:jc w:val="center"/>
        <w:rPr>
          <w:rFonts w:ascii="Verdana" w:eastAsia="Arial" w:hAnsi="Verdana" w:cs="Arial"/>
          <w:b/>
          <w:bCs/>
          <w:color w:val="00000A"/>
          <w:sz w:val="36"/>
        </w:rPr>
      </w:pPr>
    </w:p>
    <w:p w14:paraId="28377B63" w14:textId="6A981D13" w:rsidR="00E241CA" w:rsidRDefault="00E241CA" w:rsidP="002F40F2">
      <w:pPr>
        <w:pStyle w:val="Titolo1"/>
        <w:jc w:val="center"/>
        <w:rPr>
          <w:rFonts w:ascii="Verdana" w:eastAsia="Arial" w:hAnsi="Verdana" w:cs="Arial"/>
          <w:b/>
          <w:bCs/>
          <w:color w:val="00000A"/>
          <w:sz w:val="36"/>
        </w:rPr>
      </w:pPr>
      <w:bookmarkStart w:id="44" w:name="_Toc103011251"/>
      <w:r>
        <w:rPr>
          <w:rFonts w:ascii="Verdana" w:eastAsia="Arial" w:hAnsi="Verdana" w:cs="Arial"/>
          <w:b/>
          <w:bCs/>
          <w:color w:val="00000A"/>
          <w:sz w:val="36"/>
        </w:rPr>
        <w:t>PROGRAMMA di RELIGIONE</w:t>
      </w:r>
      <w:bookmarkEnd w:id="44"/>
    </w:p>
    <w:p w14:paraId="1357A1D2" w14:textId="77777777" w:rsidR="00E241CA" w:rsidRDefault="00E241CA" w:rsidP="00E241CA">
      <w:pPr>
        <w:rPr>
          <w:rFonts w:eastAsia="Arial"/>
        </w:rPr>
      </w:pPr>
    </w:p>
    <w:p w14:paraId="134DAD6C" w14:textId="77777777" w:rsidR="00E241CA" w:rsidRPr="00E241CA" w:rsidRDefault="00E241CA" w:rsidP="00E241CA">
      <w:pPr>
        <w:rPr>
          <w:rFonts w:eastAsia="Arial"/>
        </w:rPr>
      </w:pPr>
    </w:p>
    <w:p w14:paraId="0CA69AC3" w14:textId="29CE9432" w:rsidR="00E241CA" w:rsidRPr="00E241CA" w:rsidRDefault="00E241CA" w:rsidP="00E241CA">
      <w:pPr>
        <w:pStyle w:val="Normale7"/>
        <w:spacing w:line="360" w:lineRule="auto"/>
        <w:jc w:val="both"/>
        <w:rPr>
          <w:rFonts w:ascii="Verdana" w:hAnsi="Verdana"/>
          <w:color w:val="000000"/>
          <w:lang w:val="it-IT"/>
        </w:rPr>
      </w:pPr>
      <w:r w:rsidRPr="00E241CA">
        <w:rPr>
          <w:rFonts w:ascii="Verdana" w:hAnsi="Verdana"/>
          <w:lang w:val="it-IT"/>
        </w:rPr>
        <w:t>La storia delle religioni come fondamento della cultura contemporanea</w:t>
      </w:r>
      <w:r>
        <w:rPr>
          <w:rFonts w:ascii="Verdana" w:hAnsi="Verdana"/>
          <w:lang w:val="it-IT"/>
        </w:rPr>
        <w:t>.</w:t>
      </w:r>
    </w:p>
    <w:p w14:paraId="6E8BF3AB" w14:textId="38D78575" w:rsidR="00E241CA" w:rsidRPr="00E241CA" w:rsidRDefault="00E241CA" w:rsidP="00E241CA">
      <w:pPr>
        <w:pStyle w:val="Normale7"/>
        <w:spacing w:line="360" w:lineRule="auto"/>
        <w:jc w:val="both"/>
        <w:rPr>
          <w:rFonts w:ascii="Verdana" w:hAnsi="Verdana"/>
          <w:lang w:val="it-IT"/>
        </w:rPr>
      </w:pPr>
      <w:r w:rsidRPr="00E241CA">
        <w:rPr>
          <w:rFonts w:ascii="Verdana" w:hAnsi="Verdana"/>
          <w:lang w:val="it-IT"/>
        </w:rPr>
        <w:t>L’importanza del cattolicesimo nella storia delle religioni</w:t>
      </w:r>
      <w:r>
        <w:rPr>
          <w:rFonts w:ascii="Verdana" w:hAnsi="Verdana"/>
          <w:lang w:val="it-IT"/>
        </w:rPr>
        <w:t>.</w:t>
      </w:r>
    </w:p>
    <w:p w14:paraId="0A0FD63E" w14:textId="7214FD42" w:rsidR="00E241CA" w:rsidRPr="00E241CA" w:rsidRDefault="00E241CA" w:rsidP="00E241CA">
      <w:pPr>
        <w:pStyle w:val="Normale7"/>
        <w:spacing w:line="360" w:lineRule="auto"/>
        <w:jc w:val="both"/>
        <w:rPr>
          <w:rFonts w:ascii="Verdana" w:hAnsi="Verdana"/>
          <w:lang w:val="it-IT"/>
        </w:rPr>
      </w:pPr>
      <w:r w:rsidRPr="00E241CA">
        <w:rPr>
          <w:rFonts w:ascii="Verdana" w:hAnsi="Verdana"/>
          <w:lang w:val="it-IT"/>
        </w:rPr>
        <w:t>Le altre confessioni cristiane (ortodossia, protestantesimo, etc.)</w:t>
      </w:r>
      <w:r>
        <w:rPr>
          <w:rFonts w:ascii="Verdana" w:hAnsi="Verdana"/>
          <w:lang w:val="it-IT"/>
        </w:rPr>
        <w:t>.</w:t>
      </w:r>
    </w:p>
    <w:p w14:paraId="1C9ACA63" w14:textId="2A44BB59" w:rsidR="00E241CA" w:rsidRPr="00E241CA" w:rsidRDefault="00E241CA" w:rsidP="00E241CA">
      <w:pPr>
        <w:pStyle w:val="Normale7"/>
        <w:spacing w:line="360" w:lineRule="auto"/>
        <w:jc w:val="both"/>
        <w:rPr>
          <w:rFonts w:ascii="Verdana" w:hAnsi="Verdana"/>
          <w:lang w:val="it-IT"/>
        </w:rPr>
      </w:pPr>
      <w:r w:rsidRPr="00E241CA">
        <w:rPr>
          <w:rFonts w:ascii="Verdana" w:hAnsi="Verdana"/>
          <w:lang w:val="it-IT"/>
        </w:rPr>
        <w:t>Le altre religioni (islam, buddhismo, etc.)</w:t>
      </w:r>
    </w:p>
    <w:p w14:paraId="795304D7" w14:textId="29D40E3D" w:rsidR="00E241CA" w:rsidRDefault="00E241CA" w:rsidP="00E241CA">
      <w:pPr>
        <w:pStyle w:val="Normale7"/>
        <w:spacing w:line="360" w:lineRule="auto"/>
        <w:jc w:val="both"/>
        <w:rPr>
          <w:rFonts w:ascii="Verdana" w:hAnsi="Verdana"/>
          <w:lang w:val="it-IT"/>
        </w:rPr>
      </w:pPr>
      <w:r w:rsidRPr="00E241CA">
        <w:rPr>
          <w:rFonts w:ascii="Verdana" w:hAnsi="Verdana"/>
          <w:lang w:val="it-IT"/>
        </w:rPr>
        <w:t>La riflessione occidentale filosofico-teologica sui temi fondamentali del pensiero</w:t>
      </w:r>
      <w:r>
        <w:rPr>
          <w:rFonts w:ascii="Verdana" w:hAnsi="Verdana"/>
          <w:lang w:val="it-IT"/>
        </w:rPr>
        <w:t>.</w:t>
      </w:r>
      <w:r w:rsidRPr="00E241CA">
        <w:rPr>
          <w:rFonts w:ascii="Verdana" w:hAnsi="Verdana"/>
          <w:lang w:val="it-IT"/>
        </w:rPr>
        <w:t xml:space="preserve"> contemporaneo (la libertà, la colpa, la coscienza, il tempo, etc.).</w:t>
      </w:r>
    </w:p>
    <w:p w14:paraId="473309E2" w14:textId="77777777" w:rsidR="00E241CA" w:rsidRDefault="00E241CA" w:rsidP="00E241CA">
      <w:pPr>
        <w:pStyle w:val="Normale7"/>
        <w:spacing w:line="360" w:lineRule="auto"/>
        <w:jc w:val="both"/>
        <w:rPr>
          <w:rFonts w:ascii="Verdana" w:hAnsi="Verdana"/>
          <w:lang w:val="it-IT"/>
        </w:rPr>
      </w:pPr>
    </w:p>
    <w:p w14:paraId="0C0F0722" w14:textId="77777777" w:rsidR="00E241CA" w:rsidRDefault="00E241CA" w:rsidP="00E241CA">
      <w:pPr>
        <w:pStyle w:val="Normale7"/>
        <w:spacing w:line="360" w:lineRule="auto"/>
        <w:jc w:val="both"/>
        <w:rPr>
          <w:rFonts w:ascii="Verdana" w:hAnsi="Verdana"/>
          <w:lang w:val="it-IT"/>
        </w:rPr>
      </w:pPr>
    </w:p>
    <w:p w14:paraId="379169A3" w14:textId="77777777" w:rsidR="00E241CA" w:rsidRPr="00E241CA" w:rsidRDefault="00E241CA" w:rsidP="00E241CA">
      <w:pPr>
        <w:pStyle w:val="Normale7"/>
        <w:spacing w:line="360" w:lineRule="auto"/>
        <w:jc w:val="both"/>
        <w:rPr>
          <w:rFonts w:ascii="Verdana" w:hAnsi="Verdana"/>
          <w:sz w:val="28"/>
          <w:szCs w:val="28"/>
          <w:lang w:val="it-IT"/>
        </w:rPr>
      </w:pPr>
    </w:p>
    <w:p w14:paraId="68A05418" w14:textId="25E36855" w:rsidR="00E241CA" w:rsidRDefault="00E241CA" w:rsidP="00E241CA">
      <w:pPr>
        <w:rPr>
          <w:rFonts w:ascii="Verdana" w:eastAsia="Arial" w:hAnsi="Verdana"/>
          <w:sz w:val="28"/>
          <w:szCs w:val="28"/>
        </w:rPr>
      </w:pPr>
      <w:r w:rsidRPr="00E241CA">
        <w:rPr>
          <w:rFonts w:ascii="Verdana" w:eastAsia="Arial" w:hAnsi="Verdana"/>
          <w:sz w:val="28"/>
          <w:szCs w:val="28"/>
        </w:rPr>
        <w:t>Roma,15 Maggio 2022</w:t>
      </w:r>
    </w:p>
    <w:p w14:paraId="68AB07CF" w14:textId="77777777" w:rsidR="00E241CA" w:rsidRDefault="00E241CA" w:rsidP="00E241CA">
      <w:pPr>
        <w:rPr>
          <w:rFonts w:ascii="Verdana" w:eastAsia="Arial" w:hAnsi="Verdana"/>
          <w:sz w:val="28"/>
          <w:szCs w:val="28"/>
        </w:rPr>
      </w:pPr>
    </w:p>
    <w:p w14:paraId="04577E0C" w14:textId="17313091" w:rsidR="00E241CA" w:rsidRDefault="00E241CA" w:rsidP="00E241CA">
      <w:pPr>
        <w:rPr>
          <w:rFonts w:ascii="Verdana" w:eastAsia="Arial" w:hAnsi="Verdana"/>
          <w:sz w:val="28"/>
          <w:szCs w:val="28"/>
        </w:rPr>
      </w:pPr>
      <w:r>
        <w:rPr>
          <w:rFonts w:ascii="Verdana" w:eastAsia="Arial" w:hAnsi="Verdana"/>
          <w:sz w:val="28"/>
          <w:szCs w:val="28"/>
        </w:rPr>
        <w:t>Il docente</w:t>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t>Gli Studenti</w:t>
      </w:r>
    </w:p>
    <w:p w14:paraId="0C5AEC8A" w14:textId="0FF31539" w:rsidR="00E241CA" w:rsidRDefault="00E241CA" w:rsidP="00E241CA">
      <w:pPr>
        <w:rPr>
          <w:rFonts w:ascii="Verdana" w:eastAsia="Arial" w:hAnsi="Verdana"/>
          <w:sz w:val="28"/>
          <w:szCs w:val="28"/>
        </w:rPr>
      </w:pPr>
      <w:r>
        <w:rPr>
          <w:rFonts w:ascii="Verdana" w:eastAsia="Arial" w:hAnsi="Verdana"/>
          <w:sz w:val="28"/>
          <w:szCs w:val="28"/>
        </w:rPr>
        <w:t>____________</w:t>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t>___________</w:t>
      </w:r>
    </w:p>
    <w:p w14:paraId="7B81E04E" w14:textId="73D04F8F" w:rsidR="00E241CA" w:rsidRPr="00E241CA" w:rsidRDefault="00E241CA" w:rsidP="00E241CA">
      <w:pPr>
        <w:rPr>
          <w:rFonts w:ascii="Verdana" w:eastAsia="Arial" w:hAnsi="Verdana"/>
          <w:sz w:val="28"/>
          <w:szCs w:val="28"/>
        </w:rPr>
      </w:pP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r>
      <w:r>
        <w:rPr>
          <w:rFonts w:ascii="Verdana" w:eastAsia="Arial" w:hAnsi="Verdana"/>
          <w:sz w:val="28"/>
          <w:szCs w:val="28"/>
        </w:rPr>
        <w:tab/>
        <w:t>___________</w:t>
      </w:r>
    </w:p>
    <w:p w14:paraId="6DD43FF2" w14:textId="77777777" w:rsidR="00E241CA" w:rsidRDefault="00E241CA" w:rsidP="002F40F2">
      <w:pPr>
        <w:pStyle w:val="Titolo1"/>
        <w:jc w:val="center"/>
        <w:rPr>
          <w:rFonts w:ascii="Verdana" w:eastAsia="Arial" w:hAnsi="Verdana" w:cs="Arial"/>
          <w:b/>
          <w:bCs/>
          <w:color w:val="00000A"/>
          <w:sz w:val="36"/>
        </w:rPr>
      </w:pPr>
    </w:p>
    <w:p w14:paraId="02A6282B" w14:textId="77777777" w:rsidR="00E241CA" w:rsidRDefault="00E241CA" w:rsidP="002F40F2">
      <w:pPr>
        <w:pStyle w:val="Titolo1"/>
        <w:jc w:val="center"/>
        <w:rPr>
          <w:rFonts w:ascii="Verdana" w:eastAsia="Arial" w:hAnsi="Verdana" w:cs="Arial"/>
          <w:b/>
          <w:bCs/>
          <w:color w:val="00000A"/>
          <w:sz w:val="36"/>
        </w:rPr>
      </w:pPr>
    </w:p>
    <w:p w14:paraId="3B5FB9D6" w14:textId="77777777" w:rsidR="00E241CA" w:rsidRDefault="00E241CA" w:rsidP="002F40F2">
      <w:pPr>
        <w:pStyle w:val="Titolo1"/>
        <w:jc w:val="center"/>
        <w:rPr>
          <w:rFonts w:ascii="Verdana" w:eastAsia="Arial" w:hAnsi="Verdana" w:cs="Arial"/>
          <w:b/>
          <w:bCs/>
          <w:color w:val="00000A"/>
          <w:sz w:val="36"/>
        </w:rPr>
      </w:pPr>
    </w:p>
    <w:p w14:paraId="626913C5" w14:textId="77777777" w:rsidR="00E241CA" w:rsidRDefault="00E241CA" w:rsidP="002F40F2">
      <w:pPr>
        <w:pStyle w:val="Titolo1"/>
        <w:jc w:val="center"/>
        <w:rPr>
          <w:rFonts w:ascii="Verdana" w:eastAsia="Arial" w:hAnsi="Verdana" w:cs="Arial"/>
          <w:b/>
          <w:bCs/>
          <w:color w:val="00000A"/>
          <w:sz w:val="36"/>
        </w:rPr>
      </w:pPr>
    </w:p>
    <w:p w14:paraId="742852EA" w14:textId="77777777" w:rsidR="00E241CA" w:rsidRDefault="00E241CA" w:rsidP="002F40F2">
      <w:pPr>
        <w:pStyle w:val="Titolo1"/>
        <w:jc w:val="center"/>
        <w:rPr>
          <w:rFonts w:ascii="Verdana" w:eastAsia="Arial" w:hAnsi="Verdana" w:cs="Arial"/>
          <w:b/>
          <w:bCs/>
          <w:color w:val="00000A"/>
          <w:sz w:val="36"/>
        </w:rPr>
      </w:pPr>
    </w:p>
    <w:p w14:paraId="62AFB3C1" w14:textId="77777777" w:rsidR="008C027F" w:rsidRDefault="008C027F" w:rsidP="008C027F">
      <w:pPr>
        <w:rPr>
          <w:rFonts w:eastAsia="Arial"/>
        </w:rPr>
      </w:pPr>
    </w:p>
    <w:p w14:paraId="098FCCF5" w14:textId="77777777" w:rsidR="008C027F" w:rsidRDefault="008C027F" w:rsidP="008C027F">
      <w:pPr>
        <w:rPr>
          <w:rFonts w:eastAsia="Arial"/>
        </w:rPr>
      </w:pPr>
    </w:p>
    <w:p w14:paraId="6CB69550" w14:textId="77777777" w:rsidR="008C027F" w:rsidRDefault="008C027F" w:rsidP="008C027F">
      <w:pPr>
        <w:rPr>
          <w:rFonts w:eastAsia="Arial"/>
        </w:rPr>
      </w:pPr>
    </w:p>
    <w:p w14:paraId="338B14C0" w14:textId="77777777" w:rsidR="008C027F" w:rsidRDefault="008C027F" w:rsidP="008C027F">
      <w:pPr>
        <w:rPr>
          <w:rFonts w:eastAsia="Arial"/>
        </w:rPr>
      </w:pPr>
    </w:p>
    <w:p w14:paraId="79A7D8CC" w14:textId="77777777" w:rsidR="008C027F" w:rsidRDefault="008C027F" w:rsidP="008C027F">
      <w:pPr>
        <w:rPr>
          <w:rFonts w:eastAsia="Arial"/>
        </w:rPr>
      </w:pPr>
    </w:p>
    <w:p w14:paraId="3734FC27" w14:textId="77777777" w:rsidR="008C027F" w:rsidRPr="008C027F" w:rsidRDefault="008C027F" w:rsidP="008C027F">
      <w:pPr>
        <w:rPr>
          <w:rFonts w:eastAsia="Arial"/>
        </w:rPr>
      </w:pPr>
    </w:p>
    <w:p w14:paraId="70CDD0EA" w14:textId="77777777" w:rsidR="00372F58" w:rsidRDefault="00372F58" w:rsidP="002F40F2">
      <w:pPr>
        <w:pStyle w:val="Titolo1"/>
        <w:jc w:val="center"/>
        <w:rPr>
          <w:rFonts w:ascii="Verdana" w:eastAsia="Arial" w:hAnsi="Verdana" w:cs="Arial"/>
          <w:b/>
          <w:bCs/>
          <w:color w:val="00000A"/>
          <w:sz w:val="36"/>
        </w:rPr>
      </w:pPr>
    </w:p>
    <w:p w14:paraId="2E46DBF5" w14:textId="301A39AB" w:rsidR="00FD34BB" w:rsidRPr="00FD34BB" w:rsidRDefault="00FD34BB" w:rsidP="002F40F2">
      <w:pPr>
        <w:pStyle w:val="Titolo1"/>
        <w:jc w:val="center"/>
        <w:rPr>
          <w:rFonts w:ascii="Verdana" w:eastAsia="Arial" w:hAnsi="Verdana" w:cs="Arial"/>
          <w:b/>
          <w:bCs/>
          <w:color w:val="00000A"/>
          <w:sz w:val="36"/>
        </w:rPr>
      </w:pPr>
      <w:bookmarkStart w:id="45" w:name="_Toc103011252"/>
      <w:r w:rsidRPr="00FD34BB">
        <w:rPr>
          <w:rFonts w:ascii="Verdana" w:eastAsia="Arial" w:hAnsi="Verdana" w:cs="Arial"/>
          <w:b/>
          <w:bCs/>
          <w:color w:val="00000A"/>
          <w:sz w:val="36"/>
        </w:rPr>
        <w:t>EDUCAZIONE CIVICA</w:t>
      </w:r>
      <w:bookmarkEnd w:id="45"/>
    </w:p>
    <w:p w14:paraId="6F710EC2" w14:textId="77777777" w:rsidR="00FD34BB" w:rsidRPr="00EA1E34" w:rsidRDefault="00FD34BB" w:rsidP="002F40F2">
      <w:pPr>
        <w:pStyle w:val="Titolo1"/>
        <w:jc w:val="center"/>
        <w:rPr>
          <w:rFonts w:ascii="Verdana" w:eastAsia="Arial" w:hAnsi="Verdana" w:cs="Arial"/>
          <w:b/>
          <w:bCs/>
          <w:color w:val="00000A"/>
          <w:sz w:val="24"/>
          <w:szCs w:val="24"/>
        </w:rPr>
      </w:pPr>
    </w:p>
    <w:p w14:paraId="12FFF858" w14:textId="1328649F" w:rsidR="0050794E" w:rsidRPr="00EA1E34" w:rsidRDefault="00EA1E34" w:rsidP="00220A67">
      <w:pPr>
        <w:jc w:val="center"/>
        <w:rPr>
          <w:rFonts w:ascii="Verdana" w:eastAsia="Arial" w:hAnsi="Verdana"/>
          <w:b/>
          <w:sz w:val="28"/>
          <w:szCs w:val="24"/>
        </w:rPr>
      </w:pPr>
      <w:r w:rsidRPr="00EA1E34">
        <w:rPr>
          <w:rFonts w:ascii="Verdana" w:eastAsia="Arial" w:hAnsi="Verdana"/>
          <w:b/>
          <w:sz w:val="28"/>
          <w:szCs w:val="24"/>
        </w:rPr>
        <w:t>ITALIANO</w:t>
      </w:r>
    </w:p>
    <w:p w14:paraId="6E58CCEE" w14:textId="77777777" w:rsidR="00EA1E34" w:rsidRPr="008479CD" w:rsidRDefault="00EA1E34" w:rsidP="00EA1E34">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I diritti civili e il referendum nella Costituzione Italiana.</w:t>
      </w:r>
    </w:p>
    <w:p w14:paraId="5FBAC503" w14:textId="77777777" w:rsidR="00EA1E34" w:rsidRPr="008479CD" w:rsidRDefault="00EA1E34" w:rsidP="00EA1E34">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eastAsia="en-GB"/>
        </w:rPr>
      </w:pPr>
      <w:r w:rsidRPr="008479CD">
        <w:rPr>
          <w:rFonts w:ascii="Verdana" w:eastAsia="Arial Unicode MS" w:hAnsi="Verdana" w:cs="Arial Unicode MS"/>
          <w:color w:val="000000"/>
          <w:sz w:val="24"/>
          <w:szCs w:val="24"/>
          <w:u w:color="000000"/>
          <w:shd w:val="clear" w:color="auto" w:fill="FFFFFF"/>
          <w:lang w:eastAsia="en-GB"/>
        </w:rPr>
        <w:t>Tematiche di attualità presenti nei testi di Leopardi e di Verga.</w:t>
      </w:r>
    </w:p>
    <w:p w14:paraId="1B24FC5A" w14:textId="77777777" w:rsidR="00EA1E34" w:rsidRPr="006724E2" w:rsidRDefault="00EA1E34" w:rsidP="00EA1E34">
      <w:pPr>
        <w:spacing w:before="100" w:beforeAutospacing="1" w:after="100" w:afterAutospacing="1" w:line="264" w:lineRule="auto"/>
        <w:rPr>
          <w:rFonts w:ascii="Verdana" w:eastAsia="Arial Unicode MS" w:hAnsi="Verdana" w:cs="Arial Unicode MS"/>
          <w:color w:val="000000"/>
          <w:sz w:val="24"/>
          <w:szCs w:val="24"/>
          <w:u w:color="000000"/>
          <w:shd w:val="clear" w:color="auto" w:fill="FFFFFF"/>
          <w:lang w:val="en-GB" w:eastAsia="en-GB"/>
        </w:rPr>
      </w:pPr>
      <w:r w:rsidRPr="006724E2">
        <w:rPr>
          <w:rFonts w:ascii="Verdana" w:eastAsia="Arial Unicode MS" w:hAnsi="Verdana" w:cs="Arial Unicode MS"/>
          <w:color w:val="000000"/>
          <w:sz w:val="24"/>
          <w:szCs w:val="24"/>
          <w:u w:color="000000"/>
          <w:shd w:val="clear" w:color="auto" w:fill="FFFFFF"/>
          <w:lang w:val="en-GB" w:eastAsia="en-GB"/>
        </w:rPr>
        <w:t xml:space="preserve">Individualismo e società. </w:t>
      </w:r>
    </w:p>
    <w:p w14:paraId="00E70A5C" w14:textId="77777777" w:rsidR="0050794E" w:rsidRPr="006724E2" w:rsidRDefault="0050794E" w:rsidP="0050794E">
      <w:pPr>
        <w:rPr>
          <w:rFonts w:eastAsia="Arial"/>
          <w:highlight w:val="yellow"/>
          <w:lang w:val="en-GB"/>
        </w:rPr>
      </w:pPr>
    </w:p>
    <w:p w14:paraId="74F1D0A0" w14:textId="4E5B92B0" w:rsidR="00EA1E34" w:rsidRPr="00EA1E34" w:rsidRDefault="001A0C62" w:rsidP="00220A67">
      <w:pPr>
        <w:jc w:val="center"/>
        <w:rPr>
          <w:rFonts w:ascii="Verdana" w:eastAsia="Arial" w:hAnsi="Verdana"/>
          <w:b/>
          <w:sz w:val="28"/>
          <w:szCs w:val="28"/>
          <w:lang w:val="en-GB"/>
        </w:rPr>
      </w:pPr>
      <w:r w:rsidRPr="00EA1E34">
        <w:rPr>
          <w:rFonts w:ascii="Verdana" w:eastAsia="Arial" w:hAnsi="Verdana"/>
          <w:b/>
          <w:sz w:val="28"/>
          <w:szCs w:val="28"/>
          <w:lang w:val="en-GB"/>
        </w:rPr>
        <w:t>INGLESE</w:t>
      </w:r>
    </w:p>
    <w:p w14:paraId="7978B3A5" w14:textId="77777777" w:rsidR="00EA1E34" w:rsidRDefault="00EA1E34" w:rsidP="001A0C62">
      <w:pPr>
        <w:rPr>
          <w:rFonts w:ascii="Verdana" w:eastAsia="Arial" w:hAnsi="Verdana"/>
          <w:b/>
          <w:sz w:val="24"/>
          <w:lang w:val="en-GB"/>
        </w:rPr>
      </w:pPr>
    </w:p>
    <w:p w14:paraId="122C05D7" w14:textId="5FE26D29" w:rsidR="001A0C62" w:rsidRPr="001A0C62" w:rsidRDefault="00EA1E34" w:rsidP="001A0C62">
      <w:pPr>
        <w:rPr>
          <w:rFonts w:ascii="Verdana" w:eastAsia="Arial" w:hAnsi="Verdana"/>
          <w:b/>
          <w:sz w:val="24"/>
          <w:lang w:val="en-GB"/>
        </w:rPr>
      </w:pPr>
      <w:r>
        <w:rPr>
          <w:rFonts w:ascii="Verdana" w:hAnsi="Verdana"/>
          <w:bCs/>
          <w:sz w:val="24"/>
          <w:szCs w:val="24"/>
          <w:lang w:val="en-GB"/>
        </w:rPr>
        <w:t>A</w:t>
      </w:r>
      <w:r w:rsidR="001A0C62" w:rsidRPr="001A0C62">
        <w:rPr>
          <w:rFonts w:ascii="Verdana" w:hAnsi="Verdana"/>
          <w:bCs/>
          <w:sz w:val="24"/>
          <w:szCs w:val="24"/>
          <w:lang w:val="en-GB"/>
        </w:rPr>
        <w:t xml:space="preserve"> short insight on women’s emancipation.</w:t>
      </w:r>
    </w:p>
    <w:p w14:paraId="3DE8BC0F" w14:textId="2690AFC3" w:rsidR="001A0C62" w:rsidRDefault="001A0C62" w:rsidP="001A0C62">
      <w:pPr>
        <w:pStyle w:val="NormaleWeb1"/>
        <w:rPr>
          <w:rFonts w:ascii="Verdana" w:hAnsi="Verdana"/>
          <w:b/>
        </w:rPr>
      </w:pPr>
      <w:r w:rsidRPr="00D06ADF">
        <w:rPr>
          <w:rFonts w:ascii="Verdana" w:hAnsi="Verdana"/>
          <w:b/>
        </w:rPr>
        <w:t>Anne Bronte</w:t>
      </w:r>
      <w:r>
        <w:rPr>
          <w:rFonts w:ascii="Verdana" w:hAnsi="Verdana"/>
          <w:b/>
        </w:rPr>
        <w:t xml:space="preserve"> : The Tenant of the Wildfell  Hall</w:t>
      </w:r>
    </w:p>
    <w:p w14:paraId="248352B5" w14:textId="0C82A42D" w:rsidR="001A0C62" w:rsidRPr="00D06ADF" w:rsidRDefault="001A0C62" w:rsidP="001A0C62">
      <w:pPr>
        <w:pStyle w:val="NormaleWeb1"/>
        <w:rPr>
          <w:rFonts w:ascii="Verdana" w:hAnsi="Verdana"/>
        </w:rPr>
      </w:pPr>
      <w:r w:rsidRPr="00D06ADF">
        <w:rPr>
          <w:rFonts w:ascii="Verdana" w:hAnsi="Verdana"/>
        </w:rPr>
        <w:t>Women’s Property Act</w:t>
      </w:r>
    </w:p>
    <w:p w14:paraId="5D08B9A0" w14:textId="0AE10381" w:rsidR="001A0C62" w:rsidRPr="00D06ADF" w:rsidRDefault="001A0C62" w:rsidP="001A0C62">
      <w:pPr>
        <w:pStyle w:val="NormaleWeb1"/>
        <w:rPr>
          <w:rFonts w:ascii="Verdana" w:hAnsi="Verdana"/>
          <w:b/>
        </w:rPr>
      </w:pPr>
      <w:r w:rsidRPr="00D06ADF">
        <w:rPr>
          <w:rFonts w:ascii="Verdana" w:hAnsi="Verdana"/>
        </w:rPr>
        <w:t xml:space="preserve">The story of </w:t>
      </w:r>
      <w:r w:rsidRPr="00D06ADF">
        <w:rPr>
          <w:rFonts w:ascii="Verdana" w:hAnsi="Verdana"/>
          <w:b/>
        </w:rPr>
        <w:t>Ada Lovelace</w:t>
      </w:r>
    </w:p>
    <w:p w14:paraId="32C62118" w14:textId="75502555" w:rsidR="001A0C62" w:rsidRPr="006724E2" w:rsidRDefault="001A0C62" w:rsidP="001A0C62">
      <w:pPr>
        <w:pStyle w:val="NormaleWeb1"/>
        <w:rPr>
          <w:rFonts w:ascii="Verdana" w:hAnsi="Verdana"/>
          <w:b/>
          <w:lang w:val="it-IT"/>
        </w:rPr>
      </w:pPr>
      <w:r w:rsidRPr="006724E2">
        <w:rPr>
          <w:rFonts w:ascii="Verdana" w:hAnsi="Verdana"/>
          <w:lang w:val="it-IT"/>
        </w:rPr>
        <w:t>The Suffragettes</w:t>
      </w:r>
    </w:p>
    <w:p w14:paraId="1F9D73A1" w14:textId="77777777" w:rsidR="0050794E" w:rsidRPr="006724E2" w:rsidRDefault="0050794E" w:rsidP="0050794E">
      <w:pPr>
        <w:rPr>
          <w:rFonts w:eastAsia="Arial"/>
          <w:highlight w:val="yellow"/>
        </w:rPr>
      </w:pPr>
    </w:p>
    <w:p w14:paraId="713B1D65" w14:textId="5BCA2683" w:rsidR="00FD34BB" w:rsidRPr="00EA1E34" w:rsidRDefault="0050794E" w:rsidP="00220A67">
      <w:pPr>
        <w:jc w:val="center"/>
        <w:rPr>
          <w:rFonts w:ascii="Verdana" w:eastAsia="Arial" w:hAnsi="Verdana"/>
          <w:b/>
          <w:sz w:val="28"/>
          <w:szCs w:val="24"/>
        </w:rPr>
      </w:pPr>
      <w:r w:rsidRPr="00EA1E34">
        <w:rPr>
          <w:rFonts w:ascii="Verdana" w:eastAsia="Arial" w:hAnsi="Verdana"/>
          <w:b/>
          <w:sz w:val="32"/>
          <w:szCs w:val="24"/>
        </w:rPr>
        <w:t>FISICA</w:t>
      </w:r>
    </w:p>
    <w:p w14:paraId="7E5873A1" w14:textId="77777777" w:rsidR="0050794E" w:rsidRDefault="0050794E" w:rsidP="00FD34BB">
      <w:pPr>
        <w:rPr>
          <w:rFonts w:eastAsia="Arial"/>
          <w:highlight w:val="yellow"/>
        </w:rPr>
      </w:pPr>
    </w:p>
    <w:p w14:paraId="40B922AD" w14:textId="77777777" w:rsidR="0050794E" w:rsidRPr="00997AB9" w:rsidRDefault="0050794E" w:rsidP="00EA1E34">
      <w:pPr>
        <w:pStyle w:val="Normale4"/>
        <w:spacing w:line="360" w:lineRule="auto"/>
        <w:jc w:val="both"/>
        <w:rPr>
          <w:rFonts w:ascii="Verdana" w:hAnsi="Verdana"/>
          <w:color w:val="000000"/>
          <w:lang w:val="it-IT"/>
        </w:rPr>
      </w:pPr>
      <w:r w:rsidRPr="00997AB9">
        <w:rPr>
          <w:rFonts w:ascii="Verdana" w:hAnsi="Verdana"/>
          <w:color w:val="000000"/>
          <w:lang w:val="it-IT"/>
        </w:rPr>
        <w:t>Articolo 11: l’Italia ripudia la guerra. Gli scienziati e la pace.</w:t>
      </w:r>
    </w:p>
    <w:p w14:paraId="19741FF1" w14:textId="6A089863" w:rsidR="0050794E" w:rsidRPr="00997AB9" w:rsidRDefault="0050794E" w:rsidP="00EA1E34">
      <w:pPr>
        <w:pStyle w:val="Normale4"/>
        <w:spacing w:line="360" w:lineRule="auto"/>
        <w:jc w:val="both"/>
        <w:rPr>
          <w:rFonts w:ascii="Verdana" w:hAnsi="Verdana"/>
          <w:color w:val="000000"/>
          <w:lang w:val="it-IT"/>
        </w:rPr>
      </w:pPr>
      <w:r w:rsidRPr="00997AB9">
        <w:rPr>
          <w:rFonts w:ascii="Verdana" w:hAnsi="Verdana"/>
          <w:color w:val="000000"/>
          <w:lang w:val="it-IT"/>
        </w:rPr>
        <w:t>Video</w:t>
      </w:r>
      <w:r w:rsidR="00DE6214">
        <w:rPr>
          <w:rFonts w:ascii="Verdana" w:hAnsi="Verdana"/>
          <w:color w:val="000000"/>
          <w:lang w:val="it-IT"/>
        </w:rPr>
        <w:t xml:space="preserve">        </w:t>
      </w:r>
      <w:r w:rsidRPr="00997AB9">
        <w:rPr>
          <w:rFonts w:ascii="Verdana" w:hAnsi="Verdana"/>
          <w:color w:val="000000"/>
          <w:lang w:val="it-IT"/>
        </w:rPr>
        <w:t xml:space="preserve">: la scelta di Amaldi. </w:t>
      </w:r>
    </w:p>
    <w:p w14:paraId="16FA12E8" w14:textId="66CAF510" w:rsidR="0050794E" w:rsidRPr="00997AB9" w:rsidRDefault="0050794E" w:rsidP="00EA1E34">
      <w:pPr>
        <w:pStyle w:val="Normale4"/>
        <w:spacing w:line="360" w:lineRule="auto"/>
        <w:jc w:val="both"/>
        <w:rPr>
          <w:rFonts w:ascii="Verdana" w:hAnsi="Verdana"/>
          <w:color w:val="000000"/>
          <w:lang w:val="it-IT"/>
        </w:rPr>
      </w:pPr>
      <w:r w:rsidRPr="00997AB9">
        <w:rPr>
          <w:rFonts w:ascii="Verdana" w:hAnsi="Verdana"/>
          <w:color w:val="000000"/>
          <w:lang w:val="it-IT"/>
        </w:rPr>
        <w:t xml:space="preserve">Video </w:t>
      </w:r>
      <w:r w:rsidR="00DE6214">
        <w:rPr>
          <w:rFonts w:ascii="Verdana" w:hAnsi="Verdana"/>
          <w:color w:val="000000"/>
          <w:lang w:val="it-IT"/>
        </w:rPr>
        <w:t xml:space="preserve">       </w:t>
      </w:r>
      <w:r w:rsidRPr="00997AB9">
        <w:rPr>
          <w:rFonts w:ascii="Verdana" w:hAnsi="Verdana"/>
          <w:color w:val="000000"/>
          <w:lang w:val="it-IT"/>
        </w:rPr>
        <w:t>: il premio Nobel Rita Levi Montalcini.</w:t>
      </w:r>
    </w:p>
    <w:p w14:paraId="03E391F9" w14:textId="77777777" w:rsidR="00FD34BB" w:rsidRDefault="00FD34BB" w:rsidP="00FD34BB">
      <w:pPr>
        <w:rPr>
          <w:rFonts w:eastAsia="Arial"/>
          <w:highlight w:val="yellow"/>
        </w:rPr>
      </w:pPr>
    </w:p>
    <w:p w14:paraId="4C63AEAF" w14:textId="75345830" w:rsidR="00FD34BB" w:rsidRDefault="002807EF" w:rsidP="00220A67">
      <w:pPr>
        <w:jc w:val="center"/>
        <w:rPr>
          <w:rFonts w:ascii="Verdana" w:eastAsia="Arial" w:hAnsi="Verdana"/>
          <w:b/>
          <w:sz w:val="28"/>
          <w:szCs w:val="24"/>
        </w:rPr>
      </w:pPr>
      <w:r w:rsidRPr="00EA1E34">
        <w:rPr>
          <w:rFonts w:ascii="Verdana" w:eastAsia="Arial" w:hAnsi="Verdana"/>
          <w:b/>
          <w:sz w:val="28"/>
          <w:szCs w:val="24"/>
        </w:rPr>
        <w:t>STORIA</w:t>
      </w:r>
    </w:p>
    <w:p w14:paraId="29CDA044" w14:textId="77777777" w:rsidR="00EA1E34" w:rsidRPr="00EA1E34" w:rsidRDefault="00EA1E34" w:rsidP="00FD34BB">
      <w:pPr>
        <w:rPr>
          <w:rFonts w:ascii="Verdana" w:eastAsia="Arial" w:hAnsi="Verdana"/>
          <w:b/>
          <w:sz w:val="28"/>
          <w:szCs w:val="24"/>
        </w:rPr>
      </w:pPr>
    </w:p>
    <w:p w14:paraId="710742E8" w14:textId="6BCA83AF" w:rsidR="00EA1E34" w:rsidRPr="00EA1E34" w:rsidRDefault="002807EF" w:rsidP="00EA1E34">
      <w:pPr>
        <w:rPr>
          <w:rFonts w:ascii="Verdana" w:eastAsia="Arial" w:hAnsi="Verdana" w:cs="Arial"/>
          <w:sz w:val="24"/>
          <w:szCs w:val="24"/>
        </w:rPr>
      </w:pPr>
      <w:r w:rsidRPr="002807EF">
        <w:rPr>
          <w:rFonts w:ascii="Verdana" w:eastAsia="Arial" w:hAnsi="Verdana" w:cs="Arial"/>
          <w:sz w:val="24"/>
          <w:szCs w:val="24"/>
        </w:rPr>
        <w:t>Guerra e pace</w:t>
      </w:r>
      <w:r w:rsidR="00EA1E34">
        <w:rPr>
          <w:rFonts w:ascii="Verdana" w:eastAsia="Arial" w:hAnsi="Verdana" w:cs="Arial"/>
          <w:sz w:val="24"/>
          <w:szCs w:val="24"/>
        </w:rPr>
        <w:t xml:space="preserve"> tra democrazie e totalitarismi</w:t>
      </w:r>
    </w:p>
    <w:p w14:paraId="21BB11C4" w14:textId="2A173D56" w:rsidR="00FD34BB" w:rsidRPr="00EA1E34" w:rsidRDefault="002807EF" w:rsidP="00220A67">
      <w:pPr>
        <w:keepNext/>
        <w:spacing w:before="100" w:beforeAutospacing="1" w:after="100" w:afterAutospacing="1" w:line="360" w:lineRule="auto"/>
        <w:jc w:val="center"/>
        <w:outlineLvl w:val="1"/>
        <w:rPr>
          <w:rFonts w:ascii="Verdana" w:hAnsi="Verdana"/>
          <w:b/>
          <w:sz w:val="28"/>
          <w:szCs w:val="24"/>
          <w:lang w:eastAsia="en-GB"/>
        </w:rPr>
      </w:pPr>
      <w:bookmarkStart w:id="46" w:name="_Toc103011253"/>
      <w:r w:rsidRPr="00EA1E34">
        <w:rPr>
          <w:rFonts w:ascii="Verdana" w:hAnsi="Verdana"/>
          <w:b/>
          <w:sz w:val="28"/>
          <w:szCs w:val="24"/>
          <w:lang w:eastAsia="en-GB"/>
        </w:rPr>
        <w:t>S</w:t>
      </w:r>
      <w:r w:rsidR="00FD34BB" w:rsidRPr="00EA1E34">
        <w:rPr>
          <w:rFonts w:ascii="Verdana" w:hAnsi="Verdana"/>
          <w:b/>
          <w:sz w:val="28"/>
          <w:szCs w:val="24"/>
          <w:lang w:eastAsia="en-GB"/>
        </w:rPr>
        <w:t>CIENZE</w:t>
      </w:r>
      <w:bookmarkEnd w:id="46"/>
    </w:p>
    <w:p w14:paraId="25E06242" w14:textId="75A54F29" w:rsidR="00EA1E34" w:rsidRDefault="00EA1E34" w:rsidP="001A0C62">
      <w:pPr>
        <w:spacing w:line="360" w:lineRule="auto"/>
        <w:rPr>
          <w:rFonts w:ascii="Verdana" w:hAnsi="Verdana"/>
          <w:sz w:val="24"/>
          <w:szCs w:val="24"/>
          <w:lang w:eastAsia="en-GB"/>
        </w:rPr>
      </w:pPr>
      <w:r>
        <w:rPr>
          <w:rFonts w:ascii="Verdana" w:hAnsi="Verdana"/>
          <w:sz w:val="24"/>
          <w:szCs w:val="24"/>
          <w:lang w:eastAsia="en-GB"/>
        </w:rPr>
        <w:t>L’Antropocene</w:t>
      </w:r>
    </w:p>
    <w:p w14:paraId="20A5411B" w14:textId="77777777" w:rsidR="00FD34BB" w:rsidRPr="00EA1E34" w:rsidRDefault="00FD34BB" w:rsidP="001A0C62">
      <w:pPr>
        <w:spacing w:line="360" w:lineRule="auto"/>
        <w:rPr>
          <w:rFonts w:ascii="Verdana" w:hAnsi="Verdana"/>
          <w:sz w:val="24"/>
          <w:szCs w:val="24"/>
          <w:lang w:eastAsia="en-GB"/>
        </w:rPr>
      </w:pPr>
      <w:r w:rsidRPr="00EA1E34">
        <w:rPr>
          <w:rFonts w:ascii="Verdana" w:hAnsi="Verdana"/>
          <w:sz w:val="24"/>
          <w:szCs w:val="24"/>
          <w:lang w:eastAsia="en-GB"/>
        </w:rPr>
        <w:t>Una nuova epoca geologica</w:t>
      </w:r>
    </w:p>
    <w:p w14:paraId="7EBF656C" w14:textId="77777777" w:rsidR="00FD34BB" w:rsidRPr="00C677E0" w:rsidRDefault="00FD34BB" w:rsidP="001A0C62">
      <w:pPr>
        <w:spacing w:line="360" w:lineRule="auto"/>
        <w:rPr>
          <w:rFonts w:ascii="Verdana" w:hAnsi="Verdana"/>
          <w:sz w:val="24"/>
          <w:szCs w:val="24"/>
          <w:lang w:eastAsia="en-GB"/>
        </w:rPr>
      </w:pPr>
      <w:r w:rsidRPr="00C677E0">
        <w:rPr>
          <w:rFonts w:ascii="Verdana" w:hAnsi="Verdana"/>
          <w:sz w:val="24"/>
          <w:szCs w:val="24"/>
          <w:lang w:eastAsia="en-GB"/>
        </w:rPr>
        <w:t>La sesta estinzione di massa</w:t>
      </w:r>
    </w:p>
    <w:p w14:paraId="0FA2DE6B" w14:textId="77777777" w:rsidR="00FD34BB" w:rsidRPr="001A0C62" w:rsidRDefault="00FD34BB" w:rsidP="001A0C62">
      <w:pPr>
        <w:spacing w:line="360" w:lineRule="auto"/>
        <w:rPr>
          <w:rFonts w:ascii="Verdana" w:hAnsi="Verdana"/>
          <w:sz w:val="24"/>
          <w:szCs w:val="24"/>
          <w:lang w:eastAsia="en-GB"/>
        </w:rPr>
      </w:pPr>
      <w:r w:rsidRPr="001A0C62">
        <w:rPr>
          <w:rFonts w:ascii="Verdana" w:hAnsi="Verdana"/>
          <w:sz w:val="24"/>
          <w:szCs w:val="24"/>
          <w:lang w:eastAsia="en-GB"/>
        </w:rPr>
        <w:t>L’impatto dell’unanimità sul nostro pianeta</w:t>
      </w:r>
    </w:p>
    <w:p w14:paraId="763B5DD9" w14:textId="77777777" w:rsidR="00FD34BB" w:rsidRPr="001A0C62" w:rsidRDefault="00FD34BB" w:rsidP="001A0C62">
      <w:pPr>
        <w:spacing w:line="360" w:lineRule="auto"/>
        <w:rPr>
          <w:rFonts w:ascii="Verdana" w:hAnsi="Verdana"/>
          <w:sz w:val="24"/>
          <w:szCs w:val="24"/>
          <w:lang w:eastAsia="en-GB"/>
        </w:rPr>
      </w:pPr>
      <w:r w:rsidRPr="001A0C62">
        <w:rPr>
          <w:rFonts w:ascii="Verdana" w:hAnsi="Verdana"/>
          <w:sz w:val="24"/>
          <w:szCs w:val="24"/>
          <w:lang w:eastAsia="en-GB"/>
        </w:rPr>
        <w:t xml:space="preserve">Lo sfruttamento delle terre emerse </w:t>
      </w:r>
    </w:p>
    <w:p w14:paraId="5E8C49C3" w14:textId="77777777" w:rsidR="00FD34BB" w:rsidRPr="00EA1E34" w:rsidRDefault="00FD34BB" w:rsidP="001A0C62">
      <w:pPr>
        <w:spacing w:line="360" w:lineRule="auto"/>
        <w:rPr>
          <w:rFonts w:ascii="Verdana" w:hAnsi="Verdana"/>
          <w:sz w:val="24"/>
          <w:szCs w:val="24"/>
          <w:lang w:eastAsia="en-GB"/>
        </w:rPr>
      </w:pPr>
      <w:r w:rsidRPr="00EA1E34">
        <w:rPr>
          <w:rFonts w:ascii="Verdana" w:hAnsi="Verdana"/>
          <w:sz w:val="24"/>
          <w:szCs w:val="24"/>
          <w:lang w:eastAsia="en-GB"/>
        </w:rPr>
        <w:lastRenderedPageBreak/>
        <w:t>Lo sfruttamento delle acque</w:t>
      </w:r>
    </w:p>
    <w:p w14:paraId="46F6A876" w14:textId="77777777" w:rsidR="00FD34BB" w:rsidRDefault="00FD34BB" w:rsidP="001A0C62">
      <w:pPr>
        <w:spacing w:line="360" w:lineRule="auto"/>
        <w:rPr>
          <w:rFonts w:ascii="Verdana" w:hAnsi="Verdana"/>
          <w:sz w:val="24"/>
          <w:szCs w:val="24"/>
          <w:lang w:eastAsia="en-GB"/>
        </w:rPr>
      </w:pPr>
      <w:r w:rsidRPr="001F4F37">
        <w:rPr>
          <w:rFonts w:ascii="Verdana" w:hAnsi="Verdana"/>
          <w:sz w:val="24"/>
          <w:szCs w:val="24"/>
          <w:lang w:eastAsia="en-GB"/>
        </w:rPr>
        <w:t>Alterazione dell’ambiente fisico: i cicli biogeochimici del carbonio, dell’azoto, del fosforo e dello zolfo</w:t>
      </w:r>
    </w:p>
    <w:p w14:paraId="55099BA4" w14:textId="77777777" w:rsidR="00DE6214" w:rsidRDefault="00DE6214" w:rsidP="001A0C62">
      <w:pPr>
        <w:spacing w:line="360" w:lineRule="auto"/>
        <w:rPr>
          <w:rFonts w:ascii="Verdana" w:hAnsi="Verdana"/>
          <w:sz w:val="24"/>
          <w:szCs w:val="24"/>
          <w:lang w:eastAsia="en-GB"/>
        </w:rPr>
      </w:pPr>
    </w:p>
    <w:p w14:paraId="6CA4C076" w14:textId="4B6E9CFB" w:rsidR="00DE6214" w:rsidRDefault="00DE6214" w:rsidP="00220A67">
      <w:pPr>
        <w:spacing w:line="360" w:lineRule="auto"/>
        <w:jc w:val="center"/>
        <w:rPr>
          <w:rFonts w:ascii="Verdana" w:hAnsi="Verdana"/>
          <w:b/>
          <w:sz w:val="28"/>
          <w:szCs w:val="24"/>
          <w:lang w:eastAsia="en-GB"/>
        </w:rPr>
      </w:pPr>
      <w:r w:rsidRPr="00DE6214">
        <w:rPr>
          <w:rFonts w:ascii="Verdana" w:hAnsi="Verdana"/>
          <w:b/>
          <w:sz w:val="28"/>
          <w:szCs w:val="24"/>
          <w:lang w:eastAsia="en-GB"/>
        </w:rPr>
        <w:t>STORIA DELL’ARTE</w:t>
      </w:r>
    </w:p>
    <w:p w14:paraId="095C8E63" w14:textId="77777777" w:rsidR="00DE6214" w:rsidRPr="00DE6214" w:rsidRDefault="00DE6214" w:rsidP="00DE6214">
      <w:pPr>
        <w:pStyle w:val="Testonormale2"/>
        <w:spacing w:line="360" w:lineRule="auto"/>
        <w:jc w:val="both"/>
        <w:rPr>
          <w:rFonts w:ascii="Verdana" w:hAnsi="Verdana" w:cs="Times New Roman"/>
          <w:color w:val="000000"/>
          <w:shd w:val="clear" w:color="auto" w:fill="FFFFFF"/>
          <w:lang w:val="it-IT"/>
        </w:rPr>
      </w:pPr>
      <w:r w:rsidRPr="00DE6214">
        <w:rPr>
          <w:rFonts w:ascii="Verdana" w:eastAsia="MS Mincho" w:hAnsi="Verdana" w:cs="Times New Roman"/>
          <w:lang w:val="it-IT"/>
        </w:rPr>
        <w:t>Articolo 9 della Costituzione.</w:t>
      </w:r>
    </w:p>
    <w:p w14:paraId="3ECF2343" w14:textId="77777777" w:rsidR="00DE6214" w:rsidRPr="00DE6214" w:rsidRDefault="00DE6214" w:rsidP="00DE6214">
      <w:pPr>
        <w:pStyle w:val="Testonormale2"/>
        <w:spacing w:line="360" w:lineRule="auto"/>
        <w:jc w:val="both"/>
        <w:rPr>
          <w:rFonts w:ascii="Verdana" w:hAnsi="Verdana" w:cs="Times New Roman"/>
          <w:color w:val="000000"/>
          <w:shd w:val="clear" w:color="auto" w:fill="FFFFFF"/>
          <w:lang w:val="it-IT"/>
        </w:rPr>
      </w:pPr>
      <w:r w:rsidRPr="00DE6214">
        <w:rPr>
          <w:rFonts w:ascii="Verdana" w:hAnsi="Verdana" w:cs="Times New Roman"/>
          <w:color w:val="000000"/>
          <w:shd w:val="clear" w:color="auto" w:fill="FFFFFF"/>
          <w:lang w:val="it-IT"/>
        </w:rPr>
        <w:t>La Repubblica promuove lo sviluppo e la ricerca scientifica e tecnica.</w:t>
      </w:r>
      <w:r w:rsidRPr="00DE6214">
        <w:rPr>
          <w:rFonts w:ascii="Verdana" w:hAnsi="Verdana" w:cs="Times New Roman"/>
          <w:color w:val="000000"/>
          <w:lang w:val="it-IT"/>
        </w:rPr>
        <w:br/>
      </w:r>
      <w:r w:rsidRPr="00DE6214">
        <w:rPr>
          <w:rFonts w:ascii="Verdana" w:hAnsi="Verdana" w:cs="Times New Roman"/>
          <w:color w:val="000000"/>
          <w:shd w:val="clear" w:color="auto" w:fill="FFFFFF"/>
          <w:lang w:val="it-IT"/>
        </w:rPr>
        <w:t>Tutela il paesaggio e il patrimonio storico e artistico della Nazione.</w:t>
      </w:r>
    </w:p>
    <w:p w14:paraId="2B889D21" w14:textId="77777777" w:rsidR="00DE6214" w:rsidRPr="00DE6214" w:rsidRDefault="00DE6214" w:rsidP="00DE6214">
      <w:pPr>
        <w:pStyle w:val="Testonormale2"/>
        <w:spacing w:line="360" w:lineRule="auto"/>
        <w:jc w:val="both"/>
        <w:rPr>
          <w:rFonts w:ascii="Verdana" w:eastAsia="MS Mincho" w:hAnsi="Verdana" w:cs="Times New Roman"/>
          <w:lang w:val="it-IT"/>
        </w:rPr>
      </w:pPr>
      <w:r w:rsidRPr="00DE6214">
        <w:rPr>
          <w:rFonts w:ascii="Verdana" w:hAnsi="Verdana" w:cs="Times New Roman"/>
          <w:color w:val="000000"/>
          <w:shd w:val="clear" w:color="auto" w:fill="FFFFFF"/>
          <w:lang w:val="it-IT"/>
        </w:rPr>
        <w:t>Il paesaggio naturale e il paesaggio urbano nella storia dell'arte.</w:t>
      </w:r>
    </w:p>
    <w:p w14:paraId="6D891502" w14:textId="77777777" w:rsidR="00DE6214" w:rsidRPr="00DE6214" w:rsidRDefault="00DE6214" w:rsidP="001A0C62">
      <w:pPr>
        <w:spacing w:line="360" w:lineRule="auto"/>
        <w:rPr>
          <w:rFonts w:ascii="Verdana" w:hAnsi="Verdana"/>
          <w:b/>
          <w:sz w:val="28"/>
          <w:szCs w:val="24"/>
          <w:lang w:eastAsia="en-GB"/>
        </w:rPr>
      </w:pPr>
    </w:p>
    <w:p w14:paraId="27315661" w14:textId="6CEE25A9" w:rsidR="00FD34BB" w:rsidRDefault="006724E2" w:rsidP="006724E2">
      <w:pPr>
        <w:jc w:val="center"/>
        <w:rPr>
          <w:rFonts w:ascii="Verdana" w:eastAsia="Arial" w:hAnsi="Verdana"/>
          <w:b/>
          <w:sz w:val="28"/>
          <w:szCs w:val="28"/>
        </w:rPr>
      </w:pPr>
      <w:r w:rsidRPr="006724E2">
        <w:rPr>
          <w:rFonts w:ascii="Verdana" w:eastAsia="Arial" w:hAnsi="Verdana"/>
          <w:b/>
          <w:sz w:val="28"/>
          <w:szCs w:val="28"/>
        </w:rPr>
        <w:t>SCIENZE MOTORIE</w:t>
      </w:r>
    </w:p>
    <w:p w14:paraId="09A5E32E" w14:textId="77777777" w:rsidR="006724E2" w:rsidRPr="006724E2" w:rsidRDefault="006724E2" w:rsidP="006724E2">
      <w:pPr>
        <w:rPr>
          <w:rFonts w:ascii="Verdana" w:eastAsia="Arial" w:hAnsi="Verdana"/>
          <w:b/>
          <w:sz w:val="28"/>
          <w:szCs w:val="28"/>
        </w:rPr>
      </w:pPr>
    </w:p>
    <w:p w14:paraId="661E1F17" w14:textId="77777777" w:rsidR="006724E2" w:rsidRPr="00223966" w:rsidRDefault="006724E2" w:rsidP="006724E2">
      <w:pPr>
        <w:pStyle w:val="Normale5"/>
        <w:spacing w:line="360" w:lineRule="auto"/>
        <w:jc w:val="both"/>
        <w:rPr>
          <w:rFonts w:ascii="Verdana" w:hAnsi="Verdana"/>
          <w:lang w:val="it-IT"/>
        </w:rPr>
      </w:pPr>
      <w:r w:rsidRPr="00223966">
        <w:rPr>
          <w:rFonts w:ascii="Verdana" w:hAnsi="Verdana"/>
          <w:lang w:val="it-IT"/>
        </w:rPr>
        <w:t xml:space="preserve">Principi di una sana alimentazione e stili di vita corretti </w:t>
      </w:r>
    </w:p>
    <w:p w14:paraId="2C9BA4B3" w14:textId="77777777" w:rsidR="006724E2" w:rsidRPr="00D55379" w:rsidRDefault="006724E2" w:rsidP="006724E2">
      <w:pPr>
        <w:pStyle w:val="Normale5"/>
        <w:spacing w:line="360" w:lineRule="auto"/>
        <w:jc w:val="both"/>
        <w:rPr>
          <w:rFonts w:ascii="Verdana" w:hAnsi="Verdana"/>
          <w:lang w:val="it-IT"/>
        </w:rPr>
      </w:pPr>
      <w:r w:rsidRPr="00D55379">
        <w:rPr>
          <w:rFonts w:ascii="Verdana" w:hAnsi="Verdana"/>
          <w:lang w:val="it-IT"/>
        </w:rPr>
        <w:t xml:space="preserve">Il doping </w:t>
      </w:r>
    </w:p>
    <w:p w14:paraId="2ACB82CF" w14:textId="77777777" w:rsidR="00FD34BB" w:rsidRDefault="00FD34BB" w:rsidP="00FD34BB">
      <w:pPr>
        <w:rPr>
          <w:rFonts w:eastAsia="Arial"/>
          <w:highlight w:val="yellow"/>
        </w:rPr>
      </w:pPr>
    </w:p>
    <w:p w14:paraId="5C66022F" w14:textId="77777777" w:rsidR="00FD34BB" w:rsidRDefault="00FD34BB" w:rsidP="00FD34BB">
      <w:pPr>
        <w:rPr>
          <w:rFonts w:eastAsia="Arial"/>
          <w:highlight w:val="yellow"/>
        </w:rPr>
      </w:pPr>
    </w:p>
    <w:p w14:paraId="506EADC0" w14:textId="77777777" w:rsidR="00FD34BB" w:rsidRDefault="00FD34BB" w:rsidP="00FD34BB">
      <w:pPr>
        <w:rPr>
          <w:rFonts w:eastAsia="Arial"/>
          <w:highlight w:val="yellow"/>
        </w:rPr>
      </w:pPr>
    </w:p>
    <w:p w14:paraId="410C6F13" w14:textId="77777777" w:rsidR="00FD34BB" w:rsidRDefault="00FD34BB" w:rsidP="00FD34BB">
      <w:pPr>
        <w:rPr>
          <w:rFonts w:eastAsia="Arial"/>
          <w:highlight w:val="yellow"/>
        </w:rPr>
      </w:pPr>
    </w:p>
    <w:p w14:paraId="150DFAF4" w14:textId="1FACC0B9" w:rsidR="00FD34BB" w:rsidRDefault="00D55379" w:rsidP="00FD34BB">
      <w:pPr>
        <w:rPr>
          <w:rFonts w:ascii="Verdana" w:eastAsia="Arial" w:hAnsi="Verdana"/>
          <w:sz w:val="24"/>
        </w:rPr>
      </w:pPr>
      <w:r w:rsidRPr="00D55379">
        <w:rPr>
          <w:rFonts w:ascii="Verdana" w:eastAsia="Arial" w:hAnsi="Verdana"/>
          <w:sz w:val="24"/>
        </w:rPr>
        <w:t>Roma, 15 Maggio 2022</w:t>
      </w: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t>Gli Studenti</w:t>
      </w:r>
    </w:p>
    <w:p w14:paraId="416A3932" w14:textId="129121A1" w:rsidR="00D55379" w:rsidRDefault="00D55379" w:rsidP="00FD34BB">
      <w:pPr>
        <w:rPr>
          <w:rFonts w:ascii="Verdana" w:eastAsia="Arial" w:hAnsi="Verdana"/>
          <w:sz w:val="24"/>
        </w:rPr>
      </w:pP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t>______________</w:t>
      </w:r>
    </w:p>
    <w:p w14:paraId="64C3E92A" w14:textId="3C874587" w:rsidR="00D55379" w:rsidRPr="00D55379" w:rsidRDefault="00D55379" w:rsidP="00FD34BB">
      <w:pPr>
        <w:rPr>
          <w:rFonts w:ascii="Verdana" w:eastAsia="Arial" w:hAnsi="Verdana"/>
        </w:rPr>
      </w:pP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r>
      <w:r>
        <w:rPr>
          <w:rFonts w:ascii="Verdana" w:eastAsia="Arial" w:hAnsi="Verdana"/>
          <w:sz w:val="24"/>
        </w:rPr>
        <w:tab/>
        <w:t>______________</w:t>
      </w:r>
    </w:p>
    <w:p w14:paraId="54612E51" w14:textId="77777777" w:rsidR="00FD34BB" w:rsidRDefault="00FD34BB" w:rsidP="00FD34BB">
      <w:pPr>
        <w:rPr>
          <w:rFonts w:eastAsia="Arial"/>
          <w:highlight w:val="yellow"/>
        </w:rPr>
      </w:pPr>
    </w:p>
    <w:p w14:paraId="2F3AC4CD" w14:textId="77777777" w:rsidR="00FD34BB" w:rsidRDefault="00FD34BB" w:rsidP="00FD34BB">
      <w:pPr>
        <w:rPr>
          <w:rFonts w:eastAsia="Arial"/>
          <w:highlight w:val="yellow"/>
        </w:rPr>
      </w:pPr>
    </w:p>
    <w:p w14:paraId="7C9CAB1C" w14:textId="77777777" w:rsidR="00FD34BB" w:rsidRDefault="00FD34BB" w:rsidP="00FD34BB">
      <w:pPr>
        <w:rPr>
          <w:rFonts w:eastAsia="Arial"/>
          <w:highlight w:val="yellow"/>
        </w:rPr>
      </w:pPr>
    </w:p>
    <w:p w14:paraId="215D4BAF" w14:textId="77777777" w:rsidR="00FD34BB" w:rsidRDefault="00FD34BB" w:rsidP="00FD34BB">
      <w:pPr>
        <w:rPr>
          <w:rFonts w:eastAsia="Arial"/>
          <w:highlight w:val="yellow"/>
        </w:rPr>
      </w:pPr>
    </w:p>
    <w:p w14:paraId="132D2B74" w14:textId="77777777" w:rsidR="00FD34BB" w:rsidRDefault="00FD34BB" w:rsidP="00FD34BB">
      <w:pPr>
        <w:rPr>
          <w:rFonts w:eastAsia="Arial"/>
          <w:highlight w:val="yellow"/>
        </w:rPr>
      </w:pPr>
    </w:p>
    <w:p w14:paraId="46E8C16E" w14:textId="77777777" w:rsidR="00FD34BB" w:rsidRDefault="00FD34BB" w:rsidP="00FD34BB">
      <w:pPr>
        <w:rPr>
          <w:rFonts w:eastAsia="Arial"/>
          <w:highlight w:val="yellow"/>
        </w:rPr>
      </w:pPr>
    </w:p>
    <w:p w14:paraId="6A516CF4" w14:textId="77777777" w:rsidR="00FD34BB" w:rsidRDefault="00FD34BB" w:rsidP="00FD34BB">
      <w:pPr>
        <w:rPr>
          <w:rFonts w:eastAsia="Arial"/>
          <w:highlight w:val="yellow"/>
        </w:rPr>
      </w:pPr>
    </w:p>
    <w:p w14:paraId="50CDBE3B" w14:textId="77777777" w:rsidR="00FD34BB" w:rsidRDefault="00FD34BB" w:rsidP="00FD34BB">
      <w:pPr>
        <w:rPr>
          <w:rFonts w:eastAsia="Arial"/>
          <w:highlight w:val="yellow"/>
        </w:rPr>
      </w:pPr>
    </w:p>
    <w:p w14:paraId="0007C55D" w14:textId="77777777" w:rsidR="00FD34BB" w:rsidRDefault="00FD34BB" w:rsidP="00FD34BB">
      <w:pPr>
        <w:rPr>
          <w:rFonts w:eastAsia="Arial"/>
          <w:highlight w:val="yellow"/>
        </w:rPr>
      </w:pPr>
    </w:p>
    <w:p w14:paraId="452B31CA" w14:textId="77777777" w:rsidR="00FD34BB" w:rsidRDefault="00FD34BB" w:rsidP="00FD34BB">
      <w:pPr>
        <w:rPr>
          <w:rFonts w:eastAsia="Arial"/>
          <w:highlight w:val="yellow"/>
        </w:rPr>
      </w:pPr>
    </w:p>
    <w:p w14:paraId="2521E448" w14:textId="77777777" w:rsidR="00FD34BB" w:rsidRDefault="00FD34BB" w:rsidP="00FD34BB">
      <w:pPr>
        <w:rPr>
          <w:rFonts w:eastAsia="Arial"/>
          <w:highlight w:val="yellow"/>
        </w:rPr>
      </w:pPr>
    </w:p>
    <w:p w14:paraId="203F73BA" w14:textId="77777777" w:rsidR="00FD34BB" w:rsidRDefault="00FD34BB" w:rsidP="00FD34BB">
      <w:pPr>
        <w:rPr>
          <w:rFonts w:eastAsia="Arial"/>
          <w:highlight w:val="yellow"/>
        </w:rPr>
      </w:pPr>
    </w:p>
    <w:p w14:paraId="3D476AAE" w14:textId="77777777" w:rsidR="00FD34BB" w:rsidRDefault="00FD34BB" w:rsidP="00FD34BB">
      <w:pPr>
        <w:rPr>
          <w:rFonts w:eastAsia="Arial"/>
          <w:highlight w:val="yellow"/>
        </w:rPr>
      </w:pPr>
    </w:p>
    <w:p w14:paraId="77D47351" w14:textId="77777777" w:rsidR="00FD34BB" w:rsidRDefault="00FD34BB" w:rsidP="00FD34BB">
      <w:pPr>
        <w:rPr>
          <w:rFonts w:eastAsia="Arial"/>
          <w:highlight w:val="yellow"/>
        </w:rPr>
      </w:pPr>
    </w:p>
    <w:p w14:paraId="2C58F006" w14:textId="77777777" w:rsidR="00FD34BB" w:rsidRDefault="00FD34BB" w:rsidP="00FD34BB">
      <w:pPr>
        <w:rPr>
          <w:rFonts w:eastAsia="Arial"/>
          <w:highlight w:val="yellow"/>
        </w:rPr>
      </w:pPr>
    </w:p>
    <w:p w14:paraId="6AFCEAEC" w14:textId="77777777" w:rsidR="00FD34BB" w:rsidRDefault="00FD34BB" w:rsidP="00FD34BB">
      <w:pPr>
        <w:rPr>
          <w:rFonts w:eastAsia="Arial"/>
          <w:highlight w:val="yellow"/>
        </w:rPr>
      </w:pPr>
    </w:p>
    <w:p w14:paraId="03CD4A49" w14:textId="77777777" w:rsidR="00FD34BB" w:rsidRDefault="00FD34BB" w:rsidP="00FD34BB">
      <w:pPr>
        <w:rPr>
          <w:rFonts w:eastAsia="Arial"/>
          <w:highlight w:val="yellow"/>
        </w:rPr>
      </w:pPr>
    </w:p>
    <w:p w14:paraId="75A79162" w14:textId="77777777" w:rsidR="00FD34BB" w:rsidRDefault="00FD34BB" w:rsidP="00FD34BB">
      <w:pPr>
        <w:rPr>
          <w:rFonts w:eastAsia="Arial"/>
          <w:highlight w:val="yellow"/>
        </w:rPr>
      </w:pPr>
    </w:p>
    <w:p w14:paraId="388145A7" w14:textId="77777777" w:rsidR="00FD34BB" w:rsidRDefault="00FD34BB" w:rsidP="00FD34BB">
      <w:pPr>
        <w:rPr>
          <w:rFonts w:eastAsia="Arial"/>
          <w:highlight w:val="yellow"/>
        </w:rPr>
      </w:pPr>
    </w:p>
    <w:p w14:paraId="5259E49E" w14:textId="77777777" w:rsidR="00FD34BB" w:rsidRDefault="00FD34BB" w:rsidP="00FD34BB">
      <w:pPr>
        <w:rPr>
          <w:rFonts w:eastAsia="Arial"/>
          <w:highlight w:val="yellow"/>
        </w:rPr>
      </w:pPr>
    </w:p>
    <w:p w14:paraId="5DA47024" w14:textId="77777777" w:rsidR="00FD34BB" w:rsidRDefault="00FD34BB" w:rsidP="00FD34BB">
      <w:pPr>
        <w:rPr>
          <w:rFonts w:eastAsia="Arial"/>
          <w:highlight w:val="yellow"/>
        </w:rPr>
      </w:pPr>
    </w:p>
    <w:p w14:paraId="086F00C1" w14:textId="77777777" w:rsidR="00FD34BB" w:rsidRDefault="00FD34BB" w:rsidP="00FD34BB">
      <w:pPr>
        <w:rPr>
          <w:rFonts w:eastAsia="Arial"/>
          <w:highlight w:val="yellow"/>
        </w:rPr>
      </w:pPr>
    </w:p>
    <w:p w14:paraId="257CA044" w14:textId="77777777" w:rsidR="00FD34BB" w:rsidRDefault="00FD34BB" w:rsidP="00FD34BB">
      <w:pPr>
        <w:rPr>
          <w:rFonts w:eastAsia="Arial"/>
          <w:highlight w:val="yellow"/>
        </w:rPr>
      </w:pPr>
    </w:p>
    <w:p w14:paraId="391D145D" w14:textId="77777777" w:rsidR="00FD34BB" w:rsidRDefault="00FD34BB" w:rsidP="00FD34BB">
      <w:pPr>
        <w:rPr>
          <w:rFonts w:eastAsia="Arial"/>
          <w:highlight w:val="yellow"/>
        </w:rPr>
      </w:pPr>
    </w:p>
    <w:p w14:paraId="2BA30E73" w14:textId="77777777" w:rsidR="00FD34BB" w:rsidRDefault="00FD34BB" w:rsidP="00FD34BB">
      <w:pPr>
        <w:rPr>
          <w:rFonts w:eastAsia="Arial"/>
          <w:highlight w:val="yellow"/>
        </w:rPr>
      </w:pPr>
    </w:p>
    <w:p w14:paraId="296E2360" w14:textId="77777777" w:rsidR="00FD34BB" w:rsidRDefault="00FD34BB" w:rsidP="00FD34BB">
      <w:pPr>
        <w:rPr>
          <w:rFonts w:eastAsia="Arial"/>
          <w:highlight w:val="yellow"/>
        </w:rPr>
      </w:pPr>
    </w:p>
    <w:p w14:paraId="014FEC4D" w14:textId="77777777" w:rsidR="00FD34BB" w:rsidRDefault="00FD34BB" w:rsidP="00FD34BB">
      <w:pPr>
        <w:rPr>
          <w:rFonts w:eastAsia="Arial"/>
          <w:highlight w:val="yellow"/>
        </w:rPr>
      </w:pPr>
    </w:p>
    <w:p w14:paraId="7228F1F4" w14:textId="77777777" w:rsidR="00FD34BB" w:rsidRDefault="00FD34BB" w:rsidP="00FD34BB">
      <w:pPr>
        <w:rPr>
          <w:rFonts w:eastAsia="Arial"/>
          <w:highlight w:val="yellow"/>
        </w:rPr>
      </w:pPr>
    </w:p>
    <w:p w14:paraId="27D70F62" w14:textId="77777777" w:rsidR="00FD34BB" w:rsidRDefault="00FD34BB" w:rsidP="00FD34BB">
      <w:pPr>
        <w:rPr>
          <w:rFonts w:eastAsia="Arial"/>
          <w:highlight w:val="yellow"/>
        </w:rPr>
      </w:pPr>
    </w:p>
    <w:p w14:paraId="0075FDA5" w14:textId="77777777" w:rsidR="00FD34BB" w:rsidRDefault="00FD34BB" w:rsidP="00FD34BB">
      <w:pPr>
        <w:rPr>
          <w:rFonts w:eastAsia="Arial"/>
          <w:highlight w:val="yellow"/>
        </w:rPr>
      </w:pPr>
    </w:p>
    <w:p w14:paraId="49904AA7" w14:textId="77777777" w:rsidR="00FD34BB" w:rsidRDefault="00FD34BB" w:rsidP="00FD34BB">
      <w:pPr>
        <w:rPr>
          <w:rFonts w:eastAsia="Arial"/>
          <w:highlight w:val="yellow"/>
        </w:rPr>
      </w:pPr>
    </w:p>
    <w:p w14:paraId="3F8CCCD9" w14:textId="77777777" w:rsidR="00FD34BB" w:rsidRDefault="00FD34BB" w:rsidP="00FD34BB">
      <w:pPr>
        <w:rPr>
          <w:rFonts w:eastAsia="Arial"/>
          <w:highlight w:val="yellow"/>
        </w:rPr>
      </w:pPr>
    </w:p>
    <w:p w14:paraId="179B8085" w14:textId="77777777" w:rsidR="00FD34BB" w:rsidRDefault="00FD34BB" w:rsidP="00FD34BB">
      <w:pPr>
        <w:rPr>
          <w:rFonts w:eastAsia="Arial"/>
          <w:highlight w:val="yellow"/>
        </w:rPr>
      </w:pPr>
    </w:p>
    <w:p w14:paraId="439E2012" w14:textId="77777777" w:rsidR="00FD34BB" w:rsidRDefault="00FD34BB" w:rsidP="00FD34BB">
      <w:pPr>
        <w:rPr>
          <w:rFonts w:eastAsia="Arial"/>
          <w:highlight w:val="yellow"/>
        </w:rPr>
      </w:pPr>
    </w:p>
    <w:p w14:paraId="24411D65" w14:textId="77777777" w:rsidR="00FD34BB" w:rsidRDefault="00FD34BB" w:rsidP="00FD34BB">
      <w:pPr>
        <w:rPr>
          <w:rFonts w:eastAsia="Arial"/>
          <w:highlight w:val="yellow"/>
        </w:rPr>
      </w:pPr>
    </w:p>
    <w:p w14:paraId="711170C6" w14:textId="77777777" w:rsidR="00FD34BB" w:rsidRDefault="00FD34BB" w:rsidP="00FD34BB">
      <w:pPr>
        <w:rPr>
          <w:rFonts w:eastAsia="Arial"/>
          <w:highlight w:val="yellow"/>
        </w:rPr>
      </w:pPr>
    </w:p>
    <w:p w14:paraId="452047E7" w14:textId="77777777" w:rsidR="00FD34BB" w:rsidRDefault="00FD34BB" w:rsidP="00FD34BB">
      <w:pPr>
        <w:rPr>
          <w:rFonts w:eastAsia="Arial"/>
          <w:highlight w:val="yellow"/>
        </w:rPr>
      </w:pPr>
    </w:p>
    <w:p w14:paraId="02733905" w14:textId="77777777" w:rsidR="00FD34BB" w:rsidRDefault="00FD34BB" w:rsidP="00FD34BB">
      <w:pPr>
        <w:rPr>
          <w:rFonts w:eastAsia="Arial"/>
          <w:highlight w:val="yellow"/>
        </w:rPr>
      </w:pPr>
    </w:p>
    <w:p w14:paraId="195F2EF7" w14:textId="77777777" w:rsidR="00FD34BB" w:rsidRDefault="00FD34BB" w:rsidP="00FD34BB">
      <w:pPr>
        <w:rPr>
          <w:rFonts w:eastAsia="Arial"/>
          <w:highlight w:val="yellow"/>
        </w:rPr>
      </w:pPr>
    </w:p>
    <w:p w14:paraId="028D4057" w14:textId="1FEAE3CE" w:rsidR="00A74724" w:rsidRPr="002F40F2" w:rsidRDefault="002F40F2" w:rsidP="002F40F2">
      <w:pPr>
        <w:pStyle w:val="Titolo1"/>
        <w:jc w:val="center"/>
        <w:rPr>
          <w:rFonts w:ascii="Verdana" w:eastAsia="Arial" w:hAnsi="Verdana" w:cs="Arial"/>
          <w:b/>
          <w:bCs/>
          <w:color w:val="00000A"/>
          <w:highlight w:val="yellow"/>
        </w:rPr>
      </w:pPr>
      <w:bookmarkStart w:id="47" w:name="_Toc103011254"/>
      <w:r w:rsidRPr="002F40F2">
        <w:rPr>
          <w:rFonts w:ascii="Verdana" w:eastAsia="Arial" w:hAnsi="Verdana" w:cs="Arial"/>
          <w:b/>
          <w:bCs/>
          <w:color w:val="00000A"/>
          <w:highlight w:val="yellow"/>
        </w:rPr>
        <w:t>Nota Garante 21/03/2017, Prot. 10719</w:t>
      </w:r>
      <w:bookmarkEnd w:id="47"/>
    </w:p>
    <w:p w14:paraId="3FFA1E5C" w14:textId="796B7C98" w:rsidR="002F40F2" w:rsidRPr="002F40F2" w:rsidRDefault="002F40F2" w:rsidP="002F40F2">
      <w:pPr>
        <w:rPr>
          <w:rFonts w:ascii="Verdana" w:eastAsia="Arial" w:hAnsi="Verdana"/>
          <w:sz w:val="32"/>
          <w:szCs w:val="32"/>
          <w:highlight w:val="yellow"/>
        </w:rPr>
      </w:pPr>
    </w:p>
    <w:p w14:paraId="2B97D6DF" w14:textId="3A8973C4" w:rsidR="002F40F2" w:rsidRPr="002F40F2" w:rsidRDefault="002F40F2" w:rsidP="002F40F2">
      <w:pPr>
        <w:jc w:val="center"/>
        <w:rPr>
          <w:rFonts w:ascii="Verdana" w:eastAsia="Arial" w:hAnsi="Verdana"/>
          <w:sz w:val="32"/>
          <w:szCs w:val="32"/>
        </w:rPr>
      </w:pPr>
      <w:r w:rsidRPr="002F40F2">
        <w:rPr>
          <w:rFonts w:ascii="Verdana" w:eastAsia="Arial" w:hAnsi="Verdana"/>
          <w:sz w:val="32"/>
          <w:szCs w:val="32"/>
          <w:highlight w:val="yellow"/>
        </w:rPr>
        <w:t xml:space="preserve">INSERIRE QUI IL </w:t>
      </w:r>
      <w:r>
        <w:rPr>
          <w:rFonts w:ascii="Verdana" w:eastAsia="Arial" w:hAnsi="Verdana"/>
          <w:sz w:val="32"/>
          <w:szCs w:val="32"/>
          <w:highlight w:val="yellow"/>
        </w:rPr>
        <w:t xml:space="preserve">RELATIVO </w:t>
      </w:r>
      <w:r w:rsidRPr="002F40F2">
        <w:rPr>
          <w:rFonts w:ascii="Verdana" w:eastAsia="Arial" w:hAnsi="Verdana"/>
          <w:sz w:val="32"/>
          <w:szCs w:val="32"/>
          <w:highlight w:val="yellow"/>
        </w:rPr>
        <w:t>PDF INVIATO</w:t>
      </w:r>
    </w:p>
    <w:p w14:paraId="1E196FA6" w14:textId="77777777" w:rsidR="00066791" w:rsidRPr="00066791" w:rsidRDefault="00066791" w:rsidP="00066791">
      <w:pPr>
        <w:rPr>
          <w:rFonts w:eastAsia="Arial"/>
        </w:rPr>
      </w:pPr>
    </w:p>
    <w:p w14:paraId="2C8AFC57" w14:textId="6AFF6C25" w:rsidR="00066791" w:rsidRDefault="00066791" w:rsidP="00066791">
      <w:pPr>
        <w:rPr>
          <w:rFonts w:eastAsia="Arial"/>
        </w:rPr>
      </w:pPr>
    </w:p>
    <w:p w14:paraId="63E4BFC6" w14:textId="77777777" w:rsidR="00066791" w:rsidRPr="00066791" w:rsidRDefault="00066791" w:rsidP="00066791">
      <w:pPr>
        <w:rPr>
          <w:rFonts w:eastAsia="Arial"/>
        </w:rPr>
      </w:pPr>
    </w:p>
    <w:sectPr w:rsidR="00066791" w:rsidRPr="00066791" w:rsidSect="000936D7">
      <w:pgSz w:w="11906" w:h="16838"/>
      <w:pgMar w:top="1134" w:right="777" w:bottom="1134" w:left="1134" w:header="720" w:footer="2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EDF7A1" w14:textId="77777777" w:rsidR="00D90159" w:rsidRDefault="00D90159">
      <w:r>
        <w:separator/>
      </w:r>
    </w:p>
  </w:endnote>
  <w:endnote w:type="continuationSeparator" w:id="0">
    <w:p w14:paraId="32FC610F" w14:textId="77777777" w:rsidR="00D90159" w:rsidRDefault="00D90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auto"/>
    <w:pitch w:val="default"/>
  </w:font>
  <w:font w:name="Vrinda">
    <w:altName w:val="Courier New"/>
    <w:panose1 w:val="00000400000000000000"/>
    <w:charset w:val="01"/>
    <w:family w:val="roman"/>
    <w:notTrueType/>
    <w:pitch w:val="variable"/>
  </w:font>
  <w:font w:name="Aparajita">
    <w:altName w:val="Arial"/>
    <w:charset w:val="00"/>
    <w:family w:val="swiss"/>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TE18289B0t00">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435429"/>
      <w:docPartObj>
        <w:docPartGallery w:val="Page Numbers (Bottom of Page)"/>
        <w:docPartUnique/>
      </w:docPartObj>
    </w:sdtPr>
    <w:sdtEndPr>
      <w:rPr>
        <w:rFonts w:ascii="Verdana" w:hAnsi="Verdana"/>
      </w:rPr>
    </w:sdtEndPr>
    <w:sdtContent>
      <w:p w14:paraId="48FEB7D4" w14:textId="128C965D" w:rsidR="00243D75" w:rsidRDefault="000936D7" w:rsidP="000936D7">
        <w:pPr>
          <w:pStyle w:val="Pidipagina"/>
          <w:spacing w:before="240"/>
          <w:jc w:val="center"/>
        </w:pPr>
        <w:r>
          <w:rPr>
            <w:rFonts w:ascii="Verdana" w:hAnsi="Verdana"/>
            <w:noProof/>
            <w:lang w:val="en-GB" w:eastAsia="en-GB"/>
          </w:rPr>
          <mc:AlternateContent>
            <mc:Choice Requires="wps">
              <w:drawing>
                <wp:anchor distT="0" distB="0" distL="114300" distR="114300" simplePos="0" relativeHeight="251659264" behindDoc="0" locked="0" layoutInCell="1" allowOverlap="1" wp14:anchorId="36712F59" wp14:editId="2FB30517">
                  <wp:simplePos x="0" y="0"/>
                  <wp:positionH relativeFrom="column">
                    <wp:posOffset>-116577</wp:posOffset>
                  </wp:positionH>
                  <wp:positionV relativeFrom="paragraph">
                    <wp:posOffset>41910</wp:posOffset>
                  </wp:positionV>
                  <wp:extent cx="6336000" cy="21021"/>
                  <wp:effectExtent l="38100" t="38100" r="65405" b="93345"/>
                  <wp:wrapNone/>
                  <wp:docPr id="2" name="Connettore 1 2"/>
                  <wp:cNvGraphicFramePr/>
                  <a:graphic xmlns:a="http://schemas.openxmlformats.org/drawingml/2006/main">
                    <a:graphicData uri="http://schemas.microsoft.com/office/word/2010/wordprocessingShape">
                      <wps:wsp>
                        <wps:cNvCnPr/>
                        <wps:spPr>
                          <a:xfrm flipV="1">
                            <a:off x="0" y="0"/>
                            <a:ext cx="6336000" cy="2102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Connettore 1 2"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pt,3.3pt" to="489.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" strokecolor="#4f81bd [3204]" strokeweight="2pt">
                  <v:shadow on="t" color="black" opacity="24903f" origin=",.5" offset="0,.55556mm"/>
                </v:line>
              </w:pict>
            </mc:Fallback>
          </mc:AlternateContent>
        </w:r>
        <w:r w:rsidR="00243D75" w:rsidRPr="007D1960">
          <w:rPr>
            <w:rFonts w:ascii="Verdana" w:hAnsi="Verdana"/>
          </w:rPr>
          <w:fldChar w:fldCharType="begin"/>
        </w:r>
        <w:r w:rsidR="00243D75" w:rsidRPr="007D1960">
          <w:rPr>
            <w:rFonts w:ascii="Verdana" w:hAnsi="Verdana"/>
          </w:rPr>
          <w:instrText>PAGE   \* MERGEFORMAT</w:instrText>
        </w:r>
        <w:r w:rsidR="00243D75" w:rsidRPr="007D1960">
          <w:rPr>
            <w:rFonts w:ascii="Verdana" w:hAnsi="Verdana"/>
          </w:rPr>
          <w:fldChar w:fldCharType="separate"/>
        </w:r>
        <w:r>
          <w:rPr>
            <w:rFonts w:ascii="Verdana" w:hAnsi="Verdana"/>
            <w:noProof/>
          </w:rPr>
          <w:t>37</w:t>
        </w:r>
        <w:r w:rsidR="00243D75" w:rsidRPr="007D1960">
          <w:rPr>
            <w:rFonts w:ascii="Verdana" w:hAnsi="Verdana"/>
          </w:rPr>
          <w:fldChar w:fldCharType="end"/>
        </w:r>
      </w:p>
    </w:sdtContent>
  </w:sdt>
  <w:p w14:paraId="6EDF179B" w14:textId="77777777" w:rsidR="00243D75" w:rsidRDefault="00243D75">
    <w:pPr>
      <w:pBdr>
        <w:top w:val="nil"/>
        <w:left w:val="nil"/>
        <w:bottom w:val="nil"/>
        <w:right w:val="nil"/>
        <w:between w:val="nil"/>
      </w:pBdr>
      <w:spacing w:before="240"/>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88B0F" w14:textId="77777777" w:rsidR="00D90159" w:rsidRDefault="00D90159">
      <w:r>
        <w:separator/>
      </w:r>
    </w:p>
  </w:footnote>
  <w:footnote w:type="continuationSeparator" w:id="0">
    <w:p w14:paraId="584F5049" w14:textId="77777777" w:rsidR="00D90159" w:rsidRDefault="00D901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B500F" w14:textId="77777777" w:rsidR="00243D75" w:rsidRDefault="00243D75">
    <w:pPr>
      <w:pBdr>
        <w:top w:val="nil"/>
        <w:left w:val="nil"/>
        <w:bottom w:val="nil"/>
        <w:right w:val="nil"/>
        <w:between w:val="nil"/>
      </w:pBdr>
      <w:jc w:val="right"/>
      <w:rPr>
        <w:rFonts w:ascii="Arial" w:eastAsia="Arial" w:hAnsi="Arial" w:cs="Arial"/>
        <w:color w:val="00000A"/>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87DC4"/>
    <w:multiLevelType w:val="hybridMultilevel"/>
    <w:tmpl w:val="3008F66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nsid w:val="083052B4"/>
    <w:multiLevelType w:val="multilevel"/>
    <w:tmpl w:val="03FAEF3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8E268DB"/>
    <w:multiLevelType w:val="hybridMultilevel"/>
    <w:tmpl w:val="F0FA5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69321D"/>
    <w:multiLevelType w:val="multilevel"/>
    <w:tmpl w:val="964C64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0972A05"/>
    <w:multiLevelType w:val="multilevel"/>
    <w:tmpl w:val="9E64F0B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1855B39"/>
    <w:multiLevelType w:val="multilevel"/>
    <w:tmpl w:val="B098304C"/>
    <w:lvl w:ilvl="0">
      <w:start w:val="21"/>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1CD171D"/>
    <w:multiLevelType w:val="multilevel"/>
    <w:tmpl w:val="ED66EE9E"/>
    <w:lvl w:ilvl="0">
      <w:start w:val="1"/>
      <w:numFmt w:val="bullet"/>
      <w:lvlText w:val="●"/>
      <w:lvlJc w:val="left"/>
      <w:pPr>
        <w:ind w:left="57" w:firstLine="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7">
    <w:nsid w:val="14780592"/>
    <w:multiLevelType w:val="hybridMultilevel"/>
    <w:tmpl w:val="A094F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8F11E7"/>
    <w:multiLevelType w:val="hybridMultilevel"/>
    <w:tmpl w:val="1D2A2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882896"/>
    <w:multiLevelType w:val="multilevel"/>
    <w:tmpl w:val="8E549BEA"/>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CC7460D"/>
    <w:multiLevelType w:val="hybridMultilevel"/>
    <w:tmpl w:val="3F1477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1D3113AA"/>
    <w:multiLevelType w:val="multilevel"/>
    <w:tmpl w:val="0E5C49FA"/>
    <w:lvl w:ilvl="0">
      <w:start w:val="1"/>
      <w:numFmt w:val="decimal"/>
      <w:lvlText w:val=""/>
      <w:lvlJc w:val="left"/>
      <w:pPr>
        <w:ind w:left="0" w:firstLine="0"/>
      </w:pPr>
      <w:rPr>
        <w:rFonts w:ascii="Verdana" w:eastAsia="Verdana" w:hAnsi="Verdana" w:cs="Verdana"/>
        <w:sz w:val="24"/>
        <w:szCs w:val="24"/>
        <w:vertAlign w:val="baseline"/>
      </w:rPr>
    </w:lvl>
    <w:lvl w:ilvl="1">
      <w:start w:val="1"/>
      <w:numFmt w:val="decimal"/>
      <w:lvlText w:val=""/>
      <w:lvlJc w:val="left"/>
      <w:pPr>
        <w:ind w:left="0" w:firstLine="0"/>
      </w:pPr>
      <w:rPr>
        <w:sz w:val="20"/>
        <w:szCs w:val="20"/>
        <w:vertAlign w:val="baseline"/>
      </w:rPr>
    </w:lvl>
    <w:lvl w:ilvl="2">
      <w:start w:val="1"/>
      <w:numFmt w:val="decimal"/>
      <w:lvlText w:val=""/>
      <w:lvlJc w:val="left"/>
      <w:pPr>
        <w:ind w:left="0" w:firstLine="0"/>
      </w:pPr>
      <w:rPr>
        <w:sz w:val="20"/>
        <w:szCs w:val="20"/>
        <w:vertAlign w:val="baseline"/>
      </w:rPr>
    </w:lvl>
    <w:lvl w:ilvl="3">
      <w:start w:val="1"/>
      <w:numFmt w:val="decimal"/>
      <w:lvlText w:val=""/>
      <w:lvlJc w:val="left"/>
      <w:pPr>
        <w:ind w:left="0" w:firstLine="0"/>
      </w:pPr>
      <w:rPr>
        <w:sz w:val="20"/>
        <w:szCs w:val="20"/>
        <w:vertAlign w:val="baseline"/>
      </w:rPr>
    </w:lvl>
    <w:lvl w:ilvl="4">
      <w:start w:val="1"/>
      <w:numFmt w:val="decimal"/>
      <w:lvlText w:val=""/>
      <w:lvlJc w:val="left"/>
      <w:pPr>
        <w:ind w:left="0" w:firstLine="0"/>
      </w:pPr>
      <w:rPr>
        <w:sz w:val="20"/>
        <w:szCs w:val="20"/>
        <w:vertAlign w:val="baseline"/>
      </w:rPr>
    </w:lvl>
    <w:lvl w:ilvl="5">
      <w:start w:val="1"/>
      <w:numFmt w:val="decimal"/>
      <w:lvlText w:val=""/>
      <w:lvlJc w:val="left"/>
      <w:pPr>
        <w:ind w:left="0" w:firstLine="0"/>
      </w:pPr>
      <w:rPr>
        <w:sz w:val="20"/>
        <w:szCs w:val="20"/>
        <w:vertAlign w:val="baseline"/>
      </w:rPr>
    </w:lvl>
    <w:lvl w:ilvl="6">
      <w:start w:val="1"/>
      <w:numFmt w:val="upperLetter"/>
      <w:lvlText w:val="Appendice %7"/>
      <w:lvlJc w:val="right"/>
      <w:pPr>
        <w:ind w:left="1296" w:hanging="288"/>
      </w:pPr>
      <w:rPr>
        <w:sz w:val="20"/>
        <w:szCs w:val="20"/>
        <w:vertAlign w:val="baseline"/>
      </w:rPr>
    </w:lvl>
    <w:lvl w:ilvl="7">
      <w:start w:val="1"/>
      <w:numFmt w:val="decimal"/>
      <w:lvlText w:val=""/>
      <w:lvlJc w:val="left"/>
      <w:pPr>
        <w:ind w:left="0" w:firstLine="0"/>
      </w:pPr>
      <w:rPr>
        <w:sz w:val="20"/>
        <w:szCs w:val="20"/>
        <w:vertAlign w:val="baseline"/>
      </w:rPr>
    </w:lvl>
    <w:lvl w:ilvl="8">
      <w:start w:val="1"/>
      <w:numFmt w:val="decimal"/>
      <w:lvlText w:val=""/>
      <w:lvlJc w:val="left"/>
      <w:pPr>
        <w:ind w:left="0" w:firstLine="0"/>
      </w:pPr>
      <w:rPr>
        <w:sz w:val="20"/>
        <w:szCs w:val="20"/>
        <w:vertAlign w:val="baseline"/>
      </w:rPr>
    </w:lvl>
  </w:abstractNum>
  <w:abstractNum w:abstractNumId="12">
    <w:nsid w:val="20150DAF"/>
    <w:multiLevelType w:val="multilevel"/>
    <w:tmpl w:val="3ECC7446"/>
    <w:lvl w:ilvl="0">
      <w:start w:val="1"/>
      <w:numFmt w:val="decimal"/>
      <w:lvlText w:val="%1."/>
      <w:lvlJc w:val="left"/>
      <w:pPr>
        <w:ind w:left="720" w:hanging="431"/>
      </w:pPr>
      <w:rPr>
        <w:rFonts w:ascii="Verdana" w:eastAsia="Verdana" w:hAnsi="Verdana" w:cs="Verdana"/>
        <w:sz w:val="28"/>
        <w:szCs w:val="28"/>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start w:val="1"/>
      <w:numFmt w:val="decimal"/>
      <w:lvlText w:val="%9."/>
      <w:lvlJc w:val="left"/>
      <w:pPr>
        <w:ind w:left="3600" w:hanging="360"/>
      </w:pPr>
      <w:rPr>
        <w:sz w:val="20"/>
        <w:szCs w:val="20"/>
        <w:vertAlign w:val="baseline"/>
      </w:rPr>
    </w:lvl>
  </w:abstractNum>
  <w:abstractNum w:abstractNumId="13">
    <w:nsid w:val="21A73AE3"/>
    <w:multiLevelType w:val="multilevel"/>
    <w:tmpl w:val="A104A7F0"/>
    <w:lvl w:ilvl="0">
      <w:start w:val="21"/>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1AB54D7"/>
    <w:multiLevelType w:val="multilevel"/>
    <w:tmpl w:val="010226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34F4F46"/>
    <w:multiLevelType w:val="multilevel"/>
    <w:tmpl w:val="DC982ECA"/>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o"/>
      <w:lvlJc w:val="left"/>
      <w:pPr>
        <w:ind w:left="3600" w:hanging="360"/>
      </w:pPr>
      <w:rPr>
        <w:rFonts w:ascii="Courier New" w:eastAsia="Courier New" w:hAnsi="Courier New" w:cs="Courier New"/>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o"/>
      <w:lvlJc w:val="left"/>
      <w:pPr>
        <w:ind w:left="5760" w:hanging="360"/>
      </w:pPr>
      <w:rPr>
        <w:rFonts w:ascii="Courier New" w:eastAsia="Courier New" w:hAnsi="Courier New" w:cs="Courier New"/>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6">
    <w:nsid w:val="23676600"/>
    <w:multiLevelType w:val="multilevel"/>
    <w:tmpl w:val="D3F645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855027D"/>
    <w:multiLevelType w:val="multilevel"/>
    <w:tmpl w:val="4E78B4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87B326F"/>
    <w:multiLevelType w:val="multilevel"/>
    <w:tmpl w:val="F714425A"/>
    <w:lvl w:ilvl="0">
      <w:start w:val="1"/>
      <w:numFmt w:val="none"/>
      <w:suff w:val="nothing"/>
      <w:lvlText w:val="%1."/>
      <w:lvlJc w:val="left"/>
      <w:pPr>
        <w:ind w:left="720" w:hanging="360"/>
      </w:pPr>
    </w:lvl>
    <w:lvl w:ilvl="1">
      <w:start w:val="1"/>
      <w:numFmt w:val="none"/>
      <w:suff w:val="nothing"/>
      <w:lvlText w:val="%2."/>
      <w:lvlJc w:val="left"/>
      <w:pPr>
        <w:ind w:left="1440" w:hanging="360"/>
      </w:pPr>
    </w:lvl>
    <w:lvl w:ilvl="2">
      <w:start w:val="1"/>
      <w:numFmt w:val="none"/>
      <w:suff w:val="nothing"/>
      <w:lvlText w:val="%3."/>
      <w:lvlJc w:val="left"/>
      <w:pPr>
        <w:ind w:left="2160" w:hanging="360"/>
      </w:pPr>
    </w:lvl>
    <w:lvl w:ilvl="3">
      <w:start w:val="1"/>
      <w:numFmt w:val="none"/>
      <w:suff w:val="nothing"/>
      <w:lvlText w:val="%4."/>
      <w:lvlJc w:val="left"/>
      <w:pPr>
        <w:ind w:left="2880" w:hanging="360"/>
      </w:pPr>
    </w:lvl>
    <w:lvl w:ilvl="4">
      <w:start w:val="1"/>
      <w:numFmt w:val="none"/>
      <w:suff w:val="nothing"/>
      <w:lvlText w:val="%5."/>
      <w:lvlJc w:val="left"/>
      <w:pPr>
        <w:ind w:left="3600" w:hanging="360"/>
      </w:pPr>
    </w:lvl>
    <w:lvl w:ilvl="5">
      <w:start w:val="1"/>
      <w:numFmt w:val="none"/>
      <w:suff w:val="nothing"/>
      <w:lvlText w:val="%6."/>
      <w:lvlJc w:val="left"/>
      <w:pPr>
        <w:ind w:left="4320" w:hanging="360"/>
      </w:pPr>
    </w:lvl>
    <w:lvl w:ilvl="6">
      <w:start w:val="1"/>
      <w:numFmt w:val="none"/>
      <w:suff w:val="nothing"/>
      <w:lvlText w:val="%7."/>
      <w:lvlJc w:val="left"/>
      <w:pPr>
        <w:ind w:left="5040" w:hanging="360"/>
      </w:pPr>
    </w:lvl>
    <w:lvl w:ilvl="7">
      <w:start w:val="1"/>
      <w:numFmt w:val="none"/>
      <w:suff w:val="nothing"/>
      <w:lvlText w:val="%8."/>
      <w:lvlJc w:val="left"/>
      <w:pPr>
        <w:ind w:left="5760" w:hanging="360"/>
      </w:pPr>
    </w:lvl>
    <w:lvl w:ilvl="8">
      <w:start w:val="1"/>
      <w:numFmt w:val="none"/>
      <w:suff w:val="nothing"/>
      <w:lvlText w:val="%9."/>
      <w:lvlJc w:val="left"/>
      <w:pPr>
        <w:ind w:left="6480" w:hanging="360"/>
      </w:pPr>
    </w:lvl>
  </w:abstractNum>
  <w:abstractNum w:abstractNumId="19">
    <w:nsid w:val="2B632CF9"/>
    <w:multiLevelType w:val="multilevel"/>
    <w:tmpl w:val="F502F3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CB97190"/>
    <w:multiLevelType w:val="hybridMultilevel"/>
    <w:tmpl w:val="F1D4F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CE92A4F"/>
    <w:multiLevelType w:val="hybridMultilevel"/>
    <w:tmpl w:val="9DF2E032"/>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E7A2D06"/>
    <w:multiLevelType w:val="multilevel"/>
    <w:tmpl w:val="EA9263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0D63B33"/>
    <w:multiLevelType w:val="multilevel"/>
    <w:tmpl w:val="88A83D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2617DB8"/>
    <w:multiLevelType w:val="multilevel"/>
    <w:tmpl w:val="B146434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B5D15A5"/>
    <w:multiLevelType w:val="multilevel"/>
    <w:tmpl w:val="0CC8D89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3CD85F0F"/>
    <w:multiLevelType w:val="multilevel"/>
    <w:tmpl w:val="0F1055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3F03102E"/>
    <w:multiLevelType w:val="multilevel"/>
    <w:tmpl w:val="D9BA61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3F3F09FC"/>
    <w:multiLevelType w:val="multilevel"/>
    <w:tmpl w:val="8182BF00"/>
    <w:lvl w:ilvl="0">
      <w:start w:val="1"/>
      <w:numFmt w:val="bullet"/>
      <w:lvlText w:val="●"/>
      <w:lvlJc w:val="left"/>
      <w:pPr>
        <w:ind w:left="795" w:hanging="360"/>
      </w:pPr>
      <w:rPr>
        <w:rFonts w:ascii="Noto Sans Symbols" w:eastAsia="Noto Sans Symbols" w:hAnsi="Noto Sans Symbols" w:cs="Noto Sans Symbols"/>
        <w:sz w:val="24"/>
        <w:szCs w:val="24"/>
        <w:vertAlign w:val="baseline"/>
      </w:rPr>
    </w:lvl>
    <w:lvl w:ilvl="1">
      <w:start w:val="1"/>
      <w:numFmt w:val="bullet"/>
      <w:lvlText w:val="o"/>
      <w:lvlJc w:val="left"/>
      <w:pPr>
        <w:ind w:left="1515" w:hanging="360"/>
      </w:pPr>
      <w:rPr>
        <w:rFonts w:ascii="Courier New" w:eastAsia="Courier New" w:hAnsi="Courier New" w:cs="Courier New"/>
        <w:sz w:val="20"/>
        <w:szCs w:val="20"/>
        <w:vertAlign w:val="baseline"/>
      </w:rPr>
    </w:lvl>
    <w:lvl w:ilvl="2">
      <w:start w:val="1"/>
      <w:numFmt w:val="bullet"/>
      <w:lvlText w:val="▪"/>
      <w:lvlJc w:val="left"/>
      <w:pPr>
        <w:ind w:left="2235" w:hanging="360"/>
      </w:pPr>
      <w:rPr>
        <w:rFonts w:ascii="Noto Sans Symbols" w:eastAsia="Noto Sans Symbols" w:hAnsi="Noto Sans Symbols" w:cs="Noto Sans Symbols"/>
        <w:sz w:val="20"/>
        <w:szCs w:val="20"/>
        <w:vertAlign w:val="baseline"/>
      </w:rPr>
    </w:lvl>
    <w:lvl w:ilvl="3">
      <w:start w:val="1"/>
      <w:numFmt w:val="bullet"/>
      <w:lvlText w:val="●"/>
      <w:lvlJc w:val="left"/>
      <w:pPr>
        <w:ind w:left="2955" w:hanging="360"/>
      </w:pPr>
      <w:rPr>
        <w:rFonts w:ascii="Noto Sans Symbols" w:eastAsia="Noto Sans Symbols" w:hAnsi="Noto Sans Symbols" w:cs="Noto Sans Symbols"/>
        <w:sz w:val="20"/>
        <w:szCs w:val="20"/>
        <w:vertAlign w:val="baseline"/>
      </w:rPr>
    </w:lvl>
    <w:lvl w:ilvl="4">
      <w:start w:val="1"/>
      <w:numFmt w:val="bullet"/>
      <w:lvlText w:val="o"/>
      <w:lvlJc w:val="left"/>
      <w:pPr>
        <w:ind w:left="3675" w:hanging="360"/>
      </w:pPr>
      <w:rPr>
        <w:rFonts w:ascii="Courier New" w:eastAsia="Courier New" w:hAnsi="Courier New" w:cs="Courier New"/>
        <w:sz w:val="20"/>
        <w:szCs w:val="20"/>
        <w:vertAlign w:val="baseline"/>
      </w:rPr>
    </w:lvl>
    <w:lvl w:ilvl="5">
      <w:start w:val="1"/>
      <w:numFmt w:val="bullet"/>
      <w:lvlText w:val="▪"/>
      <w:lvlJc w:val="left"/>
      <w:pPr>
        <w:ind w:left="4395" w:hanging="360"/>
      </w:pPr>
      <w:rPr>
        <w:rFonts w:ascii="Noto Sans Symbols" w:eastAsia="Noto Sans Symbols" w:hAnsi="Noto Sans Symbols" w:cs="Noto Sans Symbols"/>
        <w:sz w:val="20"/>
        <w:szCs w:val="20"/>
        <w:vertAlign w:val="baseline"/>
      </w:rPr>
    </w:lvl>
    <w:lvl w:ilvl="6">
      <w:start w:val="1"/>
      <w:numFmt w:val="bullet"/>
      <w:lvlText w:val="●"/>
      <w:lvlJc w:val="left"/>
      <w:pPr>
        <w:ind w:left="5115" w:hanging="360"/>
      </w:pPr>
      <w:rPr>
        <w:rFonts w:ascii="Noto Sans Symbols" w:eastAsia="Noto Sans Symbols" w:hAnsi="Noto Sans Symbols" w:cs="Noto Sans Symbols"/>
        <w:sz w:val="20"/>
        <w:szCs w:val="20"/>
        <w:vertAlign w:val="baseline"/>
      </w:rPr>
    </w:lvl>
    <w:lvl w:ilvl="7">
      <w:start w:val="1"/>
      <w:numFmt w:val="bullet"/>
      <w:lvlText w:val="o"/>
      <w:lvlJc w:val="left"/>
      <w:pPr>
        <w:ind w:left="5835" w:hanging="360"/>
      </w:pPr>
      <w:rPr>
        <w:rFonts w:ascii="Courier New" w:eastAsia="Courier New" w:hAnsi="Courier New" w:cs="Courier New"/>
        <w:sz w:val="20"/>
        <w:szCs w:val="20"/>
        <w:vertAlign w:val="baseline"/>
      </w:rPr>
    </w:lvl>
    <w:lvl w:ilvl="8">
      <w:start w:val="1"/>
      <w:numFmt w:val="bullet"/>
      <w:lvlText w:val="▪"/>
      <w:lvlJc w:val="left"/>
      <w:pPr>
        <w:ind w:left="6555" w:hanging="360"/>
      </w:pPr>
      <w:rPr>
        <w:rFonts w:ascii="Noto Sans Symbols" w:eastAsia="Noto Sans Symbols" w:hAnsi="Noto Sans Symbols" w:cs="Noto Sans Symbols"/>
        <w:sz w:val="20"/>
        <w:szCs w:val="20"/>
        <w:vertAlign w:val="baseline"/>
      </w:rPr>
    </w:lvl>
  </w:abstractNum>
  <w:abstractNum w:abstractNumId="29">
    <w:nsid w:val="43ED15EA"/>
    <w:multiLevelType w:val="hybridMultilevel"/>
    <w:tmpl w:val="B7EC7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D9A528D"/>
    <w:multiLevelType w:val="multilevel"/>
    <w:tmpl w:val="7680A1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32274A2"/>
    <w:multiLevelType w:val="multilevel"/>
    <w:tmpl w:val="5DFAAC1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54EF15C0"/>
    <w:multiLevelType w:val="multilevel"/>
    <w:tmpl w:val="322AE9D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55FA2822"/>
    <w:multiLevelType w:val="multilevel"/>
    <w:tmpl w:val="96C0D5C0"/>
    <w:lvl w:ilvl="0">
      <w:start w:val="1"/>
      <w:numFmt w:val="bullet"/>
      <w:lvlText w:val="●"/>
      <w:lvlJc w:val="left"/>
      <w:pPr>
        <w:ind w:left="360" w:hanging="360"/>
      </w:pPr>
      <w:rPr>
        <w:rFonts w:ascii="Noto Sans Symbols" w:eastAsia="Noto Sans Symbols" w:hAnsi="Noto Sans Symbols" w:cs="Noto Sans Symbols"/>
        <w:color w:val="00000A"/>
        <w:sz w:val="24"/>
        <w:szCs w:val="24"/>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o"/>
      <w:lvlJc w:val="left"/>
      <w:pPr>
        <w:ind w:left="3600" w:hanging="360"/>
      </w:pPr>
      <w:rPr>
        <w:rFonts w:ascii="Courier New" w:eastAsia="Courier New" w:hAnsi="Courier New" w:cs="Courier New"/>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o"/>
      <w:lvlJc w:val="left"/>
      <w:pPr>
        <w:ind w:left="5760" w:hanging="360"/>
      </w:pPr>
      <w:rPr>
        <w:rFonts w:ascii="Courier New" w:eastAsia="Courier New" w:hAnsi="Courier New" w:cs="Courier New"/>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4">
    <w:nsid w:val="569F5596"/>
    <w:multiLevelType w:val="multilevel"/>
    <w:tmpl w:val="30BAB7B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56D45CC1"/>
    <w:multiLevelType w:val="multilevel"/>
    <w:tmpl w:val="38C065F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579E16CC"/>
    <w:multiLevelType w:val="multilevel"/>
    <w:tmpl w:val="68089840"/>
    <w:lvl w:ilvl="0">
      <w:start w:val="21"/>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57EC36B3"/>
    <w:multiLevelType w:val="hybridMultilevel"/>
    <w:tmpl w:val="4DA8B93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nsid w:val="5850333F"/>
    <w:multiLevelType w:val="multilevel"/>
    <w:tmpl w:val="775215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59501ADC"/>
    <w:multiLevelType w:val="multilevel"/>
    <w:tmpl w:val="2D6039AE"/>
    <w:lvl w:ilvl="0">
      <w:start w:val="1"/>
      <w:numFmt w:val="bullet"/>
      <w:lvlText w:val="●"/>
      <w:lvlJc w:val="left"/>
      <w:pPr>
        <w:ind w:left="785" w:hanging="360"/>
      </w:pPr>
      <w:rPr>
        <w:rFonts w:ascii="Noto Sans Symbols" w:eastAsia="Noto Sans Symbols" w:hAnsi="Noto Sans Symbols" w:cs="Noto Sans Symbols"/>
        <w:sz w:val="24"/>
        <w:szCs w:val="24"/>
        <w:vertAlign w:val="baseline"/>
      </w:rPr>
    </w:lvl>
    <w:lvl w:ilvl="1">
      <w:start w:val="1"/>
      <w:numFmt w:val="decimal"/>
      <w:lvlText w:val="%2."/>
      <w:lvlJc w:val="left"/>
      <w:pPr>
        <w:ind w:left="136" w:hanging="360"/>
      </w:pPr>
      <w:rPr>
        <w:sz w:val="20"/>
        <w:szCs w:val="20"/>
        <w:vertAlign w:val="baseline"/>
      </w:rPr>
    </w:lvl>
    <w:lvl w:ilvl="2">
      <w:start w:val="1"/>
      <w:numFmt w:val="decimal"/>
      <w:lvlText w:val="%3."/>
      <w:lvlJc w:val="left"/>
      <w:pPr>
        <w:ind w:left="496" w:hanging="360"/>
      </w:pPr>
      <w:rPr>
        <w:sz w:val="20"/>
        <w:szCs w:val="20"/>
        <w:vertAlign w:val="baseline"/>
      </w:rPr>
    </w:lvl>
    <w:lvl w:ilvl="3">
      <w:start w:val="1"/>
      <w:numFmt w:val="decimal"/>
      <w:lvlText w:val="%4."/>
      <w:lvlJc w:val="left"/>
      <w:pPr>
        <w:ind w:left="856" w:hanging="360"/>
      </w:pPr>
      <w:rPr>
        <w:sz w:val="20"/>
        <w:szCs w:val="20"/>
        <w:vertAlign w:val="baseline"/>
      </w:rPr>
    </w:lvl>
    <w:lvl w:ilvl="4">
      <w:start w:val="1"/>
      <w:numFmt w:val="decimal"/>
      <w:lvlText w:val="%5."/>
      <w:lvlJc w:val="left"/>
      <w:pPr>
        <w:ind w:left="1216" w:hanging="360"/>
      </w:pPr>
      <w:rPr>
        <w:sz w:val="20"/>
        <w:szCs w:val="20"/>
        <w:vertAlign w:val="baseline"/>
      </w:rPr>
    </w:lvl>
    <w:lvl w:ilvl="5">
      <w:start w:val="1"/>
      <w:numFmt w:val="decimal"/>
      <w:lvlText w:val="%6."/>
      <w:lvlJc w:val="left"/>
      <w:pPr>
        <w:ind w:left="1576" w:hanging="360"/>
      </w:pPr>
      <w:rPr>
        <w:sz w:val="20"/>
        <w:szCs w:val="20"/>
        <w:vertAlign w:val="baseline"/>
      </w:rPr>
    </w:lvl>
    <w:lvl w:ilvl="6">
      <w:start w:val="1"/>
      <w:numFmt w:val="decimal"/>
      <w:lvlText w:val="%7."/>
      <w:lvlJc w:val="left"/>
      <w:pPr>
        <w:ind w:left="1936" w:hanging="360"/>
      </w:pPr>
      <w:rPr>
        <w:sz w:val="20"/>
        <w:szCs w:val="20"/>
        <w:vertAlign w:val="baseline"/>
      </w:rPr>
    </w:lvl>
    <w:lvl w:ilvl="7">
      <w:start w:val="1"/>
      <w:numFmt w:val="decimal"/>
      <w:lvlText w:val="%8."/>
      <w:lvlJc w:val="left"/>
      <w:pPr>
        <w:ind w:left="2296" w:hanging="360"/>
      </w:pPr>
      <w:rPr>
        <w:sz w:val="20"/>
        <w:szCs w:val="20"/>
        <w:vertAlign w:val="baseline"/>
      </w:rPr>
    </w:lvl>
    <w:lvl w:ilvl="8">
      <w:start w:val="1"/>
      <w:numFmt w:val="decimal"/>
      <w:lvlText w:val="%9."/>
      <w:lvlJc w:val="left"/>
      <w:pPr>
        <w:ind w:left="2656" w:hanging="360"/>
      </w:pPr>
      <w:rPr>
        <w:sz w:val="20"/>
        <w:szCs w:val="20"/>
        <w:vertAlign w:val="baseline"/>
      </w:rPr>
    </w:lvl>
  </w:abstractNum>
  <w:abstractNum w:abstractNumId="40">
    <w:nsid w:val="5CE634BE"/>
    <w:multiLevelType w:val="multilevel"/>
    <w:tmpl w:val="2B48DF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677F358B"/>
    <w:multiLevelType w:val="multilevel"/>
    <w:tmpl w:val="9CB0AB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68B23A95"/>
    <w:multiLevelType w:val="hybridMultilevel"/>
    <w:tmpl w:val="546C1E9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nsid w:val="6EE35C7F"/>
    <w:multiLevelType w:val="hybridMultilevel"/>
    <w:tmpl w:val="578AB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F667284"/>
    <w:multiLevelType w:val="hybridMultilevel"/>
    <w:tmpl w:val="0F80EF2C"/>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0900288"/>
    <w:multiLevelType w:val="multilevel"/>
    <w:tmpl w:val="73087A08"/>
    <w:lvl w:ilvl="0">
      <w:start w:val="1"/>
      <w:numFmt w:val="decimal"/>
      <w:lvlText w:val=""/>
      <w:lvlJc w:val="left"/>
      <w:pPr>
        <w:ind w:left="0" w:firstLine="0"/>
      </w:pPr>
      <w:rPr>
        <w:rFonts w:ascii="Verdana" w:eastAsia="Verdana" w:hAnsi="Verdana" w:cs="Verdana"/>
        <w:b/>
        <w:sz w:val="24"/>
        <w:szCs w:val="24"/>
        <w:vertAlign w:val="baseline"/>
      </w:rPr>
    </w:lvl>
    <w:lvl w:ilvl="1">
      <w:start w:val="1"/>
      <w:numFmt w:val="decimal"/>
      <w:lvlText w:val=""/>
      <w:lvlJc w:val="left"/>
      <w:pPr>
        <w:ind w:left="0" w:firstLine="0"/>
      </w:pPr>
      <w:rPr>
        <w:sz w:val="20"/>
        <w:szCs w:val="20"/>
        <w:vertAlign w:val="baseline"/>
      </w:rPr>
    </w:lvl>
    <w:lvl w:ilvl="2">
      <w:start w:val="1"/>
      <w:numFmt w:val="decimal"/>
      <w:lvlText w:val=""/>
      <w:lvlJc w:val="left"/>
      <w:pPr>
        <w:ind w:left="0" w:firstLine="0"/>
      </w:pPr>
      <w:rPr>
        <w:sz w:val="20"/>
        <w:szCs w:val="20"/>
        <w:vertAlign w:val="baseline"/>
      </w:rPr>
    </w:lvl>
    <w:lvl w:ilvl="3">
      <w:start w:val="1"/>
      <w:numFmt w:val="decimal"/>
      <w:lvlText w:val=""/>
      <w:lvlJc w:val="left"/>
      <w:pPr>
        <w:ind w:left="0" w:firstLine="0"/>
      </w:pPr>
      <w:rPr>
        <w:rFonts w:ascii="Arial" w:eastAsia="Arial" w:hAnsi="Arial" w:cs="Arial"/>
        <w:sz w:val="32"/>
        <w:szCs w:val="32"/>
        <w:vertAlign w:val="baseline"/>
      </w:rPr>
    </w:lvl>
    <w:lvl w:ilvl="4">
      <w:start w:val="1"/>
      <w:numFmt w:val="decimal"/>
      <w:lvlText w:val=""/>
      <w:lvlJc w:val="left"/>
      <w:pPr>
        <w:ind w:left="0" w:firstLine="0"/>
      </w:pPr>
      <w:rPr>
        <w:sz w:val="20"/>
        <w:szCs w:val="20"/>
        <w:vertAlign w:val="baseline"/>
      </w:rPr>
    </w:lvl>
    <w:lvl w:ilvl="5">
      <w:start w:val="1"/>
      <w:numFmt w:val="decimal"/>
      <w:lvlText w:val=""/>
      <w:lvlJc w:val="left"/>
      <w:pPr>
        <w:ind w:left="0" w:firstLine="0"/>
      </w:pPr>
      <w:rPr>
        <w:sz w:val="20"/>
        <w:szCs w:val="20"/>
        <w:vertAlign w:val="baseline"/>
      </w:rPr>
    </w:lvl>
    <w:lvl w:ilvl="6">
      <w:start w:val="1"/>
      <w:numFmt w:val="decimal"/>
      <w:lvlText w:val=""/>
      <w:lvlJc w:val="left"/>
      <w:pPr>
        <w:ind w:left="0" w:firstLine="0"/>
      </w:pPr>
      <w:rPr>
        <w:sz w:val="20"/>
        <w:szCs w:val="20"/>
        <w:vertAlign w:val="baseline"/>
      </w:rPr>
    </w:lvl>
    <w:lvl w:ilvl="7">
      <w:start w:val="1"/>
      <w:numFmt w:val="decimal"/>
      <w:lvlText w:val=""/>
      <w:lvlJc w:val="left"/>
      <w:pPr>
        <w:ind w:left="0" w:firstLine="0"/>
      </w:pPr>
      <w:rPr>
        <w:sz w:val="20"/>
        <w:szCs w:val="20"/>
        <w:vertAlign w:val="baseline"/>
      </w:rPr>
    </w:lvl>
    <w:lvl w:ilvl="8">
      <w:start w:val="1"/>
      <w:numFmt w:val="decimal"/>
      <w:lvlText w:val=""/>
      <w:lvlJc w:val="left"/>
      <w:pPr>
        <w:ind w:left="0" w:firstLine="0"/>
      </w:pPr>
      <w:rPr>
        <w:sz w:val="20"/>
        <w:szCs w:val="20"/>
        <w:vertAlign w:val="baseline"/>
      </w:rPr>
    </w:lvl>
  </w:abstractNum>
  <w:abstractNum w:abstractNumId="46">
    <w:nsid w:val="7185491F"/>
    <w:multiLevelType w:val="multilevel"/>
    <w:tmpl w:val="CCA680B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71AC2515"/>
    <w:multiLevelType w:val="multilevel"/>
    <w:tmpl w:val="98E054AE"/>
    <w:lvl w:ilvl="0">
      <w:start w:val="1"/>
      <w:numFmt w:val="decimal"/>
      <w:lvlText w:val="%1."/>
      <w:lvlJc w:val="left"/>
      <w:pPr>
        <w:ind w:left="720" w:hanging="431"/>
      </w:pPr>
      <w:rPr>
        <w:rFonts w:ascii="Verdana" w:eastAsia="Verdana" w:hAnsi="Verdana" w:cs="Verdana"/>
        <w:sz w:val="24"/>
        <w:szCs w:val="24"/>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start w:val="1"/>
      <w:numFmt w:val="decimal"/>
      <w:lvlText w:val="%9."/>
      <w:lvlJc w:val="left"/>
      <w:pPr>
        <w:ind w:left="3600" w:hanging="360"/>
      </w:pPr>
      <w:rPr>
        <w:sz w:val="20"/>
        <w:szCs w:val="20"/>
        <w:vertAlign w:val="baseline"/>
      </w:rPr>
    </w:lvl>
  </w:abstractNum>
  <w:abstractNum w:abstractNumId="48">
    <w:nsid w:val="72E6207B"/>
    <w:multiLevelType w:val="multilevel"/>
    <w:tmpl w:val="6A083CAC"/>
    <w:lvl w:ilvl="0">
      <w:start w:val="1"/>
      <w:numFmt w:val="upperLetter"/>
      <w:lvlText w:val="%1."/>
      <w:lvlJc w:val="left"/>
      <w:pPr>
        <w:ind w:left="720" w:hanging="360"/>
      </w:pPr>
      <w:rPr>
        <w:rFonts w:ascii="Times New Roman" w:hAnsi="Arial Unicode MS" w:cs="Times New Roman" w:hint="default"/>
        <w:caps w:val="0"/>
        <w:smallCaps w:val="0"/>
      </w:rPr>
    </w:lvl>
    <w:lvl w:ilvl="1">
      <w:start w:val="1"/>
      <w:numFmt w:val="upperLetter"/>
      <w:lvlText w:val="%2."/>
      <w:lvlJc w:val="left"/>
      <w:pPr>
        <w:ind w:left="1440" w:hanging="360"/>
      </w:pPr>
      <w:rPr>
        <w:rFonts w:ascii="Times New Roman" w:hAnsi="Arial Unicode MS" w:cs="Times New Roman" w:hint="default"/>
        <w:caps w:val="0"/>
        <w:smallCaps w:val="0"/>
      </w:rPr>
    </w:lvl>
    <w:lvl w:ilvl="2">
      <w:start w:val="1"/>
      <w:numFmt w:val="upperLetter"/>
      <w:lvlText w:val="%3."/>
      <w:lvlJc w:val="left"/>
      <w:pPr>
        <w:ind w:left="2160" w:hanging="360"/>
      </w:pPr>
      <w:rPr>
        <w:rFonts w:ascii="Times New Roman" w:hAnsi="Arial Unicode MS" w:cs="Times New Roman" w:hint="default"/>
        <w:caps w:val="0"/>
        <w:smallCaps w:val="0"/>
      </w:rPr>
    </w:lvl>
    <w:lvl w:ilvl="3">
      <w:start w:val="1"/>
      <w:numFmt w:val="upperLetter"/>
      <w:lvlText w:val="%4."/>
      <w:lvlJc w:val="left"/>
      <w:pPr>
        <w:ind w:left="2880" w:hanging="360"/>
      </w:pPr>
      <w:rPr>
        <w:rFonts w:ascii="Times New Roman" w:hAnsi="Arial Unicode MS" w:cs="Times New Roman" w:hint="default"/>
        <w:caps w:val="0"/>
        <w:smallCaps w:val="0"/>
      </w:rPr>
    </w:lvl>
    <w:lvl w:ilvl="4">
      <w:start w:val="1"/>
      <w:numFmt w:val="upperLetter"/>
      <w:lvlText w:val="%5."/>
      <w:lvlJc w:val="left"/>
      <w:pPr>
        <w:ind w:left="3600" w:hanging="360"/>
      </w:pPr>
      <w:rPr>
        <w:rFonts w:ascii="Times New Roman" w:hAnsi="Arial Unicode MS" w:cs="Times New Roman" w:hint="default"/>
        <w:caps w:val="0"/>
        <w:smallCaps w:val="0"/>
      </w:rPr>
    </w:lvl>
    <w:lvl w:ilvl="5">
      <w:start w:val="1"/>
      <w:numFmt w:val="upperLetter"/>
      <w:lvlText w:val="%6."/>
      <w:lvlJc w:val="left"/>
      <w:pPr>
        <w:ind w:left="4320" w:hanging="360"/>
      </w:pPr>
      <w:rPr>
        <w:rFonts w:ascii="Times New Roman" w:hAnsi="Arial Unicode MS" w:cs="Times New Roman" w:hint="default"/>
        <w:caps w:val="0"/>
        <w:smallCaps w:val="0"/>
      </w:rPr>
    </w:lvl>
    <w:lvl w:ilvl="6">
      <w:start w:val="1"/>
      <w:numFmt w:val="upperLetter"/>
      <w:lvlText w:val="%7."/>
      <w:lvlJc w:val="left"/>
      <w:pPr>
        <w:ind w:left="5040" w:hanging="360"/>
      </w:pPr>
      <w:rPr>
        <w:rFonts w:ascii="Times New Roman" w:hAnsi="Arial Unicode MS" w:cs="Times New Roman" w:hint="default"/>
        <w:caps w:val="0"/>
        <w:smallCaps w:val="0"/>
      </w:rPr>
    </w:lvl>
    <w:lvl w:ilvl="7">
      <w:start w:val="1"/>
      <w:numFmt w:val="upperLetter"/>
      <w:lvlText w:val="%8."/>
      <w:lvlJc w:val="left"/>
      <w:pPr>
        <w:ind w:left="5760" w:hanging="360"/>
      </w:pPr>
      <w:rPr>
        <w:rFonts w:ascii="Times New Roman" w:hAnsi="Arial Unicode MS" w:cs="Times New Roman" w:hint="default"/>
        <w:caps w:val="0"/>
        <w:smallCaps w:val="0"/>
      </w:rPr>
    </w:lvl>
    <w:lvl w:ilvl="8">
      <w:start w:val="1"/>
      <w:numFmt w:val="upperLetter"/>
      <w:lvlText w:val="%9."/>
      <w:lvlJc w:val="left"/>
      <w:pPr>
        <w:ind w:left="6480" w:hanging="360"/>
      </w:pPr>
      <w:rPr>
        <w:rFonts w:ascii="Times New Roman" w:hAnsi="Arial Unicode MS" w:cs="Times New Roman" w:hint="default"/>
        <w:caps w:val="0"/>
        <w:smallCaps w:val="0"/>
      </w:rPr>
    </w:lvl>
  </w:abstractNum>
  <w:abstractNum w:abstractNumId="49">
    <w:nsid w:val="753A7D55"/>
    <w:multiLevelType w:val="multilevel"/>
    <w:tmpl w:val="11344D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77DC1221"/>
    <w:multiLevelType w:val="multilevel"/>
    <w:tmpl w:val="6144072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798C3843"/>
    <w:multiLevelType w:val="hybridMultilevel"/>
    <w:tmpl w:val="60249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B391348"/>
    <w:multiLevelType w:val="hybridMultilevel"/>
    <w:tmpl w:val="D7D6B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BD90657"/>
    <w:multiLevelType w:val="hybridMultilevel"/>
    <w:tmpl w:val="4742065E"/>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E182E17"/>
    <w:multiLevelType w:val="multilevel"/>
    <w:tmpl w:val="B7D26EBE"/>
    <w:lvl w:ilvl="0">
      <w:start w:val="1"/>
      <w:numFmt w:val="bullet"/>
      <w:lvlText w:val="●"/>
      <w:lvlJc w:val="left"/>
      <w:pPr>
        <w:ind w:left="57" w:firstLine="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55">
    <w:nsid w:val="7EC05E60"/>
    <w:multiLevelType w:val="multilevel"/>
    <w:tmpl w:val="8EB05E98"/>
    <w:lvl w:ilvl="0">
      <w:start w:val="1"/>
      <w:numFmt w:val="bullet"/>
      <w:lvlText w:val="●"/>
      <w:lvlJc w:val="left"/>
      <w:pPr>
        <w:ind w:left="0" w:firstLine="0"/>
      </w:pPr>
      <w:rPr>
        <w:rFonts w:ascii="Noto Sans Symbols" w:eastAsia="Noto Sans Symbols" w:hAnsi="Noto Sans Symbols" w:cs="Noto Sans Symbols"/>
        <w:vertAlign w:val="baseline"/>
      </w:rPr>
    </w:lvl>
    <w:lvl w:ilvl="1">
      <w:start w:val="1"/>
      <w:numFmt w:val="bullet"/>
      <w:lvlText w:val="◦"/>
      <w:lvlJc w:val="left"/>
      <w:pPr>
        <w:ind w:left="890" w:hanging="360"/>
      </w:pPr>
      <w:rPr>
        <w:rFonts w:ascii="Noto Sans Symbols" w:eastAsia="Noto Sans Symbols" w:hAnsi="Noto Sans Symbols" w:cs="Noto Sans Symbols"/>
        <w:vertAlign w:val="baseline"/>
      </w:rPr>
    </w:lvl>
    <w:lvl w:ilvl="2">
      <w:start w:val="1"/>
      <w:numFmt w:val="bullet"/>
      <w:lvlText w:val="▪"/>
      <w:lvlJc w:val="left"/>
      <w:pPr>
        <w:ind w:left="1250" w:hanging="360"/>
      </w:pPr>
      <w:rPr>
        <w:rFonts w:ascii="Noto Sans Symbols" w:eastAsia="Noto Sans Symbols" w:hAnsi="Noto Sans Symbols" w:cs="Noto Sans Symbols"/>
        <w:vertAlign w:val="baseline"/>
      </w:rPr>
    </w:lvl>
    <w:lvl w:ilvl="3">
      <w:start w:val="1"/>
      <w:numFmt w:val="bullet"/>
      <w:lvlText w:val="●"/>
      <w:lvlJc w:val="left"/>
      <w:pPr>
        <w:ind w:left="1610" w:hanging="360"/>
      </w:pPr>
      <w:rPr>
        <w:rFonts w:ascii="Noto Sans Symbols" w:eastAsia="Noto Sans Symbols" w:hAnsi="Noto Sans Symbols" w:cs="Noto Sans Symbols"/>
        <w:vertAlign w:val="baseline"/>
      </w:rPr>
    </w:lvl>
    <w:lvl w:ilvl="4">
      <w:start w:val="1"/>
      <w:numFmt w:val="bullet"/>
      <w:lvlText w:val="◦"/>
      <w:lvlJc w:val="left"/>
      <w:pPr>
        <w:ind w:left="1970" w:hanging="360"/>
      </w:pPr>
      <w:rPr>
        <w:rFonts w:ascii="Noto Sans Symbols" w:eastAsia="Noto Sans Symbols" w:hAnsi="Noto Sans Symbols" w:cs="Noto Sans Symbols"/>
        <w:vertAlign w:val="baseline"/>
      </w:rPr>
    </w:lvl>
    <w:lvl w:ilvl="5">
      <w:start w:val="1"/>
      <w:numFmt w:val="bullet"/>
      <w:lvlText w:val="▪"/>
      <w:lvlJc w:val="left"/>
      <w:pPr>
        <w:ind w:left="2330" w:hanging="360"/>
      </w:pPr>
      <w:rPr>
        <w:rFonts w:ascii="Noto Sans Symbols" w:eastAsia="Noto Sans Symbols" w:hAnsi="Noto Sans Symbols" w:cs="Noto Sans Symbols"/>
        <w:vertAlign w:val="baseline"/>
      </w:rPr>
    </w:lvl>
    <w:lvl w:ilvl="6">
      <w:start w:val="1"/>
      <w:numFmt w:val="bullet"/>
      <w:lvlText w:val="●"/>
      <w:lvlJc w:val="left"/>
      <w:pPr>
        <w:ind w:left="2690" w:hanging="360"/>
      </w:pPr>
      <w:rPr>
        <w:rFonts w:ascii="Noto Sans Symbols" w:eastAsia="Noto Sans Symbols" w:hAnsi="Noto Sans Symbols" w:cs="Noto Sans Symbols"/>
        <w:vertAlign w:val="baseline"/>
      </w:rPr>
    </w:lvl>
    <w:lvl w:ilvl="7">
      <w:start w:val="1"/>
      <w:numFmt w:val="bullet"/>
      <w:lvlText w:val="◦"/>
      <w:lvlJc w:val="left"/>
      <w:pPr>
        <w:ind w:left="3050" w:hanging="360"/>
      </w:pPr>
      <w:rPr>
        <w:rFonts w:ascii="Noto Sans Symbols" w:eastAsia="Noto Sans Symbols" w:hAnsi="Noto Sans Symbols" w:cs="Noto Sans Symbols"/>
        <w:vertAlign w:val="baseline"/>
      </w:rPr>
    </w:lvl>
    <w:lvl w:ilvl="8">
      <w:start w:val="1"/>
      <w:numFmt w:val="bullet"/>
      <w:lvlText w:val="▪"/>
      <w:lvlJc w:val="left"/>
      <w:pPr>
        <w:ind w:left="3410" w:hanging="360"/>
      </w:pPr>
      <w:rPr>
        <w:rFonts w:ascii="Noto Sans Symbols" w:eastAsia="Noto Sans Symbols" w:hAnsi="Noto Sans Symbols" w:cs="Noto Sans Symbols"/>
        <w:vertAlign w:val="baseline"/>
      </w:rPr>
    </w:lvl>
  </w:abstractNum>
  <w:num w:numId="1">
    <w:abstractNumId w:val="15"/>
  </w:num>
  <w:num w:numId="2">
    <w:abstractNumId w:val="28"/>
  </w:num>
  <w:num w:numId="3">
    <w:abstractNumId w:val="45"/>
  </w:num>
  <w:num w:numId="4">
    <w:abstractNumId w:val="33"/>
  </w:num>
  <w:num w:numId="5">
    <w:abstractNumId w:val="11"/>
  </w:num>
  <w:num w:numId="6">
    <w:abstractNumId w:val="26"/>
  </w:num>
  <w:num w:numId="7">
    <w:abstractNumId w:val="39"/>
  </w:num>
  <w:num w:numId="8">
    <w:abstractNumId w:val="6"/>
  </w:num>
  <w:num w:numId="9">
    <w:abstractNumId w:val="47"/>
  </w:num>
  <w:num w:numId="10">
    <w:abstractNumId w:val="55"/>
  </w:num>
  <w:num w:numId="11">
    <w:abstractNumId w:val="12"/>
  </w:num>
  <w:num w:numId="12">
    <w:abstractNumId w:val="54"/>
  </w:num>
  <w:num w:numId="13">
    <w:abstractNumId w:val="10"/>
  </w:num>
  <w:num w:numId="14">
    <w:abstractNumId w:val="37"/>
  </w:num>
  <w:num w:numId="15">
    <w:abstractNumId w:val="42"/>
  </w:num>
  <w:num w:numId="16">
    <w:abstractNumId w:val="0"/>
  </w:num>
  <w:num w:numId="17">
    <w:abstractNumId w:val="27"/>
  </w:num>
  <w:num w:numId="18">
    <w:abstractNumId w:val="17"/>
  </w:num>
  <w:num w:numId="19">
    <w:abstractNumId w:val="51"/>
  </w:num>
  <w:num w:numId="20">
    <w:abstractNumId w:val="43"/>
  </w:num>
  <w:num w:numId="21">
    <w:abstractNumId w:val="2"/>
  </w:num>
  <w:num w:numId="22">
    <w:abstractNumId w:val="21"/>
  </w:num>
  <w:num w:numId="23">
    <w:abstractNumId w:val="44"/>
  </w:num>
  <w:num w:numId="24">
    <w:abstractNumId w:val="52"/>
  </w:num>
  <w:num w:numId="25">
    <w:abstractNumId w:val="29"/>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41"/>
  </w:num>
  <w:num w:numId="29">
    <w:abstractNumId w:val="3"/>
  </w:num>
  <w:num w:numId="30">
    <w:abstractNumId w:val="25"/>
  </w:num>
  <w:num w:numId="31">
    <w:abstractNumId w:val="50"/>
  </w:num>
  <w:num w:numId="32">
    <w:abstractNumId w:val="49"/>
  </w:num>
  <w:num w:numId="33">
    <w:abstractNumId w:val="34"/>
  </w:num>
  <w:num w:numId="34">
    <w:abstractNumId w:val="31"/>
  </w:num>
  <w:num w:numId="35">
    <w:abstractNumId w:val="24"/>
  </w:num>
  <w:num w:numId="3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14"/>
  </w:num>
  <w:num w:numId="41">
    <w:abstractNumId w:val="22"/>
  </w:num>
  <w:num w:numId="42">
    <w:abstractNumId w:val="16"/>
  </w:num>
  <w:num w:numId="4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num>
  <w:num w:numId="46">
    <w:abstractNumId w:val="4"/>
  </w:num>
  <w:num w:numId="47">
    <w:abstractNumId w:val="23"/>
  </w:num>
  <w:num w:numId="48">
    <w:abstractNumId w:val="32"/>
  </w:num>
  <w:num w:numId="49">
    <w:abstractNumId w:val="38"/>
  </w:num>
  <w:num w:numId="50">
    <w:abstractNumId w:val="19"/>
  </w:num>
  <w:num w:numId="51">
    <w:abstractNumId w:val="20"/>
  </w:num>
  <w:num w:numId="52">
    <w:abstractNumId w:val="8"/>
  </w:num>
  <w:num w:numId="53">
    <w:abstractNumId w:val="53"/>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724"/>
    <w:rsid w:val="00012802"/>
    <w:rsid w:val="00066791"/>
    <w:rsid w:val="00071AA8"/>
    <w:rsid w:val="00082875"/>
    <w:rsid w:val="00084714"/>
    <w:rsid w:val="000849B4"/>
    <w:rsid w:val="000936D7"/>
    <w:rsid w:val="00093BC6"/>
    <w:rsid w:val="000A073D"/>
    <w:rsid w:val="000C5EA3"/>
    <w:rsid w:val="00113A66"/>
    <w:rsid w:val="00117DDF"/>
    <w:rsid w:val="00130AAB"/>
    <w:rsid w:val="00162195"/>
    <w:rsid w:val="001922E7"/>
    <w:rsid w:val="001960A6"/>
    <w:rsid w:val="001A0C62"/>
    <w:rsid w:val="001B2D79"/>
    <w:rsid w:val="001F4F37"/>
    <w:rsid w:val="00216D7A"/>
    <w:rsid w:val="00216EAA"/>
    <w:rsid w:val="0021724A"/>
    <w:rsid w:val="002172D2"/>
    <w:rsid w:val="00220A67"/>
    <w:rsid w:val="00223966"/>
    <w:rsid w:val="00232DFA"/>
    <w:rsid w:val="00243D75"/>
    <w:rsid w:val="0025524A"/>
    <w:rsid w:val="00274938"/>
    <w:rsid w:val="002807EF"/>
    <w:rsid w:val="002906F8"/>
    <w:rsid w:val="002A0105"/>
    <w:rsid w:val="002A1D77"/>
    <w:rsid w:val="002F40F2"/>
    <w:rsid w:val="00372F58"/>
    <w:rsid w:val="00415DF9"/>
    <w:rsid w:val="00432293"/>
    <w:rsid w:val="00450DE3"/>
    <w:rsid w:val="004A20DA"/>
    <w:rsid w:val="004B6617"/>
    <w:rsid w:val="004C7280"/>
    <w:rsid w:val="0050794E"/>
    <w:rsid w:val="00511F0A"/>
    <w:rsid w:val="00521005"/>
    <w:rsid w:val="00542261"/>
    <w:rsid w:val="0056433B"/>
    <w:rsid w:val="00572791"/>
    <w:rsid w:val="00577450"/>
    <w:rsid w:val="005846E0"/>
    <w:rsid w:val="006248C8"/>
    <w:rsid w:val="006724E2"/>
    <w:rsid w:val="00695717"/>
    <w:rsid w:val="00696E14"/>
    <w:rsid w:val="006A2498"/>
    <w:rsid w:val="006A5791"/>
    <w:rsid w:val="006B4805"/>
    <w:rsid w:val="006D2C31"/>
    <w:rsid w:val="007148A4"/>
    <w:rsid w:val="007365F2"/>
    <w:rsid w:val="007542CF"/>
    <w:rsid w:val="007815FB"/>
    <w:rsid w:val="00787BFB"/>
    <w:rsid w:val="007900C3"/>
    <w:rsid w:val="007A73B8"/>
    <w:rsid w:val="007D1960"/>
    <w:rsid w:val="007F448A"/>
    <w:rsid w:val="008013D7"/>
    <w:rsid w:val="00805DF3"/>
    <w:rsid w:val="0082287E"/>
    <w:rsid w:val="00823F28"/>
    <w:rsid w:val="00827486"/>
    <w:rsid w:val="008479CD"/>
    <w:rsid w:val="0088128B"/>
    <w:rsid w:val="008A000F"/>
    <w:rsid w:val="008A0072"/>
    <w:rsid w:val="008A3AC4"/>
    <w:rsid w:val="008C027F"/>
    <w:rsid w:val="008F37D1"/>
    <w:rsid w:val="009007CB"/>
    <w:rsid w:val="00932ECE"/>
    <w:rsid w:val="00972264"/>
    <w:rsid w:val="00983ED0"/>
    <w:rsid w:val="00997AB9"/>
    <w:rsid w:val="009A064E"/>
    <w:rsid w:val="009C2EF5"/>
    <w:rsid w:val="009C7203"/>
    <w:rsid w:val="009D75EA"/>
    <w:rsid w:val="00A01EA9"/>
    <w:rsid w:val="00A111CC"/>
    <w:rsid w:val="00A15007"/>
    <w:rsid w:val="00A40FE8"/>
    <w:rsid w:val="00A46DB3"/>
    <w:rsid w:val="00A70B13"/>
    <w:rsid w:val="00A74724"/>
    <w:rsid w:val="00AA70AC"/>
    <w:rsid w:val="00AB47F5"/>
    <w:rsid w:val="00AB6406"/>
    <w:rsid w:val="00AC2668"/>
    <w:rsid w:val="00AC2809"/>
    <w:rsid w:val="00AD141D"/>
    <w:rsid w:val="00B20019"/>
    <w:rsid w:val="00B2032C"/>
    <w:rsid w:val="00B37057"/>
    <w:rsid w:val="00B41105"/>
    <w:rsid w:val="00B44A3C"/>
    <w:rsid w:val="00B57377"/>
    <w:rsid w:val="00B75310"/>
    <w:rsid w:val="00BE4C6D"/>
    <w:rsid w:val="00BF7A36"/>
    <w:rsid w:val="00C529D4"/>
    <w:rsid w:val="00C677E0"/>
    <w:rsid w:val="00C738F6"/>
    <w:rsid w:val="00C905E3"/>
    <w:rsid w:val="00CC38D5"/>
    <w:rsid w:val="00D06ADF"/>
    <w:rsid w:val="00D362FB"/>
    <w:rsid w:val="00D370D2"/>
    <w:rsid w:val="00D55379"/>
    <w:rsid w:val="00D90159"/>
    <w:rsid w:val="00DB3E95"/>
    <w:rsid w:val="00DD01B0"/>
    <w:rsid w:val="00DD218F"/>
    <w:rsid w:val="00DE6214"/>
    <w:rsid w:val="00DF37B6"/>
    <w:rsid w:val="00DF75BA"/>
    <w:rsid w:val="00E1269A"/>
    <w:rsid w:val="00E241CA"/>
    <w:rsid w:val="00E446FE"/>
    <w:rsid w:val="00E56AA9"/>
    <w:rsid w:val="00E74B9F"/>
    <w:rsid w:val="00E83BF4"/>
    <w:rsid w:val="00EA1E34"/>
    <w:rsid w:val="00EB0FC3"/>
    <w:rsid w:val="00EC5B52"/>
    <w:rsid w:val="00ED2EEA"/>
    <w:rsid w:val="00F2096A"/>
    <w:rsid w:val="00F377E7"/>
    <w:rsid w:val="00F41926"/>
    <w:rsid w:val="00F456BC"/>
    <w:rsid w:val="00F71A4A"/>
    <w:rsid w:val="00F94A27"/>
    <w:rsid w:val="00F94E55"/>
    <w:rsid w:val="00FB09E6"/>
    <w:rsid w:val="00FB0D4B"/>
    <w:rsid w:val="00FB564C"/>
    <w:rsid w:val="00FC7888"/>
    <w:rsid w:val="00FD34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E92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34BB"/>
  </w:style>
  <w:style w:type="paragraph" w:styleId="Titolo1">
    <w:name w:val="heading 1"/>
    <w:basedOn w:val="Normale"/>
    <w:next w:val="Normale"/>
    <w:link w:val="Titolo1Carattere"/>
    <w:uiPriority w:val="9"/>
    <w:qFormat/>
    <w:rsid w:val="00A7332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24083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uiPriority w:val="9"/>
    <w:semiHidden/>
    <w:unhideWhenUsed/>
    <w:qFormat/>
    <w:rsid w:val="00071AA8"/>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071AA8"/>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071AA8"/>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071AA8"/>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071AA8"/>
    <w:tblPr>
      <w:tblCellMar>
        <w:top w:w="0" w:type="dxa"/>
        <w:left w:w="0" w:type="dxa"/>
        <w:bottom w:w="0" w:type="dxa"/>
        <w:right w:w="0" w:type="dxa"/>
      </w:tblCellMar>
    </w:tblPr>
  </w:style>
  <w:style w:type="paragraph" w:styleId="Titolo">
    <w:name w:val="Title"/>
    <w:basedOn w:val="LO-normal"/>
    <w:next w:val="Corpotesto"/>
    <w:uiPriority w:val="10"/>
    <w:qFormat/>
    <w:rsid w:val="00EB1282"/>
    <w:pPr>
      <w:keepNext/>
      <w:keepLines/>
      <w:spacing w:before="480" w:after="120"/>
    </w:pPr>
    <w:rPr>
      <w:b/>
      <w:sz w:val="72"/>
      <w:szCs w:val="72"/>
    </w:rPr>
  </w:style>
  <w:style w:type="paragraph" w:customStyle="1" w:styleId="Titolo11">
    <w:name w:val="Titolo 11"/>
    <w:next w:val="LO-normal"/>
    <w:qFormat/>
    <w:rsid w:val="00EB1282"/>
    <w:pPr>
      <w:keepNext/>
      <w:keepLines/>
      <w:spacing w:before="480" w:after="120"/>
      <w:outlineLvl w:val="0"/>
    </w:pPr>
    <w:rPr>
      <w:b/>
      <w:sz w:val="48"/>
      <w:szCs w:val="48"/>
    </w:rPr>
  </w:style>
  <w:style w:type="paragraph" w:customStyle="1" w:styleId="Titolo21">
    <w:name w:val="Titolo 21"/>
    <w:next w:val="LO-normal"/>
    <w:qFormat/>
    <w:rsid w:val="00EB1282"/>
    <w:pPr>
      <w:keepNext/>
      <w:keepLines/>
      <w:spacing w:before="360" w:after="80"/>
      <w:outlineLvl w:val="1"/>
    </w:pPr>
    <w:rPr>
      <w:b/>
      <w:sz w:val="36"/>
      <w:szCs w:val="36"/>
    </w:rPr>
  </w:style>
  <w:style w:type="paragraph" w:customStyle="1" w:styleId="Titolo31">
    <w:name w:val="Titolo 31"/>
    <w:next w:val="LO-normal"/>
    <w:qFormat/>
    <w:rsid w:val="00EB1282"/>
    <w:pPr>
      <w:keepNext/>
      <w:keepLines/>
      <w:spacing w:before="280" w:after="80"/>
      <w:outlineLvl w:val="2"/>
    </w:pPr>
    <w:rPr>
      <w:b/>
      <w:sz w:val="28"/>
      <w:szCs w:val="28"/>
    </w:rPr>
  </w:style>
  <w:style w:type="paragraph" w:customStyle="1" w:styleId="Titolo41">
    <w:name w:val="Titolo 41"/>
    <w:next w:val="LO-normal"/>
    <w:qFormat/>
    <w:rsid w:val="00EB1282"/>
    <w:pPr>
      <w:keepNext/>
      <w:keepLines/>
      <w:spacing w:before="240" w:after="40"/>
      <w:outlineLvl w:val="3"/>
    </w:pPr>
    <w:rPr>
      <w:b/>
      <w:sz w:val="24"/>
      <w:szCs w:val="24"/>
    </w:rPr>
  </w:style>
  <w:style w:type="paragraph" w:customStyle="1" w:styleId="Titolo51">
    <w:name w:val="Titolo 51"/>
    <w:next w:val="LO-normal"/>
    <w:qFormat/>
    <w:rsid w:val="00EB1282"/>
    <w:pPr>
      <w:keepNext/>
      <w:keepLines/>
      <w:spacing w:before="220" w:after="40"/>
      <w:outlineLvl w:val="4"/>
    </w:pPr>
    <w:rPr>
      <w:b/>
      <w:sz w:val="22"/>
      <w:szCs w:val="22"/>
    </w:rPr>
  </w:style>
  <w:style w:type="paragraph" w:customStyle="1" w:styleId="Titolo61">
    <w:name w:val="Titolo 61"/>
    <w:next w:val="LO-normal"/>
    <w:qFormat/>
    <w:rsid w:val="00EB1282"/>
    <w:pPr>
      <w:keepNext/>
      <w:keepLines/>
      <w:spacing w:before="200" w:after="40"/>
      <w:outlineLvl w:val="5"/>
    </w:pPr>
    <w:rPr>
      <w:b/>
    </w:rPr>
  </w:style>
  <w:style w:type="character" w:customStyle="1" w:styleId="TestocommentoCarattere">
    <w:name w:val="Testo commento Carattere"/>
    <w:basedOn w:val="Carpredefinitoparagrafo"/>
    <w:link w:val="Testocommento"/>
    <w:uiPriority w:val="99"/>
    <w:semiHidden/>
    <w:qFormat/>
    <w:rsid w:val="00EB1282"/>
  </w:style>
  <w:style w:type="character" w:styleId="Rimandocommento">
    <w:name w:val="annotation reference"/>
    <w:basedOn w:val="Carpredefinitoparagrafo"/>
    <w:uiPriority w:val="99"/>
    <w:semiHidden/>
    <w:unhideWhenUsed/>
    <w:qFormat/>
    <w:rsid w:val="00EB1282"/>
    <w:rPr>
      <w:sz w:val="16"/>
      <w:szCs w:val="16"/>
    </w:rPr>
  </w:style>
  <w:style w:type="character" w:customStyle="1" w:styleId="TestofumettoCarattere">
    <w:name w:val="Testo fumetto Carattere"/>
    <w:basedOn w:val="Carpredefinitoparagrafo"/>
    <w:link w:val="Testofumetto"/>
    <w:uiPriority w:val="99"/>
    <w:semiHidden/>
    <w:qFormat/>
    <w:rsid w:val="00133F16"/>
    <w:rPr>
      <w:rFonts w:ascii="Tahoma" w:hAnsi="Tahoma" w:cs="Tahoma"/>
      <w:sz w:val="16"/>
      <w:szCs w:val="16"/>
    </w:rPr>
  </w:style>
  <w:style w:type="character" w:customStyle="1" w:styleId="ListLabel1">
    <w:name w:val="ListLabel 1"/>
    <w:qFormat/>
    <w:rsid w:val="00E434B9"/>
    <w:rPr>
      <w:rFonts w:eastAsia="Noto Sans Symbols" w:cs="Noto Sans Symbols"/>
      <w:position w:val="0"/>
      <w:sz w:val="24"/>
      <w:szCs w:val="24"/>
      <w:vertAlign w:val="baseline"/>
    </w:rPr>
  </w:style>
  <w:style w:type="character" w:customStyle="1" w:styleId="ListLabel2">
    <w:name w:val="ListLabel 2"/>
    <w:qFormat/>
    <w:rsid w:val="00E434B9"/>
    <w:rPr>
      <w:position w:val="0"/>
      <w:sz w:val="20"/>
      <w:vertAlign w:val="baseline"/>
    </w:rPr>
  </w:style>
  <w:style w:type="character" w:customStyle="1" w:styleId="ListLabel3">
    <w:name w:val="ListLabel 3"/>
    <w:qFormat/>
    <w:rsid w:val="00E434B9"/>
    <w:rPr>
      <w:position w:val="0"/>
      <w:sz w:val="20"/>
      <w:vertAlign w:val="baseline"/>
    </w:rPr>
  </w:style>
  <w:style w:type="character" w:customStyle="1" w:styleId="ListLabel4">
    <w:name w:val="ListLabel 4"/>
    <w:qFormat/>
    <w:rsid w:val="00E434B9"/>
    <w:rPr>
      <w:position w:val="0"/>
      <w:sz w:val="20"/>
      <w:vertAlign w:val="baseline"/>
    </w:rPr>
  </w:style>
  <w:style w:type="character" w:customStyle="1" w:styleId="ListLabel5">
    <w:name w:val="ListLabel 5"/>
    <w:qFormat/>
    <w:rsid w:val="00E434B9"/>
    <w:rPr>
      <w:position w:val="0"/>
      <w:sz w:val="20"/>
      <w:vertAlign w:val="baseline"/>
    </w:rPr>
  </w:style>
  <w:style w:type="character" w:customStyle="1" w:styleId="ListLabel6">
    <w:name w:val="ListLabel 6"/>
    <w:qFormat/>
    <w:rsid w:val="00E434B9"/>
    <w:rPr>
      <w:position w:val="0"/>
      <w:sz w:val="20"/>
      <w:vertAlign w:val="baseline"/>
    </w:rPr>
  </w:style>
  <w:style w:type="character" w:customStyle="1" w:styleId="ListLabel7">
    <w:name w:val="ListLabel 7"/>
    <w:qFormat/>
    <w:rsid w:val="00E434B9"/>
    <w:rPr>
      <w:position w:val="0"/>
      <w:sz w:val="20"/>
      <w:vertAlign w:val="baseline"/>
    </w:rPr>
  </w:style>
  <w:style w:type="character" w:customStyle="1" w:styleId="ListLabel8">
    <w:name w:val="ListLabel 8"/>
    <w:qFormat/>
    <w:rsid w:val="00E434B9"/>
    <w:rPr>
      <w:position w:val="0"/>
      <w:sz w:val="20"/>
      <w:vertAlign w:val="baseline"/>
    </w:rPr>
  </w:style>
  <w:style w:type="character" w:customStyle="1" w:styleId="ListLabel9">
    <w:name w:val="ListLabel 9"/>
    <w:qFormat/>
    <w:rsid w:val="00E434B9"/>
    <w:rPr>
      <w:position w:val="0"/>
      <w:sz w:val="20"/>
      <w:vertAlign w:val="baseline"/>
    </w:rPr>
  </w:style>
  <w:style w:type="character" w:customStyle="1" w:styleId="ListLabel10">
    <w:name w:val="ListLabel 10"/>
    <w:qFormat/>
    <w:rsid w:val="00E434B9"/>
    <w:rPr>
      <w:rFonts w:ascii="Verdana" w:hAnsi="Verdana"/>
      <w:position w:val="0"/>
      <w:sz w:val="24"/>
      <w:vertAlign w:val="baseline"/>
    </w:rPr>
  </w:style>
  <w:style w:type="character" w:customStyle="1" w:styleId="ListLabel11">
    <w:name w:val="ListLabel 11"/>
    <w:qFormat/>
    <w:rsid w:val="00E434B9"/>
    <w:rPr>
      <w:position w:val="0"/>
      <w:sz w:val="20"/>
      <w:vertAlign w:val="baseline"/>
    </w:rPr>
  </w:style>
  <w:style w:type="character" w:customStyle="1" w:styleId="ListLabel12">
    <w:name w:val="ListLabel 12"/>
    <w:qFormat/>
    <w:rsid w:val="00E434B9"/>
    <w:rPr>
      <w:position w:val="0"/>
      <w:sz w:val="20"/>
      <w:vertAlign w:val="baseline"/>
    </w:rPr>
  </w:style>
  <w:style w:type="character" w:customStyle="1" w:styleId="ListLabel13">
    <w:name w:val="ListLabel 13"/>
    <w:qFormat/>
    <w:rsid w:val="00E434B9"/>
    <w:rPr>
      <w:position w:val="0"/>
      <w:sz w:val="20"/>
      <w:vertAlign w:val="baseline"/>
    </w:rPr>
  </w:style>
  <w:style w:type="character" w:customStyle="1" w:styleId="ListLabel14">
    <w:name w:val="ListLabel 14"/>
    <w:qFormat/>
    <w:rsid w:val="00E434B9"/>
    <w:rPr>
      <w:position w:val="0"/>
      <w:sz w:val="20"/>
      <w:vertAlign w:val="baseline"/>
    </w:rPr>
  </w:style>
  <w:style w:type="character" w:customStyle="1" w:styleId="ListLabel15">
    <w:name w:val="ListLabel 15"/>
    <w:qFormat/>
    <w:rsid w:val="00E434B9"/>
    <w:rPr>
      <w:position w:val="0"/>
      <w:sz w:val="20"/>
      <w:vertAlign w:val="baseline"/>
    </w:rPr>
  </w:style>
  <w:style w:type="character" w:customStyle="1" w:styleId="ListLabel16">
    <w:name w:val="ListLabel 16"/>
    <w:qFormat/>
    <w:rsid w:val="00E434B9"/>
    <w:rPr>
      <w:position w:val="0"/>
      <w:sz w:val="20"/>
      <w:vertAlign w:val="baseline"/>
    </w:rPr>
  </w:style>
  <w:style w:type="character" w:customStyle="1" w:styleId="ListLabel17">
    <w:name w:val="ListLabel 17"/>
    <w:qFormat/>
    <w:rsid w:val="00E434B9"/>
    <w:rPr>
      <w:position w:val="0"/>
      <w:sz w:val="20"/>
      <w:vertAlign w:val="baseline"/>
    </w:rPr>
  </w:style>
  <w:style w:type="character" w:customStyle="1" w:styleId="ListLabel18">
    <w:name w:val="ListLabel 18"/>
    <w:qFormat/>
    <w:rsid w:val="00E434B9"/>
    <w:rPr>
      <w:position w:val="0"/>
      <w:sz w:val="20"/>
      <w:vertAlign w:val="baseline"/>
    </w:rPr>
  </w:style>
  <w:style w:type="character" w:customStyle="1" w:styleId="ListLabel19">
    <w:name w:val="ListLabel 19"/>
    <w:qFormat/>
    <w:rsid w:val="00E434B9"/>
    <w:rPr>
      <w:rFonts w:ascii="Verdana" w:hAnsi="Verdana"/>
      <w:position w:val="0"/>
      <w:sz w:val="28"/>
      <w:vertAlign w:val="baseline"/>
    </w:rPr>
  </w:style>
  <w:style w:type="character" w:customStyle="1" w:styleId="ListLabel20">
    <w:name w:val="ListLabel 20"/>
    <w:qFormat/>
    <w:rsid w:val="00E434B9"/>
    <w:rPr>
      <w:position w:val="0"/>
      <w:sz w:val="20"/>
      <w:vertAlign w:val="baseline"/>
    </w:rPr>
  </w:style>
  <w:style w:type="character" w:customStyle="1" w:styleId="ListLabel21">
    <w:name w:val="ListLabel 21"/>
    <w:qFormat/>
    <w:rsid w:val="00E434B9"/>
    <w:rPr>
      <w:position w:val="0"/>
      <w:sz w:val="20"/>
      <w:vertAlign w:val="baseline"/>
    </w:rPr>
  </w:style>
  <w:style w:type="character" w:customStyle="1" w:styleId="ListLabel22">
    <w:name w:val="ListLabel 22"/>
    <w:qFormat/>
    <w:rsid w:val="00E434B9"/>
    <w:rPr>
      <w:position w:val="0"/>
      <w:sz w:val="20"/>
      <w:vertAlign w:val="baseline"/>
    </w:rPr>
  </w:style>
  <w:style w:type="character" w:customStyle="1" w:styleId="ListLabel23">
    <w:name w:val="ListLabel 23"/>
    <w:qFormat/>
    <w:rsid w:val="00E434B9"/>
    <w:rPr>
      <w:position w:val="0"/>
      <w:sz w:val="20"/>
      <w:vertAlign w:val="baseline"/>
    </w:rPr>
  </w:style>
  <w:style w:type="character" w:customStyle="1" w:styleId="ListLabel24">
    <w:name w:val="ListLabel 24"/>
    <w:qFormat/>
    <w:rsid w:val="00E434B9"/>
    <w:rPr>
      <w:position w:val="0"/>
      <w:sz w:val="20"/>
      <w:vertAlign w:val="baseline"/>
    </w:rPr>
  </w:style>
  <w:style w:type="character" w:customStyle="1" w:styleId="ListLabel25">
    <w:name w:val="ListLabel 25"/>
    <w:qFormat/>
    <w:rsid w:val="00E434B9"/>
    <w:rPr>
      <w:position w:val="0"/>
      <w:sz w:val="20"/>
      <w:vertAlign w:val="baseline"/>
    </w:rPr>
  </w:style>
  <w:style w:type="character" w:customStyle="1" w:styleId="ListLabel26">
    <w:name w:val="ListLabel 26"/>
    <w:qFormat/>
    <w:rsid w:val="00E434B9"/>
    <w:rPr>
      <w:position w:val="0"/>
      <w:sz w:val="20"/>
      <w:vertAlign w:val="baseline"/>
    </w:rPr>
  </w:style>
  <w:style w:type="character" w:customStyle="1" w:styleId="ListLabel27">
    <w:name w:val="ListLabel 27"/>
    <w:qFormat/>
    <w:rsid w:val="00E434B9"/>
    <w:rPr>
      <w:position w:val="0"/>
      <w:sz w:val="20"/>
      <w:vertAlign w:val="baseline"/>
    </w:rPr>
  </w:style>
  <w:style w:type="character" w:customStyle="1" w:styleId="ListLabel28">
    <w:name w:val="ListLabel 28"/>
    <w:qFormat/>
    <w:rsid w:val="00E434B9"/>
    <w:rPr>
      <w:rFonts w:ascii="Verdana" w:hAnsi="Verdana"/>
      <w:position w:val="0"/>
      <w:sz w:val="28"/>
      <w:vertAlign w:val="baseline"/>
    </w:rPr>
  </w:style>
  <w:style w:type="character" w:customStyle="1" w:styleId="ListLabel29">
    <w:name w:val="ListLabel 29"/>
    <w:qFormat/>
    <w:rsid w:val="00E434B9"/>
    <w:rPr>
      <w:position w:val="0"/>
      <w:sz w:val="20"/>
      <w:vertAlign w:val="baseline"/>
    </w:rPr>
  </w:style>
  <w:style w:type="character" w:customStyle="1" w:styleId="ListLabel30">
    <w:name w:val="ListLabel 30"/>
    <w:qFormat/>
    <w:rsid w:val="00E434B9"/>
    <w:rPr>
      <w:position w:val="0"/>
      <w:sz w:val="20"/>
      <w:vertAlign w:val="baseline"/>
    </w:rPr>
  </w:style>
  <w:style w:type="character" w:customStyle="1" w:styleId="ListLabel31">
    <w:name w:val="ListLabel 31"/>
    <w:qFormat/>
    <w:rsid w:val="00E434B9"/>
    <w:rPr>
      <w:position w:val="0"/>
      <w:sz w:val="20"/>
      <w:vertAlign w:val="baseline"/>
    </w:rPr>
  </w:style>
  <w:style w:type="character" w:customStyle="1" w:styleId="ListLabel32">
    <w:name w:val="ListLabel 32"/>
    <w:qFormat/>
    <w:rsid w:val="00E434B9"/>
    <w:rPr>
      <w:position w:val="0"/>
      <w:sz w:val="20"/>
      <w:vertAlign w:val="baseline"/>
    </w:rPr>
  </w:style>
  <w:style w:type="character" w:customStyle="1" w:styleId="ListLabel33">
    <w:name w:val="ListLabel 33"/>
    <w:qFormat/>
    <w:rsid w:val="00E434B9"/>
    <w:rPr>
      <w:position w:val="0"/>
      <w:sz w:val="20"/>
      <w:vertAlign w:val="baseline"/>
    </w:rPr>
  </w:style>
  <w:style w:type="character" w:customStyle="1" w:styleId="ListLabel34">
    <w:name w:val="ListLabel 34"/>
    <w:qFormat/>
    <w:rsid w:val="00E434B9"/>
    <w:rPr>
      <w:position w:val="0"/>
      <w:sz w:val="20"/>
      <w:vertAlign w:val="baseline"/>
    </w:rPr>
  </w:style>
  <w:style w:type="character" w:customStyle="1" w:styleId="ListLabel35">
    <w:name w:val="ListLabel 35"/>
    <w:qFormat/>
    <w:rsid w:val="00E434B9"/>
    <w:rPr>
      <w:position w:val="0"/>
      <w:sz w:val="20"/>
      <w:vertAlign w:val="baseline"/>
    </w:rPr>
  </w:style>
  <w:style w:type="character" w:customStyle="1" w:styleId="ListLabel36">
    <w:name w:val="ListLabel 36"/>
    <w:qFormat/>
    <w:rsid w:val="00E434B9"/>
    <w:rPr>
      <w:position w:val="0"/>
      <w:sz w:val="20"/>
      <w:vertAlign w:val="baseline"/>
    </w:rPr>
  </w:style>
  <w:style w:type="character" w:customStyle="1" w:styleId="ListLabel37">
    <w:name w:val="ListLabel 37"/>
    <w:qFormat/>
    <w:rsid w:val="00E434B9"/>
    <w:rPr>
      <w:rFonts w:eastAsia="Noto Sans Symbols" w:cs="Noto Sans Symbols"/>
      <w:position w:val="0"/>
      <w:sz w:val="24"/>
      <w:vertAlign w:val="baseline"/>
    </w:rPr>
  </w:style>
  <w:style w:type="character" w:customStyle="1" w:styleId="ListLabel38">
    <w:name w:val="ListLabel 38"/>
    <w:qFormat/>
    <w:rsid w:val="00E434B9"/>
    <w:rPr>
      <w:rFonts w:eastAsia="Courier New" w:cs="Courier New"/>
      <w:position w:val="0"/>
      <w:sz w:val="20"/>
      <w:vertAlign w:val="baseline"/>
    </w:rPr>
  </w:style>
  <w:style w:type="character" w:customStyle="1" w:styleId="ListLabel39">
    <w:name w:val="ListLabel 39"/>
    <w:qFormat/>
    <w:rsid w:val="00E434B9"/>
    <w:rPr>
      <w:rFonts w:eastAsia="Noto Sans Symbols" w:cs="Noto Sans Symbols"/>
      <w:position w:val="0"/>
      <w:sz w:val="20"/>
      <w:vertAlign w:val="baseline"/>
    </w:rPr>
  </w:style>
  <w:style w:type="character" w:customStyle="1" w:styleId="ListLabel40">
    <w:name w:val="ListLabel 40"/>
    <w:qFormat/>
    <w:rsid w:val="00E434B9"/>
    <w:rPr>
      <w:rFonts w:eastAsia="Noto Sans Symbols" w:cs="Noto Sans Symbols"/>
      <w:position w:val="0"/>
      <w:sz w:val="20"/>
      <w:vertAlign w:val="baseline"/>
    </w:rPr>
  </w:style>
  <w:style w:type="character" w:customStyle="1" w:styleId="ListLabel41">
    <w:name w:val="ListLabel 41"/>
    <w:qFormat/>
    <w:rsid w:val="00E434B9"/>
    <w:rPr>
      <w:rFonts w:eastAsia="Courier New" w:cs="Courier New"/>
      <w:position w:val="0"/>
      <w:sz w:val="20"/>
      <w:vertAlign w:val="baseline"/>
    </w:rPr>
  </w:style>
  <w:style w:type="character" w:customStyle="1" w:styleId="ListLabel42">
    <w:name w:val="ListLabel 42"/>
    <w:qFormat/>
    <w:rsid w:val="00E434B9"/>
    <w:rPr>
      <w:rFonts w:eastAsia="Noto Sans Symbols" w:cs="Noto Sans Symbols"/>
      <w:position w:val="0"/>
      <w:sz w:val="20"/>
      <w:vertAlign w:val="baseline"/>
    </w:rPr>
  </w:style>
  <w:style w:type="character" w:customStyle="1" w:styleId="ListLabel43">
    <w:name w:val="ListLabel 43"/>
    <w:qFormat/>
    <w:rsid w:val="00E434B9"/>
    <w:rPr>
      <w:rFonts w:eastAsia="Noto Sans Symbols" w:cs="Noto Sans Symbols"/>
      <w:position w:val="0"/>
      <w:sz w:val="20"/>
      <w:vertAlign w:val="baseline"/>
    </w:rPr>
  </w:style>
  <w:style w:type="character" w:customStyle="1" w:styleId="ListLabel44">
    <w:name w:val="ListLabel 44"/>
    <w:qFormat/>
    <w:rsid w:val="00E434B9"/>
    <w:rPr>
      <w:rFonts w:eastAsia="Courier New" w:cs="Courier New"/>
      <w:position w:val="0"/>
      <w:sz w:val="20"/>
      <w:vertAlign w:val="baseline"/>
    </w:rPr>
  </w:style>
  <w:style w:type="character" w:customStyle="1" w:styleId="ListLabel45">
    <w:name w:val="ListLabel 45"/>
    <w:qFormat/>
    <w:rsid w:val="00E434B9"/>
    <w:rPr>
      <w:rFonts w:eastAsia="Noto Sans Symbols" w:cs="Noto Sans Symbols"/>
      <w:position w:val="0"/>
      <w:sz w:val="20"/>
      <w:vertAlign w:val="baseline"/>
    </w:rPr>
  </w:style>
  <w:style w:type="character" w:customStyle="1" w:styleId="ListLabel46">
    <w:name w:val="ListLabel 46"/>
    <w:qFormat/>
    <w:rsid w:val="00E434B9"/>
    <w:rPr>
      <w:rFonts w:eastAsia="Noto Sans Symbols" w:cs="Noto Sans Symbols"/>
      <w:position w:val="0"/>
      <w:sz w:val="24"/>
      <w:vertAlign w:val="baseline"/>
    </w:rPr>
  </w:style>
  <w:style w:type="character" w:customStyle="1" w:styleId="ListLabel47">
    <w:name w:val="ListLabel 47"/>
    <w:qFormat/>
    <w:rsid w:val="00E434B9"/>
    <w:rPr>
      <w:rFonts w:eastAsia="Courier New" w:cs="Courier New"/>
      <w:position w:val="0"/>
      <w:sz w:val="20"/>
      <w:vertAlign w:val="baseline"/>
    </w:rPr>
  </w:style>
  <w:style w:type="character" w:customStyle="1" w:styleId="ListLabel48">
    <w:name w:val="ListLabel 48"/>
    <w:qFormat/>
    <w:rsid w:val="00E434B9"/>
    <w:rPr>
      <w:rFonts w:eastAsia="Noto Sans Symbols" w:cs="Noto Sans Symbols"/>
      <w:position w:val="0"/>
      <w:sz w:val="20"/>
      <w:vertAlign w:val="baseline"/>
    </w:rPr>
  </w:style>
  <w:style w:type="character" w:customStyle="1" w:styleId="ListLabel49">
    <w:name w:val="ListLabel 49"/>
    <w:qFormat/>
    <w:rsid w:val="00E434B9"/>
    <w:rPr>
      <w:rFonts w:eastAsia="Noto Sans Symbols" w:cs="Noto Sans Symbols"/>
      <w:position w:val="0"/>
      <w:sz w:val="20"/>
      <w:vertAlign w:val="baseline"/>
    </w:rPr>
  </w:style>
  <w:style w:type="character" w:customStyle="1" w:styleId="ListLabel50">
    <w:name w:val="ListLabel 50"/>
    <w:qFormat/>
    <w:rsid w:val="00E434B9"/>
    <w:rPr>
      <w:rFonts w:eastAsia="Courier New" w:cs="Courier New"/>
      <w:position w:val="0"/>
      <w:sz w:val="20"/>
      <w:vertAlign w:val="baseline"/>
    </w:rPr>
  </w:style>
  <w:style w:type="character" w:customStyle="1" w:styleId="ListLabel51">
    <w:name w:val="ListLabel 51"/>
    <w:qFormat/>
    <w:rsid w:val="00E434B9"/>
    <w:rPr>
      <w:rFonts w:eastAsia="Noto Sans Symbols" w:cs="Noto Sans Symbols"/>
      <w:position w:val="0"/>
      <w:sz w:val="20"/>
      <w:vertAlign w:val="baseline"/>
    </w:rPr>
  </w:style>
  <w:style w:type="character" w:customStyle="1" w:styleId="ListLabel52">
    <w:name w:val="ListLabel 52"/>
    <w:qFormat/>
    <w:rsid w:val="00E434B9"/>
    <w:rPr>
      <w:rFonts w:eastAsia="Noto Sans Symbols" w:cs="Noto Sans Symbols"/>
      <w:position w:val="0"/>
      <w:sz w:val="20"/>
      <w:vertAlign w:val="baseline"/>
    </w:rPr>
  </w:style>
  <w:style w:type="character" w:customStyle="1" w:styleId="ListLabel53">
    <w:name w:val="ListLabel 53"/>
    <w:qFormat/>
    <w:rsid w:val="00E434B9"/>
    <w:rPr>
      <w:rFonts w:eastAsia="Courier New" w:cs="Courier New"/>
      <w:position w:val="0"/>
      <w:sz w:val="20"/>
      <w:vertAlign w:val="baseline"/>
    </w:rPr>
  </w:style>
  <w:style w:type="character" w:customStyle="1" w:styleId="ListLabel54">
    <w:name w:val="ListLabel 54"/>
    <w:qFormat/>
    <w:rsid w:val="00E434B9"/>
    <w:rPr>
      <w:rFonts w:eastAsia="Noto Sans Symbols" w:cs="Noto Sans Symbols"/>
      <w:position w:val="0"/>
      <w:sz w:val="20"/>
      <w:vertAlign w:val="baseline"/>
    </w:rPr>
  </w:style>
  <w:style w:type="character" w:customStyle="1" w:styleId="ListLabel55">
    <w:name w:val="ListLabel 55"/>
    <w:qFormat/>
    <w:rsid w:val="00E434B9"/>
    <w:rPr>
      <w:rFonts w:eastAsia="Verdana" w:cs="Verdana"/>
      <w:position w:val="0"/>
      <w:sz w:val="24"/>
      <w:vertAlign w:val="baseline"/>
    </w:rPr>
  </w:style>
  <w:style w:type="character" w:customStyle="1" w:styleId="ListLabel56">
    <w:name w:val="ListLabel 56"/>
    <w:qFormat/>
    <w:rsid w:val="00E434B9"/>
    <w:rPr>
      <w:rFonts w:eastAsia="Courier New" w:cs="Courier New"/>
      <w:position w:val="0"/>
      <w:sz w:val="20"/>
      <w:vertAlign w:val="baseline"/>
    </w:rPr>
  </w:style>
  <w:style w:type="character" w:customStyle="1" w:styleId="ListLabel57">
    <w:name w:val="ListLabel 57"/>
    <w:qFormat/>
    <w:rsid w:val="00E434B9"/>
    <w:rPr>
      <w:rFonts w:eastAsia="Noto Sans Symbols" w:cs="Noto Sans Symbols"/>
      <w:position w:val="0"/>
      <w:sz w:val="20"/>
      <w:vertAlign w:val="baseline"/>
    </w:rPr>
  </w:style>
  <w:style w:type="character" w:customStyle="1" w:styleId="ListLabel58">
    <w:name w:val="ListLabel 58"/>
    <w:qFormat/>
    <w:rsid w:val="00E434B9"/>
    <w:rPr>
      <w:rFonts w:eastAsia="Noto Sans Symbols" w:cs="Noto Sans Symbols"/>
      <w:position w:val="0"/>
      <w:sz w:val="20"/>
      <w:vertAlign w:val="baseline"/>
    </w:rPr>
  </w:style>
  <w:style w:type="character" w:customStyle="1" w:styleId="ListLabel59">
    <w:name w:val="ListLabel 59"/>
    <w:qFormat/>
    <w:rsid w:val="00E434B9"/>
    <w:rPr>
      <w:rFonts w:eastAsia="Courier New" w:cs="Courier New"/>
      <w:position w:val="0"/>
      <w:sz w:val="20"/>
      <w:vertAlign w:val="baseline"/>
    </w:rPr>
  </w:style>
  <w:style w:type="character" w:customStyle="1" w:styleId="ListLabel60">
    <w:name w:val="ListLabel 60"/>
    <w:qFormat/>
    <w:rsid w:val="00E434B9"/>
    <w:rPr>
      <w:rFonts w:eastAsia="Noto Sans Symbols" w:cs="Noto Sans Symbols"/>
      <w:position w:val="0"/>
      <w:sz w:val="20"/>
      <w:vertAlign w:val="baseline"/>
    </w:rPr>
  </w:style>
  <w:style w:type="character" w:customStyle="1" w:styleId="ListLabel61">
    <w:name w:val="ListLabel 61"/>
    <w:qFormat/>
    <w:rsid w:val="00E434B9"/>
    <w:rPr>
      <w:rFonts w:eastAsia="Noto Sans Symbols" w:cs="Noto Sans Symbols"/>
      <w:position w:val="0"/>
      <w:sz w:val="20"/>
      <w:vertAlign w:val="baseline"/>
    </w:rPr>
  </w:style>
  <w:style w:type="character" w:customStyle="1" w:styleId="ListLabel62">
    <w:name w:val="ListLabel 62"/>
    <w:qFormat/>
    <w:rsid w:val="00E434B9"/>
    <w:rPr>
      <w:rFonts w:eastAsia="Courier New" w:cs="Courier New"/>
      <w:position w:val="0"/>
      <w:sz w:val="20"/>
      <w:vertAlign w:val="baseline"/>
    </w:rPr>
  </w:style>
  <w:style w:type="character" w:customStyle="1" w:styleId="ListLabel63">
    <w:name w:val="ListLabel 63"/>
    <w:qFormat/>
    <w:rsid w:val="00E434B9"/>
    <w:rPr>
      <w:rFonts w:eastAsia="Noto Sans Symbols" w:cs="Noto Sans Symbols"/>
      <w:position w:val="0"/>
      <w:sz w:val="20"/>
      <w:vertAlign w:val="baseline"/>
    </w:rPr>
  </w:style>
  <w:style w:type="character" w:customStyle="1" w:styleId="ListLabel64">
    <w:name w:val="ListLabel 64"/>
    <w:qFormat/>
    <w:rsid w:val="00E434B9"/>
    <w:rPr>
      <w:rFonts w:eastAsia="Verdana" w:cs="Verdana"/>
      <w:b/>
      <w:position w:val="0"/>
      <w:sz w:val="24"/>
      <w:vertAlign w:val="baseline"/>
    </w:rPr>
  </w:style>
  <w:style w:type="character" w:customStyle="1" w:styleId="ListLabel65">
    <w:name w:val="ListLabel 65"/>
    <w:qFormat/>
    <w:rsid w:val="00E434B9"/>
    <w:rPr>
      <w:rFonts w:eastAsia="Courier New" w:cs="Courier New"/>
      <w:position w:val="0"/>
      <w:sz w:val="20"/>
      <w:vertAlign w:val="baseline"/>
    </w:rPr>
  </w:style>
  <w:style w:type="character" w:customStyle="1" w:styleId="ListLabel66">
    <w:name w:val="ListLabel 66"/>
    <w:qFormat/>
    <w:rsid w:val="00E434B9"/>
    <w:rPr>
      <w:rFonts w:eastAsia="Noto Sans Symbols" w:cs="Noto Sans Symbols"/>
      <w:position w:val="0"/>
      <w:sz w:val="20"/>
      <w:vertAlign w:val="baseline"/>
    </w:rPr>
  </w:style>
  <w:style w:type="character" w:customStyle="1" w:styleId="ListLabel67">
    <w:name w:val="ListLabel 67"/>
    <w:qFormat/>
    <w:rsid w:val="00E434B9"/>
    <w:rPr>
      <w:rFonts w:eastAsia="Noto Sans Symbols" w:cs="Noto Sans Symbols"/>
      <w:position w:val="0"/>
      <w:sz w:val="20"/>
      <w:vertAlign w:val="baseline"/>
    </w:rPr>
  </w:style>
  <w:style w:type="character" w:customStyle="1" w:styleId="ListLabel68">
    <w:name w:val="ListLabel 68"/>
    <w:qFormat/>
    <w:rsid w:val="00E434B9"/>
    <w:rPr>
      <w:rFonts w:eastAsia="Courier New" w:cs="Courier New"/>
      <w:position w:val="0"/>
      <w:sz w:val="20"/>
      <w:vertAlign w:val="baseline"/>
    </w:rPr>
  </w:style>
  <w:style w:type="character" w:customStyle="1" w:styleId="ListLabel69">
    <w:name w:val="ListLabel 69"/>
    <w:qFormat/>
    <w:rsid w:val="00E434B9"/>
    <w:rPr>
      <w:rFonts w:eastAsia="Noto Sans Symbols" w:cs="Noto Sans Symbols"/>
      <w:position w:val="0"/>
      <w:sz w:val="20"/>
      <w:vertAlign w:val="baseline"/>
    </w:rPr>
  </w:style>
  <w:style w:type="character" w:customStyle="1" w:styleId="ListLabel70">
    <w:name w:val="ListLabel 70"/>
    <w:qFormat/>
    <w:rsid w:val="00E434B9"/>
    <w:rPr>
      <w:rFonts w:eastAsia="Noto Sans Symbols" w:cs="Noto Sans Symbols"/>
      <w:position w:val="0"/>
      <w:sz w:val="20"/>
      <w:vertAlign w:val="baseline"/>
    </w:rPr>
  </w:style>
  <w:style w:type="character" w:customStyle="1" w:styleId="ListLabel71">
    <w:name w:val="ListLabel 71"/>
    <w:qFormat/>
    <w:rsid w:val="00E434B9"/>
    <w:rPr>
      <w:rFonts w:eastAsia="Courier New" w:cs="Courier New"/>
      <w:position w:val="0"/>
      <w:sz w:val="20"/>
      <w:vertAlign w:val="baseline"/>
    </w:rPr>
  </w:style>
  <w:style w:type="character" w:customStyle="1" w:styleId="ListLabel72">
    <w:name w:val="ListLabel 72"/>
    <w:qFormat/>
    <w:rsid w:val="00E434B9"/>
    <w:rPr>
      <w:rFonts w:eastAsia="Noto Sans Symbols" w:cs="Noto Sans Symbols"/>
      <w:position w:val="0"/>
      <w:sz w:val="20"/>
      <w:vertAlign w:val="baseline"/>
    </w:rPr>
  </w:style>
  <w:style w:type="character" w:customStyle="1" w:styleId="ListLabel73">
    <w:name w:val="ListLabel 73"/>
    <w:qFormat/>
    <w:rsid w:val="00E434B9"/>
    <w:rPr>
      <w:rFonts w:ascii="Verdana" w:hAnsi="Verdana"/>
      <w:position w:val="0"/>
      <w:sz w:val="24"/>
      <w:vertAlign w:val="baseline"/>
    </w:rPr>
  </w:style>
  <w:style w:type="character" w:customStyle="1" w:styleId="ListLabel74">
    <w:name w:val="ListLabel 74"/>
    <w:qFormat/>
    <w:rsid w:val="00E434B9"/>
    <w:rPr>
      <w:position w:val="0"/>
      <w:sz w:val="20"/>
      <w:vertAlign w:val="baseline"/>
    </w:rPr>
  </w:style>
  <w:style w:type="character" w:customStyle="1" w:styleId="ListLabel75">
    <w:name w:val="ListLabel 75"/>
    <w:qFormat/>
    <w:rsid w:val="00E434B9"/>
    <w:rPr>
      <w:position w:val="0"/>
      <w:sz w:val="20"/>
      <w:vertAlign w:val="baseline"/>
    </w:rPr>
  </w:style>
  <w:style w:type="character" w:customStyle="1" w:styleId="ListLabel76">
    <w:name w:val="ListLabel 76"/>
    <w:qFormat/>
    <w:rsid w:val="00E434B9"/>
    <w:rPr>
      <w:position w:val="0"/>
      <w:sz w:val="20"/>
      <w:vertAlign w:val="baseline"/>
    </w:rPr>
  </w:style>
  <w:style w:type="character" w:customStyle="1" w:styleId="ListLabel77">
    <w:name w:val="ListLabel 77"/>
    <w:qFormat/>
    <w:rsid w:val="00E434B9"/>
    <w:rPr>
      <w:position w:val="0"/>
      <w:sz w:val="20"/>
      <w:vertAlign w:val="baseline"/>
    </w:rPr>
  </w:style>
  <w:style w:type="character" w:customStyle="1" w:styleId="ListLabel78">
    <w:name w:val="ListLabel 78"/>
    <w:qFormat/>
    <w:rsid w:val="00E434B9"/>
    <w:rPr>
      <w:position w:val="0"/>
      <w:sz w:val="20"/>
      <w:vertAlign w:val="baseline"/>
    </w:rPr>
  </w:style>
  <w:style w:type="character" w:customStyle="1" w:styleId="ListLabel79">
    <w:name w:val="ListLabel 79"/>
    <w:qFormat/>
    <w:rsid w:val="00E434B9"/>
    <w:rPr>
      <w:position w:val="0"/>
      <w:sz w:val="20"/>
      <w:vertAlign w:val="baseline"/>
    </w:rPr>
  </w:style>
  <w:style w:type="character" w:customStyle="1" w:styleId="ListLabel80">
    <w:name w:val="ListLabel 80"/>
    <w:qFormat/>
    <w:rsid w:val="00E434B9"/>
    <w:rPr>
      <w:position w:val="0"/>
      <w:sz w:val="20"/>
      <w:vertAlign w:val="baseline"/>
    </w:rPr>
  </w:style>
  <w:style w:type="character" w:customStyle="1" w:styleId="ListLabel81">
    <w:name w:val="ListLabel 81"/>
    <w:qFormat/>
    <w:rsid w:val="00E434B9"/>
    <w:rPr>
      <w:position w:val="0"/>
      <w:sz w:val="20"/>
      <w:vertAlign w:val="baseline"/>
    </w:rPr>
  </w:style>
  <w:style w:type="character" w:customStyle="1" w:styleId="ListLabel82">
    <w:name w:val="ListLabel 82"/>
    <w:qFormat/>
    <w:rsid w:val="00E434B9"/>
    <w:rPr>
      <w:rFonts w:ascii="Verdana" w:hAnsi="Verdana"/>
      <w:b/>
      <w:position w:val="0"/>
      <w:sz w:val="24"/>
      <w:vertAlign w:val="baseline"/>
    </w:rPr>
  </w:style>
  <w:style w:type="character" w:customStyle="1" w:styleId="ListLabel83">
    <w:name w:val="ListLabel 83"/>
    <w:qFormat/>
    <w:rsid w:val="00E434B9"/>
    <w:rPr>
      <w:position w:val="0"/>
      <w:sz w:val="20"/>
      <w:vertAlign w:val="baseline"/>
    </w:rPr>
  </w:style>
  <w:style w:type="character" w:customStyle="1" w:styleId="ListLabel84">
    <w:name w:val="ListLabel 84"/>
    <w:qFormat/>
    <w:rsid w:val="00E434B9"/>
    <w:rPr>
      <w:position w:val="0"/>
      <w:sz w:val="20"/>
      <w:vertAlign w:val="baseline"/>
    </w:rPr>
  </w:style>
  <w:style w:type="character" w:customStyle="1" w:styleId="ListLabel85">
    <w:name w:val="ListLabel 85"/>
    <w:qFormat/>
    <w:rsid w:val="00E434B9"/>
    <w:rPr>
      <w:rFonts w:ascii="Arial" w:hAnsi="Arial"/>
      <w:position w:val="0"/>
      <w:sz w:val="32"/>
      <w:vertAlign w:val="baseline"/>
    </w:rPr>
  </w:style>
  <w:style w:type="character" w:customStyle="1" w:styleId="ListLabel86">
    <w:name w:val="ListLabel 86"/>
    <w:qFormat/>
    <w:rsid w:val="00E434B9"/>
    <w:rPr>
      <w:position w:val="0"/>
      <w:sz w:val="20"/>
      <w:vertAlign w:val="baseline"/>
    </w:rPr>
  </w:style>
  <w:style w:type="character" w:customStyle="1" w:styleId="ListLabel87">
    <w:name w:val="ListLabel 87"/>
    <w:qFormat/>
    <w:rsid w:val="00E434B9"/>
    <w:rPr>
      <w:position w:val="0"/>
      <w:sz w:val="20"/>
      <w:vertAlign w:val="baseline"/>
    </w:rPr>
  </w:style>
  <w:style w:type="character" w:customStyle="1" w:styleId="ListLabel88">
    <w:name w:val="ListLabel 88"/>
    <w:qFormat/>
    <w:rsid w:val="00E434B9"/>
    <w:rPr>
      <w:position w:val="0"/>
      <w:sz w:val="20"/>
      <w:vertAlign w:val="baseline"/>
    </w:rPr>
  </w:style>
  <w:style w:type="character" w:customStyle="1" w:styleId="ListLabel89">
    <w:name w:val="ListLabel 89"/>
    <w:qFormat/>
    <w:rsid w:val="00E434B9"/>
    <w:rPr>
      <w:position w:val="0"/>
      <w:sz w:val="20"/>
      <w:vertAlign w:val="baseline"/>
    </w:rPr>
  </w:style>
  <w:style w:type="character" w:customStyle="1" w:styleId="ListLabel90">
    <w:name w:val="ListLabel 90"/>
    <w:qFormat/>
    <w:rsid w:val="00E434B9"/>
    <w:rPr>
      <w:position w:val="0"/>
      <w:sz w:val="20"/>
      <w:vertAlign w:val="baseline"/>
    </w:rPr>
  </w:style>
  <w:style w:type="character" w:customStyle="1" w:styleId="ListLabel91">
    <w:name w:val="ListLabel 91"/>
    <w:qFormat/>
    <w:rsid w:val="00E434B9"/>
    <w:rPr>
      <w:rFonts w:eastAsia="Noto Sans Symbols" w:cs="Noto Sans Symbols"/>
      <w:color w:val="00000A"/>
      <w:position w:val="0"/>
      <w:sz w:val="24"/>
      <w:vertAlign w:val="baseline"/>
    </w:rPr>
  </w:style>
  <w:style w:type="character" w:customStyle="1" w:styleId="ListLabel92">
    <w:name w:val="ListLabel 92"/>
    <w:qFormat/>
    <w:rsid w:val="00E434B9"/>
    <w:rPr>
      <w:rFonts w:eastAsia="Courier New" w:cs="Courier New"/>
      <w:position w:val="0"/>
      <w:sz w:val="20"/>
      <w:vertAlign w:val="baseline"/>
    </w:rPr>
  </w:style>
  <w:style w:type="character" w:customStyle="1" w:styleId="ListLabel93">
    <w:name w:val="ListLabel 93"/>
    <w:qFormat/>
    <w:rsid w:val="00E434B9"/>
    <w:rPr>
      <w:rFonts w:eastAsia="Noto Sans Symbols" w:cs="Noto Sans Symbols"/>
      <w:position w:val="0"/>
      <w:sz w:val="20"/>
      <w:vertAlign w:val="baseline"/>
    </w:rPr>
  </w:style>
  <w:style w:type="character" w:customStyle="1" w:styleId="ListLabel94">
    <w:name w:val="ListLabel 94"/>
    <w:qFormat/>
    <w:rsid w:val="00E434B9"/>
    <w:rPr>
      <w:rFonts w:eastAsia="Noto Sans Symbols" w:cs="Noto Sans Symbols"/>
      <w:position w:val="0"/>
      <w:sz w:val="20"/>
      <w:vertAlign w:val="baseline"/>
    </w:rPr>
  </w:style>
  <w:style w:type="character" w:customStyle="1" w:styleId="ListLabel95">
    <w:name w:val="ListLabel 95"/>
    <w:qFormat/>
    <w:rsid w:val="00E434B9"/>
    <w:rPr>
      <w:rFonts w:eastAsia="Courier New" w:cs="Courier New"/>
      <w:position w:val="0"/>
      <w:sz w:val="20"/>
      <w:vertAlign w:val="baseline"/>
    </w:rPr>
  </w:style>
  <w:style w:type="character" w:customStyle="1" w:styleId="ListLabel96">
    <w:name w:val="ListLabel 96"/>
    <w:qFormat/>
    <w:rsid w:val="00E434B9"/>
    <w:rPr>
      <w:rFonts w:eastAsia="Noto Sans Symbols" w:cs="Noto Sans Symbols"/>
      <w:position w:val="0"/>
      <w:sz w:val="20"/>
      <w:vertAlign w:val="baseline"/>
    </w:rPr>
  </w:style>
  <w:style w:type="character" w:customStyle="1" w:styleId="ListLabel97">
    <w:name w:val="ListLabel 97"/>
    <w:qFormat/>
    <w:rsid w:val="00E434B9"/>
    <w:rPr>
      <w:rFonts w:eastAsia="Noto Sans Symbols" w:cs="Noto Sans Symbols"/>
      <w:position w:val="0"/>
      <w:sz w:val="20"/>
      <w:vertAlign w:val="baseline"/>
    </w:rPr>
  </w:style>
  <w:style w:type="character" w:customStyle="1" w:styleId="ListLabel98">
    <w:name w:val="ListLabel 98"/>
    <w:qFormat/>
    <w:rsid w:val="00E434B9"/>
    <w:rPr>
      <w:rFonts w:eastAsia="Courier New" w:cs="Courier New"/>
      <w:position w:val="0"/>
      <w:sz w:val="20"/>
      <w:vertAlign w:val="baseline"/>
    </w:rPr>
  </w:style>
  <w:style w:type="character" w:customStyle="1" w:styleId="ListLabel99">
    <w:name w:val="ListLabel 99"/>
    <w:qFormat/>
    <w:rsid w:val="00E434B9"/>
    <w:rPr>
      <w:rFonts w:eastAsia="Noto Sans Symbols" w:cs="Noto Sans Symbols"/>
      <w:position w:val="0"/>
      <w:sz w:val="20"/>
      <w:vertAlign w:val="baseline"/>
    </w:rPr>
  </w:style>
  <w:style w:type="character" w:customStyle="1" w:styleId="ListLabel100">
    <w:name w:val="ListLabel 100"/>
    <w:qFormat/>
    <w:rsid w:val="00E434B9"/>
    <w:rPr>
      <w:rFonts w:cs="Noto Sans Symbols"/>
      <w:position w:val="0"/>
      <w:sz w:val="24"/>
      <w:szCs w:val="24"/>
      <w:vertAlign w:val="baseline"/>
    </w:rPr>
  </w:style>
  <w:style w:type="character" w:customStyle="1" w:styleId="ListLabel101">
    <w:name w:val="ListLabel 101"/>
    <w:qFormat/>
    <w:rsid w:val="00E434B9"/>
    <w:rPr>
      <w:position w:val="0"/>
      <w:sz w:val="20"/>
      <w:vertAlign w:val="baseline"/>
    </w:rPr>
  </w:style>
  <w:style w:type="character" w:customStyle="1" w:styleId="ListLabel102">
    <w:name w:val="ListLabel 102"/>
    <w:qFormat/>
    <w:rsid w:val="00E434B9"/>
    <w:rPr>
      <w:position w:val="0"/>
      <w:sz w:val="20"/>
      <w:vertAlign w:val="baseline"/>
    </w:rPr>
  </w:style>
  <w:style w:type="character" w:customStyle="1" w:styleId="ListLabel103">
    <w:name w:val="ListLabel 103"/>
    <w:qFormat/>
    <w:rsid w:val="00E434B9"/>
    <w:rPr>
      <w:position w:val="0"/>
      <w:sz w:val="20"/>
      <w:vertAlign w:val="baseline"/>
    </w:rPr>
  </w:style>
  <w:style w:type="character" w:customStyle="1" w:styleId="ListLabel104">
    <w:name w:val="ListLabel 104"/>
    <w:qFormat/>
    <w:rsid w:val="00E434B9"/>
    <w:rPr>
      <w:position w:val="0"/>
      <w:sz w:val="20"/>
      <w:vertAlign w:val="baseline"/>
    </w:rPr>
  </w:style>
  <w:style w:type="character" w:customStyle="1" w:styleId="ListLabel105">
    <w:name w:val="ListLabel 105"/>
    <w:qFormat/>
    <w:rsid w:val="00E434B9"/>
    <w:rPr>
      <w:position w:val="0"/>
      <w:sz w:val="20"/>
      <w:vertAlign w:val="baseline"/>
    </w:rPr>
  </w:style>
  <w:style w:type="character" w:customStyle="1" w:styleId="ListLabel106">
    <w:name w:val="ListLabel 106"/>
    <w:qFormat/>
    <w:rsid w:val="00E434B9"/>
    <w:rPr>
      <w:position w:val="0"/>
      <w:sz w:val="20"/>
      <w:vertAlign w:val="baseline"/>
    </w:rPr>
  </w:style>
  <w:style w:type="character" w:customStyle="1" w:styleId="ListLabel107">
    <w:name w:val="ListLabel 107"/>
    <w:qFormat/>
    <w:rsid w:val="00E434B9"/>
    <w:rPr>
      <w:position w:val="0"/>
      <w:sz w:val="20"/>
      <w:vertAlign w:val="baseline"/>
    </w:rPr>
  </w:style>
  <w:style w:type="character" w:customStyle="1" w:styleId="ListLabel108">
    <w:name w:val="ListLabel 108"/>
    <w:qFormat/>
    <w:rsid w:val="00E434B9"/>
    <w:rPr>
      <w:position w:val="0"/>
      <w:sz w:val="20"/>
      <w:vertAlign w:val="baseline"/>
    </w:rPr>
  </w:style>
  <w:style w:type="character" w:customStyle="1" w:styleId="ListLabel109">
    <w:name w:val="ListLabel 109"/>
    <w:qFormat/>
    <w:rsid w:val="00E434B9"/>
    <w:rPr>
      <w:rFonts w:ascii="Verdana" w:hAnsi="Verdana"/>
      <w:position w:val="0"/>
      <w:sz w:val="24"/>
      <w:vertAlign w:val="baseline"/>
    </w:rPr>
  </w:style>
  <w:style w:type="character" w:customStyle="1" w:styleId="ListLabel110">
    <w:name w:val="ListLabel 110"/>
    <w:qFormat/>
    <w:rsid w:val="00E434B9"/>
    <w:rPr>
      <w:position w:val="0"/>
      <w:sz w:val="20"/>
      <w:vertAlign w:val="baseline"/>
    </w:rPr>
  </w:style>
  <w:style w:type="character" w:customStyle="1" w:styleId="ListLabel111">
    <w:name w:val="ListLabel 111"/>
    <w:qFormat/>
    <w:rsid w:val="00E434B9"/>
    <w:rPr>
      <w:position w:val="0"/>
      <w:sz w:val="20"/>
      <w:vertAlign w:val="baseline"/>
    </w:rPr>
  </w:style>
  <w:style w:type="character" w:customStyle="1" w:styleId="ListLabel112">
    <w:name w:val="ListLabel 112"/>
    <w:qFormat/>
    <w:rsid w:val="00E434B9"/>
    <w:rPr>
      <w:position w:val="0"/>
      <w:sz w:val="20"/>
      <w:vertAlign w:val="baseline"/>
    </w:rPr>
  </w:style>
  <w:style w:type="character" w:customStyle="1" w:styleId="ListLabel113">
    <w:name w:val="ListLabel 113"/>
    <w:qFormat/>
    <w:rsid w:val="00E434B9"/>
    <w:rPr>
      <w:position w:val="0"/>
      <w:sz w:val="20"/>
      <w:vertAlign w:val="baseline"/>
    </w:rPr>
  </w:style>
  <w:style w:type="character" w:customStyle="1" w:styleId="ListLabel114">
    <w:name w:val="ListLabel 114"/>
    <w:qFormat/>
    <w:rsid w:val="00E434B9"/>
    <w:rPr>
      <w:position w:val="0"/>
      <w:sz w:val="20"/>
      <w:vertAlign w:val="baseline"/>
    </w:rPr>
  </w:style>
  <w:style w:type="character" w:customStyle="1" w:styleId="ListLabel115">
    <w:name w:val="ListLabel 115"/>
    <w:qFormat/>
    <w:rsid w:val="00E434B9"/>
    <w:rPr>
      <w:position w:val="0"/>
      <w:sz w:val="20"/>
      <w:vertAlign w:val="baseline"/>
    </w:rPr>
  </w:style>
  <w:style w:type="character" w:customStyle="1" w:styleId="ListLabel116">
    <w:name w:val="ListLabel 116"/>
    <w:qFormat/>
    <w:rsid w:val="00E434B9"/>
    <w:rPr>
      <w:position w:val="0"/>
      <w:sz w:val="20"/>
      <w:vertAlign w:val="baseline"/>
    </w:rPr>
  </w:style>
  <w:style w:type="character" w:customStyle="1" w:styleId="ListLabel117">
    <w:name w:val="ListLabel 117"/>
    <w:qFormat/>
    <w:rsid w:val="00E434B9"/>
    <w:rPr>
      <w:position w:val="0"/>
      <w:sz w:val="20"/>
      <w:vertAlign w:val="baseline"/>
    </w:rPr>
  </w:style>
  <w:style w:type="character" w:customStyle="1" w:styleId="ListLabel118">
    <w:name w:val="ListLabel 118"/>
    <w:qFormat/>
    <w:rsid w:val="00E434B9"/>
    <w:rPr>
      <w:rFonts w:ascii="Verdana" w:hAnsi="Verdana"/>
      <w:position w:val="0"/>
      <w:sz w:val="28"/>
      <w:vertAlign w:val="baseline"/>
    </w:rPr>
  </w:style>
  <w:style w:type="character" w:customStyle="1" w:styleId="ListLabel119">
    <w:name w:val="ListLabel 119"/>
    <w:qFormat/>
    <w:rsid w:val="00E434B9"/>
    <w:rPr>
      <w:position w:val="0"/>
      <w:sz w:val="20"/>
      <w:vertAlign w:val="baseline"/>
    </w:rPr>
  </w:style>
  <w:style w:type="character" w:customStyle="1" w:styleId="ListLabel120">
    <w:name w:val="ListLabel 120"/>
    <w:qFormat/>
    <w:rsid w:val="00E434B9"/>
    <w:rPr>
      <w:position w:val="0"/>
      <w:sz w:val="20"/>
      <w:vertAlign w:val="baseline"/>
    </w:rPr>
  </w:style>
  <w:style w:type="character" w:customStyle="1" w:styleId="ListLabel121">
    <w:name w:val="ListLabel 121"/>
    <w:qFormat/>
    <w:rsid w:val="00E434B9"/>
    <w:rPr>
      <w:position w:val="0"/>
      <w:sz w:val="20"/>
      <w:vertAlign w:val="baseline"/>
    </w:rPr>
  </w:style>
  <w:style w:type="character" w:customStyle="1" w:styleId="ListLabel122">
    <w:name w:val="ListLabel 122"/>
    <w:qFormat/>
    <w:rsid w:val="00E434B9"/>
    <w:rPr>
      <w:position w:val="0"/>
      <w:sz w:val="20"/>
      <w:vertAlign w:val="baseline"/>
    </w:rPr>
  </w:style>
  <w:style w:type="character" w:customStyle="1" w:styleId="ListLabel123">
    <w:name w:val="ListLabel 123"/>
    <w:qFormat/>
    <w:rsid w:val="00E434B9"/>
    <w:rPr>
      <w:position w:val="0"/>
      <w:sz w:val="20"/>
      <w:vertAlign w:val="baseline"/>
    </w:rPr>
  </w:style>
  <w:style w:type="character" w:customStyle="1" w:styleId="ListLabel124">
    <w:name w:val="ListLabel 124"/>
    <w:qFormat/>
    <w:rsid w:val="00E434B9"/>
    <w:rPr>
      <w:position w:val="0"/>
      <w:sz w:val="20"/>
      <w:vertAlign w:val="baseline"/>
    </w:rPr>
  </w:style>
  <w:style w:type="character" w:customStyle="1" w:styleId="ListLabel125">
    <w:name w:val="ListLabel 125"/>
    <w:qFormat/>
    <w:rsid w:val="00E434B9"/>
    <w:rPr>
      <w:position w:val="0"/>
      <w:sz w:val="20"/>
      <w:vertAlign w:val="baseline"/>
    </w:rPr>
  </w:style>
  <w:style w:type="character" w:customStyle="1" w:styleId="ListLabel126">
    <w:name w:val="ListLabel 126"/>
    <w:qFormat/>
    <w:rsid w:val="00E434B9"/>
    <w:rPr>
      <w:position w:val="0"/>
      <w:sz w:val="20"/>
      <w:vertAlign w:val="baseline"/>
    </w:rPr>
  </w:style>
  <w:style w:type="character" w:customStyle="1" w:styleId="ListLabel127">
    <w:name w:val="ListLabel 127"/>
    <w:qFormat/>
    <w:rsid w:val="00E434B9"/>
    <w:rPr>
      <w:rFonts w:ascii="Verdana" w:hAnsi="Verdana"/>
      <w:position w:val="0"/>
      <w:sz w:val="28"/>
      <w:vertAlign w:val="baseline"/>
    </w:rPr>
  </w:style>
  <w:style w:type="character" w:customStyle="1" w:styleId="ListLabel128">
    <w:name w:val="ListLabel 128"/>
    <w:qFormat/>
    <w:rsid w:val="00E434B9"/>
    <w:rPr>
      <w:position w:val="0"/>
      <w:sz w:val="20"/>
      <w:vertAlign w:val="baseline"/>
    </w:rPr>
  </w:style>
  <w:style w:type="character" w:customStyle="1" w:styleId="ListLabel129">
    <w:name w:val="ListLabel 129"/>
    <w:qFormat/>
    <w:rsid w:val="00E434B9"/>
    <w:rPr>
      <w:position w:val="0"/>
      <w:sz w:val="20"/>
      <w:vertAlign w:val="baseline"/>
    </w:rPr>
  </w:style>
  <w:style w:type="character" w:customStyle="1" w:styleId="ListLabel130">
    <w:name w:val="ListLabel 130"/>
    <w:qFormat/>
    <w:rsid w:val="00E434B9"/>
    <w:rPr>
      <w:position w:val="0"/>
      <w:sz w:val="20"/>
      <w:vertAlign w:val="baseline"/>
    </w:rPr>
  </w:style>
  <w:style w:type="character" w:customStyle="1" w:styleId="ListLabel131">
    <w:name w:val="ListLabel 131"/>
    <w:qFormat/>
    <w:rsid w:val="00E434B9"/>
    <w:rPr>
      <w:position w:val="0"/>
      <w:sz w:val="20"/>
      <w:vertAlign w:val="baseline"/>
    </w:rPr>
  </w:style>
  <w:style w:type="character" w:customStyle="1" w:styleId="ListLabel132">
    <w:name w:val="ListLabel 132"/>
    <w:qFormat/>
    <w:rsid w:val="00E434B9"/>
    <w:rPr>
      <w:position w:val="0"/>
      <w:sz w:val="20"/>
      <w:vertAlign w:val="baseline"/>
    </w:rPr>
  </w:style>
  <w:style w:type="character" w:customStyle="1" w:styleId="ListLabel133">
    <w:name w:val="ListLabel 133"/>
    <w:qFormat/>
    <w:rsid w:val="00E434B9"/>
    <w:rPr>
      <w:position w:val="0"/>
      <w:sz w:val="20"/>
      <w:vertAlign w:val="baseline"/>
    </w:rPr>
  </w:style>
  <w:style w:type="character" w:customStyle="1" w:styleId="ListLabel134">
    <w:name w:val="ListLabel 134"/>
    <w:qFormat/>
    <w:rsid w:val="00E434B9"/>
    <w:rPr>
      <w:position w:val="0"/>
      <w:sz w:val="20"/>
      <w:vertAlign w:val="baseline"/>
    </w:rPr>
  </w:style>
  <w:style w:type="character" w:customStyle="1" w:styleId="ListLabel135">
    <w:name w:val="ListLabel 135"/>
    <w:qFormat/>
    <w:rsid w:val="00E434B9"/>
    <w:rPr>
      <w:position w:val="0"/>
      <w:sz w:val="20"/>
      <w:vertAlign w:val="baseline"/>
    </w:rPr>
  </w:style>
  <w:style w:type="character" w:customStyle="1" w:styleId="ListLabel136">
    <w:name w:val="ListLabel 136"/>
    <w:qFormat/>
    <w:rsid w:val="00E434B9"/>
    <w:rPr>
      <w:rFonts w:cs="Noto Sans Symbols"/>
      <w:position w:val="0"/>
      <w:sz w:val="24"/>
      <w:vertAlign w:val="baseline"/>
    </w:rPr>
  </w:style>
  <w:style w:type="character" w:customStyle="1" w:styleId="ListLabel137">
    <w:name w:val="ListLabel 137"/>
    <w:qFormat/>
    <w:rsid w:val="00E434B9"/>
    <w:rPr>
      <w:rFonts w:cs="Courier New"/>
      <w:position w:val="0"/>
      <w:sz w:val="20"/>
      <w:vertAlign w:val="baseline"/>
    </w:rPr>
  </w:style>
  <w:style w:type="character" w:customStyle="1" w:styleId="ListLabel138">
    <w:name w:val="ListLabel 138"/>
    <w:qFormat/>
    <w:rsid w:val="00E434B9"/>
    <w:rPr>
      <w:rFonts w:cs="Noto Sans Symbols"/>
      <w:position w:val="0"/>
      <w:sz w:val="20"/>
      <w:vertAlign w:val="baseline"/>
    </w:rPr>
  </w:style>
  <w:style w:type="character" w:customStyle="1" w:styleId="ListLabel139">
    <w:name w:val="ListLabel 139"/>
    <w:qFormat/>
    <w:rsid w:val="00E434B9"/>
    <w:rPr>
      <w:rFonts w:cs="Noto Sans Symbols"/>
      <w:position w:val="0"/>
      <w:sz w:val="20"/>
      <w:vertAlign w:val="baseline"/>
    </w:rPr>
  </w:style>
  <w:style w:type="character" w:customStyle="1" w:styleId="ListLabel140">
    <w:name w:val="ListLabel 140"/>
    <w:qFormat/>
    <w:rsid w:val="00E434B9"/>
    <w:rPr>
      <w:rFonts w:cs="Courier New"/>
      <w:position w:val="0"/>
      <w:sz w:val="20"/>
      <w:vertAlign w:val="baseline"/>
    </w:rPr>
  </w:style>
  <w:style w:type="character" w:customStyle="1" w:styleId="ListLabel141">
    <w:name w:val="ListLabel 141"/>
    <w:qFormat/>
    <w:rsid w:val="00E434B9"/>
    <w:rPr>
      <w:rFonts w:cs="Noto Sans Symbols"/>
      <w:position w:val="0"/>
      <w:sz w:val="20"/>
      <w:vertAlign w:val="baseline"/>
    </w:rPr>
  </w:style>
  <w:style w:type="character" w:customStyle="1" w:styleId="ListLabel142">
    <w:name w:val="ListLabel 142"/>
    <w:qFormat/>
    <w:rsid w:val="00E434B9"/>
    <w:rPr>
      <w:rFonts w:cs="Noto Sans Symbols"/>
      <w:position w:val="0"/>
      <w:sz w:val="20"/>
      <w:vertAlign w:val="baseline"/>
    </w:rPr>
  </w:style>
  <w:style w:type="character" w:customStyle="1" w:styleId="ListLabel143">
    <w:name w:val="ListLabel 143"/>
    <w:qFormat/>
    <w:rsid w:val="00E434B9"/>
    <w:rPr>
      <w:rFonts w:cs="Courier New"/>
      <w:position w:val="0"/>
      <w:sz w:val="20"/>
      <w:vertAlign w:val="baseline"/>
    </w:rPr>
  </w:style>
  <w:style w:type="character" w:customStyle="1" w:styleId="ListLabel144">
    <w:name w:val="ListLabel 144"/>
    <w:qFormat/>
    <w:rsid w:val="00E434B9"/>
    <w:rPr>
      <w:rFonts w:cs="Noto Sans Symbols"/>
      <w:position w:val="0"/>
      <w:sz w:val="20"/>
      <w:vertAlign w:val="baseline"/>
    </w:rPr>
  </w:style>
  <w:style w:type="character" w:customStyle="1" w:styleId="ListLabel145">
    <w:name w:val="ListLabel 145"/>
    <w:qFormat/>
    <w:rsid w:val="00E434B9"/>
    <w:rPr>
      <w:rFonts w:cs="Noto Sans Symbols"/>
      <w:position w:val="0"/>
      <w:sz w:val="24"/>
      <w:vertAlign w:val="baseline"/>
    </w:rPr>
  </w:style>
  <w:style w:type="character" w:customStyle="1" w:styleId="ListLabel146">
    <w:name w:val="ListLabel 146"/>
    <w:qFormat/>
    <w:rsid w:val="00E434B9"/>
    <w:rPr>
      <w:rFonts w:cs="Courier New"/>
      <w:position w:val="0"/>
      <w:sz w:val="20"/>
      <w:vertAlign w:val="baseline"/>
    </w:rPr>
  </w:style>
  <w:style w:type="character" w:customStyle="1" w:styleId="ListLabel147">
    <w:name w:val="ListLabel 147"/>
    <w:qFormat/>
    <w:rsid w:val="00E434B9"/>
    <w:rPr>
      <w:rFonts w:cs="Noto Sans Symbols"/>
      <w:position w:val="0"/>
      <w:sz w:val="20"/>
      <w:vertAlign w:val="baseline"/>
    </w:rPr>
  </w:style>
  <w:style w:type="character" w:customStyle="1" w:styleId="ListLabel148">
    <w:name w:val="ListLabel 148"/>
    <w:qFormat/>
    <w:rsid w:val="00E434B9"/>
    <w:rPr>
      <w:rFonts w:cs="Noto Sans Symbols"/>
      <w:position w:val="0"/>
      <w:sz w:val="20"/>
      <w:vertAlign w:val="baseline"/>
    </w:rPr>
  </w:style>
  <w:style w:type="character" w:customStyle="1" w:styleId="ListLabel149">
    <w:name w:val="ListLabel 149"/>
    <w:qFormat/>
    <w:rsid w:val="00E434B9"/>
    <w:rPr>
      <w:rFonts w:cs="Courier New"/>
      <w:position w:val="0"/>
      <w:sz w:val="20"/>
      <w:vertAlign w:val="baseline"/>
    </w:rPr>
  </w:style>
  <w:style w:type="character" w:customStyle="1" w:styleId="ListLabel150">
    <w:name w:val="ListLabel 150"/>
    <w:qFormat/>
    <w:rsid w:val="00E434B9"/>
    <w:rPr>
      <w:rFonts w:cs="Noto Sans Symbols"/>
      <w:position w:val="0"/>
      <w:sz w:val="20"/>
      <w:vertAlign w:val="baseline"/>
    </w:rPr>
  </w:style>
  <w:style w:type="character" w:customStyle="1" w:styleId="ListLabel151">
    <w:name w:val="ListLabel 151"/>
    <w:qFormat/>
    <w:rsid w:val="00E434B9"/>
    <w:rPr>
      <w:rFonts w:cs="Noto Sans Symbols"/>
      <w:position w:val="0"/>
      <w:sz w:val="20"/>
      <w:vertAlign w:val="baseline"/>
    </w:rPr>
  </w:style>
  <w:style w:type="character" w:customStyle="1" w:styleId="ListLabel152">
    <w:name w:val="ListLabel 152"/>
    <w:qFormat/>
    <w:rsid w:val="00E434B9"/>
    <w:rPr>
      <w:rFonts w:cs="Courier New"/>
      <w:position w:val="0"/>
      <w:sz w:val="20"/>
      <w:vertAlign w:val="baseline"/>
    </w:rPr>
  </w:style>
  <w:style w:type="character" w:customStyle="1" w:styleId="ListLabel153">
    <w:name w:val="ListLabel 153"/>
    <w:qFormat/>
    <w:rsid w:val="00E434B9"/>
    <w:rPr>
      <w:rFonts w:cs="Noto Sans Symbols"/>
      <w:position w:val="0"/>
      <w:sz w:val="20"/>
      <w:vertAlign w:val="baseline"/>
    </w:rPr>
  </w:style>
  <w:style w:type="character" w:customStyle="1" w:styleId="ListLabel154">
    <w:name w:val="ListLabel 154"/>
    <w:qFormat/>
    <w:rsid w:val="00E434B9"/>
    <w:rPr>
      <w:rFonts w:cs="Verdana"/>
      <w:position w:val="0"/>
      <w:sz w:val="24"/>
      <w:vertAlign w:val="baseline"/>
    </w:rPr>
  </w:style>
  <w:style w:type="character" w:customStyle="1" w:styleId="ListLabel155">
    <w:name w:val="ListLabel 155"/>
    <w:qFormat/>
    <w:rsid w:val="00E434B9"/>
    <w:rPr>
      <w:rFonts w:cs="Courier New"/>
      <w:position w:val="0"/>
      <w:sz w:val="20"/>
      <w:vertAlign w:val="baseline"/>
    </w:rPr>
  </w:style>
  <w:style w:type="character" w:customStyle="1" w:styleId="ListLabel156">
    <w:name w:val="ListLabel 156"/>
    <w:qFormat/>
    <w:rsid w:val="00E434B9"/>
    <w:rPr>
      <w:rFonts w:cs="Noto Sans Symbols"/>
      <w:position w:val="0"/>
      <w:sz w:val="20"/>
      <w:vertAlign w:val="baseline"/>
    </w:rPr>
  </w:style>
  <w:style w:type="character" w:customStyle="1" w:styleId="ListLabel157">
    <w:name w:val="ListLabel 157"/>
    <w:qFormat/>
    <w:rsid w:val="00E434B9"/>
    <w:rPr>
      <w:rFonts w:cs="Noto Sans Symbols"/>
      <w:position w:val="0"/>
      <w:sz w:val="20"/>
      <w:vertAlign w:val="baseline"/>
    </w:rPr>
  </w:style>
  <w:style w:type="character" w:customStyle="1" w:styleId="ListLabel158">
    <w:name w:val="ListLabel 158"/>
    <w:qFormat/>
    <w:rsid w:val="00E434B9"/>
    <w:rPr>
      <w:rFonts w:cs="Courier New"/>
      <w:position w:val="0"/>
      <w:sz w:val="20"/>
      <w:vertAlign w:val="baseline"/>
    </w:rPr>
  </w:style>
  <w:style w:type="character" w:customStyle="1" w:styleId="ListLabel159">
    <w:name w:val="ListLabel 159"/>
    <w:qFormat/>
    <w:rsid w:val="00E434B9"/>
    <w:rPr>
      <w:rFonts w:cs="Noto Sans Symbols"/>
      <w:position w:val="0"/>
      <w:sz w:val="20"/>
      <w:vertAlign w:val="baseline"/>
    </w:rPr>
  </w:style>
  <w:style w:type="character" w:customStyle="1" w:styleId="ListLabel160">
    <w:name w:val="ListLabel 160"/>
    <w:qFormat/>
    <w:rsid w:val="00E434B9"/>
    <w:rPr>
      <w:rFonts w:cs="Noto Sans Symbols"/>
      <w:position w:val="0"/>
      <w:sz w:val="20"/>
      <w:vertAlign w:val="baseline"/>
    </w:rPr>
  </w:style>
  <w:style w:type="character" w:customStyle="1" w:styleId="ListLabel161">
    <w:name w:val="ListLabel 161"/>
    <w:qFormat/>
    <w:rsid w:val="00E434B9"/>
    <w:rPr>
      <w:rFonts w:cs="Courier New"/>
      <w:position w:val="0"/>
      <w:sz w:val="20"/>
      <w:vertAlign w:val="baseline"/>
    </w:rPr>
  </w:style>
  <w:style w:type="character" w:customStyle="1" w:styleId="ListLabel162">
    <w:name w:val="ListLabel 162"/>
    <w:qFormat/>
    <w:rsid w:val="00E434B9"/>
    <w:rPr>
      <w:rFonts w:cs="Noto Sans Symbols"/>
      <w:position w:val="0"/>
      <w:sz w:val="20"/>
      <w:vertAlign w:val="baseline"/>
    </w:rPr>
  </w:style>
  <w:style w:type="character" w:customStyle="1" w:styleId="ListLabel163">
    <w:name w:val="ListLabel 163"/>
    <w:qFormat/>
    <w:rsid w:val="00E434B9"/>
    <w:rPr>
      <w:rFonts w:cs="Verdana"/>
      <w:b/>
      <w:position w:val="0"/>
      <w:sz w:val="24"/>
      <w:vertAlign w:val="baseline"/>
    </w:rPr>
  </w:style>
  <w:style w:type="character" w:customStyle="1" w:styleId="ListLabel164">
    <w:name w:val="ListLabel 164"/>
    <w:qFormat/>
    <w:rsid w:val="00E434B9"/>
    <w:rPr>
      <w:rFonts w:cs="Courier New"/>
      <w:position w:val="0"/>
      <w:sz w:val="20"/>
      <w:vertAlign w:val="baseline"/>
    </w:rPr>
  </w:style>
  <w:style w:type="character" w:customStyle="1" w:styleId="ListLabel165">
    <w:name w:val="ListLabel 165"/>
    <w:qFormat/>
    <w:rsid w:val="00E434B9"/>
    <w:rPr>
      <w:rFonts w:cs="Noto Sans Symbols"/>
      <w:position w:val="0"/>
      <w:sz w:val="20"/>
      <w:vertAlign w:val="baseline"/>
    </w:rPr>
  </w:style>
  <w:style w:type="character" w:customStyle="1" w:styleId="ListLabel166">
    <w:name w:val="ListLabel 166"/>
    <w:qFormat/>
    <w:rsid w:val="00E434B9"/>
    <w:rPr>
      <w:rFonts w:cs="Noto Sans Symbols"/>
      <w:position w:val="0"/>
      <w:sz w:val="20"/>
      <w:vertAlign w:val="baseline"/>
    </w:rPr>
  </w:style>
  <w:style w:type="character" w:customStyle="1" w:styleId="ListLabel167">
    <w:name w:val="ListLabel 167"/>
    <w:qFormat/>
    <w:rsid w:val="00E434B9"/>
    <w:rPr>
      <w:rFonts w:cs="Courier New"/>
      <w:position w:val="0"/>
      <w:sz w:val="20"/>
      <w:vertAlign w:val="baseline"/>
    </w:rPr>
  </w:style>
  <w:style w:type="character" w:customStyle="1" w:styleId="ListLabel168">
    <w:name w:val="ListLabel 168"/>
    <w:qFormat/>
    <w:rsid w:val="00E434B9"/>
    <w:rPr>
      <w:rFonts w:cs="Noto Sans Symbols"/>
      <w:position w:val="0"/>
      <w:sz w:val="20"/>
      <w:vertAlign w:val="baseline"/>
    </w:rPr>
  </w:style>
  <w:style w:type="character" w:customStyle="1" w:styleId="ListLabel169">
    <w:name w:val="ListLabel 169"/>
    <w:qFormat/>
    <w:rsid w:val="00E434B9"/>
    <w:rPr>
      <w:rFonts w:cs="Noto Sans Symbols"/>
      <w:position w:val="0"/>
      <w:sz w:val="20"/>
      <w:vertAlign w:val="baseline"/>
    </w:rPr>
  </w:style>
  <w:style w:type="character" w:customStyle="1" w:styleId="ListLabel170">
    <w:name w:val="ListLabel 170"/>
    <w:qFormat/>
    <w:rsid w:val="00E434B9"/>
    <w:rPr>
      <w:rFonts w:cs="Courier New"/>
      <w:position w:val="0"/>
      <w:sz w:val="20"/>
      <w:vertAlign w:val="baseline"/>
    </w:rPr>
  </w:style>
  <w:style w:type="character" w:customStyle="1" w:styleId="ListLabel171">
    <w:name w:val="ListLabel 171"/>
    <w:qFormat/>
    <w:rsid w:val="00E434B9"/>
    <w:rPr>
      <w:rFonts w:cs="Noto Sans Symbols"/>
      <w:position w:val="0"/>
      <w:sz w:val="20"/>
      <w:vertAlign w:val="baseline"/>
    </w:rPr>
  </w:style>
  <w:style w:type="character" w:customStyle="1" w:styleId="ListLabel172">
    <w:name w:val="ListLabel 172"/>
    <w:qFormat/>
    <w:rsid w:val="00E434B9"/>
    <w:rPr>
      <w:rFonts w:ascii="Verdana" w:hAnsi="Verdana"/>
      <w:position w:val="0"/>
      <w:sz w:val="24"/>
      <w:vertAlign w:val="baseline"/>
    </w:rPr>
  </w:style>
  <w:style w:type="character" w:customStyle="1" w:styleId="ListLabel173">
    <w:name w:val="ListLabel 173"/>
    <w:qFormat/>
    <w:rsid w:val="00E434B9"/>
    <w:rPr>
      <w:position w:val="0"/>
      <w:sz w:val="20"/>
      <w:vertAlign w:val="baseline"/>
    </w:rPr>
  </w:style>
  <w:style w:type="character" w:customStyle="1" w:styleId="ListLabel174">
    <w:name w:val="ListLabel 174"/>
    <w:qFormat/>
    <w:rsid w:val="00E434B9"/>
    <w:rPr>
      <w:position w:val="0"/>
      <w:sz w:val="20"/>
      <w:vertAlign w:val="baseline"/>
    </w:rPr>
  </w:style>
  <w:style w:type="character" w:customStyle="1" w:styleId="ListLabel175">
    <w:name w:val="ListLabel 175"/>
    <w:qFormat/>
    <w:rsid w:val="00E434B9"/>
    <w:rPr>
      <w:position w:val="0"/>
      <w:sz w:val="20"/>
      <w:vertAlign w:val="baseline"/>
    </w:rPr>
  </w:style>
  <w:style w:type="character" w:customStyle="1" w:styleId="ListLabel176">
    <w:name w:val="ListLabel 176"/>
    <w:qFormat/>
    <w:rsid w:val="00E434B9"/>
    <w:rPr>
      <w:position w:val="0"/>
      <w:sz w:val="20"/>
      <w:vertAlign w:val="baseline"/>
    </w:rPr>
  </w:style>
  <w:style w:type="character" w:customStyle="1" w:styleId="ListLabel177">
    <w:name w:val="ListLabel 177"/>
    <w:qFormat/>
    <w:rsid w:val="00E434B9"/>
    <w:rPr>
      <w:position w:val="0"/>
      <w:sz w:val="20"/>
      <w:vertAlign w:val="baseline"/>
    </w:rPr>
  </w:style>
  <w:style w:type="character" w:customStyle="1" w:styleId="ListLabel178">
    <w:name w:val="ListLabel 178"/>
    <w:qFormat/>
    <w:rsid w:val="00E434B9"/>
    <w:rPr>
      <w:position w:val="0"/>
      <w:sz w:val="20"/>
      <w:vertAlign w:val="baseline"/>
    </w:rPr>
  </w:style>
  <w:style w:type="character" w:customStyle="1" w:styleId="ListLabel179">
    <w:name w:val="ListLabel 179"/>
    <w:qFormat/>
    <w:rsid w:val="00E434B9"/>
    <w:rPr>
      <w:position w:val="0"/>
      <w:sz w:val="20"/>
      <w:vertAlign w:val="baseline"/>
    </w:rPr>
  </w:style>
  <w:style w:type="character" w:customStyle="1" w:styleId="ListLabel180">
    <w:name w:val="ListLabel 180"/>
    <w:qFormat/>
    <w:rsid w:val="00E434B9"/>
    <w:rPr>
      <w:position w:val="0"/>
      <w:sz w:val="20"/>
      <w:vertAlign w:val="baseline"/>
    </w:rPr>
  </w:style>
  <w:style w:type="character" w:customStyle="1" w:styleId="ListLabel181">
    <w:name w:val="ListLabel 181"/>
    <w:qFormat/>
    <w:rsid w:val="00E434B9"/>
    <w:rPr>
      <w:rFonts w:ascii="Verdana" w:hAnsi="Verdana"/>
      <w:b/>
      <w:position w:val="0"/>
      <w:sz w:val="24"/>
      <w:vertAlign w:val="baseline"/>
    </w:rPr>
  </w:style>
  <w:style w:type="character" w:customStyle="1" w:styleId="ListLabel182">
    <w:name w:val="ListLabel 182"/>
    <w:qFormat/>
    <w:rsid w:val="00E434B9"/>
    <w:rPr>
      <w:position w:val="0"/>
      <w:sz w:val="20"/>
      <w:vertAlign w:val="baseline"/>
    </w:rPr>
  </w:style>
  <w:style w:type="character" w:customStyle="1" w:styleId="ListLabel183">
    <w:name w:val="ListLabel 183"/>
    <w:qFormat/>
    <w:rsid w:val="00E434B9"/>
    <w:rPr>
      <w:position w:val="0"/>
      <w:sz w:val="20"/>
      <w:vertAlign w:val="baseline"/>
    </w:rPr>
  </w:style>
  <w:style w:type="character" w:customStyle="1" w:styleId="ListLabel184">
    <w:name w:val="ListLabel 184"/>
    <w:qFormat/>
    <w:rsid w:val="00E434B9"/>
    <w:rPr>
      <w:rFonts w:ascii="Arial" w:hAnsi="Arial"/>
      <w:position w:val="0"/>
      <w:sz w:val="32"/>
      <w:vertAlign w:val="baseline"/>
    </w:rPr>
  </w:style>
  <w:style w:type="character" w:customStyle="1" w:styleId="ListLabel185">
    <w:name w:val="ListLabel 185"/>
    <w:qFormat/>
    <w:rsid w:val="00E434B9"/>
    <w:rPr>
      <w:position w:val="0"/>
      <w:sz w:val="20"/>
      <w:vertAlign w:val="baseline"/>
    </w:rPr>
  </w:style>
  <w:style w:type="character" w:customStyle="1" w:styleId="ListLabel186">
    <w:name w:val="ListLabel 186"/>
    <w:qFormat/>
    <w:rsid w:val="00E434B9"/>
    <w:rPr>
      <w:position w:val="0"/>
      <w:sz w:val="20"/>
      <w:vertAlign w:val="baseline"/>
    </w:rPr>
  </w:style>
  <w:style w:type="character" w:customStyle="1" w:styleId="ListLabel187">
    <w:name w:val="ListLabel 187"/>
    <w:qFormat/>
    <w:rsid w:val="00E434B9"/>
    <w:rPr>
      <w:position w:val="0"/>
      <w:sz w:val="20"/>
      <w:vertAlign w:val="baseline"/>
    </w:rPr>
  </w:style>
  <w:style w:type="character" w:customStyle="1" w:styleId="ListLabel188">
    <w:name w:val="ListLabel 188"/>
    <w:qFormat/>
    <w:rsid w:val="00E434B9"/>
    <w:rPr>
      <w:position w:val="0"/>
      <w:sz w:val="20"/>
      <w:vertAlign w:val="baseline"/>
    </w:rPr>
  </w:style>
  <w:style w:type="character" w:customStyle="1" w:styleId="ListLabel189">
    <w:name w:val="ListLabel 189"/>
    <w:qFormat/>
    <w:rsid w:val="00E434B9"/>
    <w:rPr>
      <w:position w:val="0"/>
      <w:sz w:val="20"/>
      <w:vertAlign w:val="baseline"/>
    </w:rPr>
  </w:style>
  <w:style w:type="character" w:customStyle="1" w:styleId="ListLabel190">
    <w:name w:val="ListLabel 190"/>
    <w:qFormat/>
    <w:rsid w:val="00E434B9"/>
    <w:rPr>
      <w:rFonts w:cs="Noto Sans Symbols"/>
      <w:color w:val="00000A"/>
      <w:position w:val="0"/>
      <w:sz w:val="24"/>
      <w:vertAlign w:val="baseline"/>
    </w:rPr>
  </w:style>
  <w:style w:type="character" w:customStyle="1" w:styleId="ListLabel191">
    <w:name w:val="ListLabel 191"/>
    <w:qFormat/>
    <w:rsid w:val="00E434B9"/>
    <w:rPr>
      <w:rFonts w:cs="Courier New"/>
      <w:position w:val="0"/>
      <w:sz w:val="20"/>
      <w:vertAlign w:val="baseline"/>
    </w:rPr>
  </w:style>
  <w:style w:type="character" w:customStyle="1" w:styleId="ListLabel192">
    <w:name w:val="ListLabel 192"/>
    <w:qFormat/>
    <w:rsid w:val="00E434B9"/>
    <w:rPr>
      <w:rFonts w:cs="Noto Sans Symbols"/>
      <w:position w:val="0"/>
      <w:sz w:val="20"/>
      <w:vertAlign w:val="baseline"/>
    </w:rPr>
  </w:style>
  <w:style w:type="character" w:customStyle="1" w:styleId="ListLabel193">
    <w:name w:val="ListLabel 193"/>
    <w:qFormat/>
    <w:rsid w:val="00E434B9"/>
    <w:rPr>
      <w:rFonts w:cs="Noto Sans Symbols"/>
      <w:position w:val="0"/>
      <w:sz w:val="20"/>
      <w:vertAlign w:val="baseline"/>
    </w:rPr>
  </w:style>
  <w:style w:type="character" w:customStyle="1" w:styleId="ListLabel194">
    <w:name w:val="ListLabel 194"/>
    <w:qFormat/>
    <w:rsid w:val="00E434B9"/>
    <w:rPr>
      <w:rFonts w:cs="Courier New"/>
      <w:position w:val="0"/>
      <w:sz w:val="20"/>
      <w:vertAlign w:val="baseline"/>
    </w:rPr>
  </w:style>
  <w:style w:type="character" w:customStyle="1" w:styleId="ListLabel195">
    <w:name w:val="ListLabel 195"/>
    <w:qFormat/>
    <w:rsid w:val="00E434B9"/>
    <w:rPr>
      <w:rFonts w:cs="Noto Sans Symbols"/>
      <w:position w:val="0"/>
      <w:sz w:val="20"/>
      <w:vertAlign w:val="baseline"/>
    </w:rPr>
  </w:style>
  <w:style w:type="character" w:customStyle="1" w:styleId="ListLabel196">
    <w:name w:val="ListLabel 196"/>
    <w:qFormat/>
    <w:rsid w:val="00E434B9"/>
    <w:rPr>
      <w:rFonts w:cs="Noto Sans Symbols"/>
      <w:position w:val="0"/>
      <w:sz w:val="20"/>
      <w:vertAlign w:val="baseline"/>
    </w:rPr>
  </w:style>
  <w:style w:type="character" w:customStyle="1" w:styleId="ListLabel197">
    <w:name w:val="ListLabel 197"/>
    <w:qFormat/>
    <w:rsid w:val="00E434B9"/>
    <w:rPr>
      <w:rFonts w:cs="Courier New"/>
      <w:position w:val="0"/>
      <w:sz w:val="20"/>
      <w:vertAlign w:val="baseline"/>
    </w:rPr>
  </w:style>
  <w:style w:type="character" w:customStyle="1" w:styleId="ListLabel198">
    <w:name w:val="ListLabel 198"/>
    <w:qFormat/>
    <w:rsid w:val="00E434B9"/>
    <w:rPr>
      <w:rFonts w:cs="Noto Sans Symbols"/>
      <w:position w:val="0"/>
      <w:sz w:val="20"/>
      <w:vertAlign w:val="baseline"/>
    </w:rPr>
  </w:style>
  <w:style w:type="paragraph" w:styleId="Corpotesto">
    <w:name w:val="Body Text"/>
    <w:basedOn w:val="Normale"/>
    <w:rsid w:val="00E434B9"/>
    <w:pPr>
      <w:spacing w:after="140" w:line="276" w:lineRule="auto"/>
    </w:pPr>
  </w:style>
  <w:style w:type="paragraph" w:styleId="Elenco">
    <w:name w:val="List"/>
    <w:basedOn w:val="Corpotesto"/>
    <w:rsid w:val="00E434B9"/>
    <w:rPr>
      <w:rFonts w:cs="Mangal"/>
    </w:rPr>
  </w:style>
  <w:style w:type="paragraph" w:customStyle="1" w:styleId="Didascalia1">
    <w:name w:val="Didascalia1"/>
    <w:basedOn w:val="Normale"/>
    <w:qFormat/>
    <w:rsid w:val="00E434B9"/>
    <w:pPr>
      <w:suppressLineNumbers/>
      <w:spacing w:before="120" w:after="120"/>
    </w:pPr>
    <w:rPr>
      <w:rFonts w:cs="Mangal"/>
      <w:i/>
      <w:iCs/>
      <w:sz w:val="24"/>
      <w:szCs w:val="24"/>
    </w:rPr>
  </w:style>
  <w:style w:type="paragraph" w:customStyle="1" w:styleId="Indice">
    <w:name w:val="Indice"/>
    <w:basedOn w:val="Normale"/>
    <w:qFormat/>
    <w:rsid w:val="00E434B9"/>
    <w:pPr>
      <w:suppressLineNumbers/>
    </w:pPr>
    <w:rPr>
      <w:rFonts w:cs="Mangal"/>
    </w:rPr>
  </w:style>
  <w:style w:type="paragraph" w:customStyle="1" w:styleId="LO-normal">
    <w:name w:val="LO-normal"/>
    <w:qFormat/>
    <w:rsid w:val="00EB1282"/>
  </w:style>
  <w:style w:type="paragraph" w:styleId="Sottotitolo">
    <w:name w:val="Subtitle"/>
    <w:basedOn w:val="Normale"/>
    <w:next w:val="Normale"/>
    <w:uiPriority w:val="11"/>
    <w:qFormat/>
    <w:rsid w:val="00071AA8"/>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semiHidden/>
    <w:unhideWhenUsed/>
    <w:qFormat/>
    <w:rsid w:val="00EB1282"/>
  </w:style>
  <w:style w:type="paragraph" w:styleId="Testofumetto">
    <w:name w:val="Balloon Text"/>
    <w:basedOn w:val="Normale"/>
    <w:link w:val="TestofumettoCarattere"/>
    <w:uiPriority w:val="99"/>
    <w:semiHidden/>
    <w:unhideWhenUsed/>
    <w:qFormat/>
    <w:rsid w:val="00133F16"/>
    <w:rPr>
      <w:rFonts w:ascii="Tahoma" w:hAnsi="Tahoma" w:cs="Tahoma"/>
      <w:sz w:val="16"/>
      <w:szCs w:val="16"/>
    </w:rPr>
  </w:style>
  <w:style w:type="paragraph" w:customStyle="1" w:styleId="Intestazione1">
    <w:name w:val="Intestazione1"/>
    <w:basedOn w:val="Normale"/>
    <w:rsid w:val="00E434B9"/>
  </w:style>
  <w:style w:type="paragraph" w:customStyle="1" w:styleId="Pidipagina1">
    <w:name w:val="Piè di pagina1"/>
    <w:basedOn w:val="Normale"/>
    <w:rsid w:val="00E434B9"/>
  </w:style>
  <w:style w:type="paragraph" w:customStyle="1" w:styleId="Contenutotabella">
    <w:name w:val="Contenuto tabella"/>
    <w:basedOn w:val="Normale"/>
    <w:qFormat/>
    <w:rsid w:val="00E434B9"/>
    <w:pPr>
      <w:suppressLineNumbers/>
    </w:pPr>
  </w:style>
  <w:style w:type="paragraph" w:customStyle="1" w:styleId="Titolotabella">
    <w:name w:val="Titolo tabella"/>
    <w:basedOn w:val="Contenutotabella"/>
    <w:qFormat/>
    <w:rsid w:val="00E434B9"/>
    <w:pPr>
      <w:jc w:val="center"/>
    </w:pPr>
    <w:rPr>
      <w:b/>
      <w:bCs/>
    </w:rPr>
  </w:style>
  <w:style w:type="table" w:customStyle="1" w:styleId="TableNormal0">
    <w:name w:val="Table Normal"/>
    <w:uiPriority w:val="2"/>
    <w:qFormat/>
    <w:rsid w:val="00EB1282"/>
    <w:tblPr>
      <w:tblCellMar>
        <w:top w:w="0" w:type="dxa"/>
        <w:left w:w="0" w:type="dxa"/>
        <w:bottom w:w="0" w:type="dxa"/>
        <w:right w:w="0" w:type="dxa"/>
      </w:tblCellMar>
    </w:tblPr>
  </w:style>
  <w:style w:type="character" w:customStyle="1" w:styleId="Titolo1Carattere">
    <w:name w:val="Titolo 1 Carattere"/>
    <w:basedOn w:val="Carpredefinitoparagrafo"/>
    <w:link w:val="Titolo1"/>
    <w:uiPriority w:val="9"/>
    <w:rsid w:val="00A73323"/>
    <w:rPr>
      <w:rFonts w:asciiTheme="majorHAnsi" w:eastAsiaTheme="majorEastAsia" w:hAnsiTheme="majorHAnsi" w:cstheme="majorBidi"/>
      <w:color w:val="365F91" w:themeColor="accent1" w:themeShade="BF"/>
      <w:sz w:val="32"/>
      <w:szCs w:val="32"/>
    </w:rPr>
  </w:style>
  <w:style w:type="paragraph" w:styleId="Titolosommario">
    <w:name w:val="TOC Heading"/>
    <w:basedOn w:val="Titolo1"/>
    <w:next w:val="Normale"/>
    <w:uiPriority w:val="39"/>
    <w:unhideWhenUsed/>
    <w:qFormat/>
    <w:rsid w:val="00A73323"/>
    <w:pPr>
      <w:spacing w:line="259" w:lineRule="auto"/>
      <w:outlineLvl w:val="9"/>
    </w:pPr>
  </w:style>
  <w:style w:type="character" w:customStyle="1" w:styleId="Titolo2Carattere">
    <w:name w:val="Titolo 2 Carattere"/>
    <w:basedOn w:val="Carpredefinitoparagrafo"/>
    <w:link w:val="Titolo2"/>
    <w:uiPriority w:val="9"/>
    <w:rsid w:val="0024083A"/>
    <w:rPr>
      <w:rFonts w:asciiTheme="majorHAnsi" w:eastAsiaTheme="majorEastAsia" w:hAnsiTheme="majorHAnsi" w:cstheme="majorBidi"/>
      <w:color w:val="365F91" w:themeColor="accent1" w:themeShade="BF"/>
      <w:sz w:val="26"/>
      <w:szCs w:val="26"/>
    </w:rPr>
  </w:style>
  <w:style w:type="paragraph" w:styleId="Sommario1">
    <w:name w:val="toc 1"/>
    <w:basedOn w:val="Normale"/>
    <w:next w:val="Normale"/>
    <w:autoRedefine/>
    <w:uiPriority w:val="39"/>
    <w:unhideWhenUsed/>
    <w:rsid w:val="00066791"/>
    <w:pPr>
      <w:tabs>
        <w:tab w:val="right" w:pos="9628"/>
      </w:tabs>
      <w:spacing w:after="100"/>
    </w:pPr>
    <w:rPr>
      <w:rFonts w:ascii="Verdana" w:eastAsia="Arial" w:hAnsi="Verdana" w:cs="Arial"/>
      <w:b/>
      <w:bCs/>
      <w:noProof/>
    </w:rPr>
  </w:style>
  <w:style w:type="paragraph" w:styleId="Sommario2">
    <w:name w:val="toc 2"/>
    <w:basedOn w:val="Normale"/>
    <w:next w:val="Normale"/>
    <w:autoRedefine/>
    <w:uiPriority w:val="39"/>
    <w:unhideWhenUsed/>
    <w:rsid w:val="00D5270C"/>
    <w:pPr>
      <w:spacing w:after="100"/>
      <w:ind w:left="200"/>
    </w:pPr>
  </w:style>
  <w:style w:type="character" w:styleId="Collegamentoipertestuale">
    <w:name w:val="Hyperlink"/>
    <w:basedOn w:val="Carpredefinitoparagrafo"/>
    <w:uiPriority w:val="99"/>
    <w:unhideWhenUsed/>
    <w:rsid w:val="00D5270C"/>
    <w:rPr>
      <w:color w:val="0000FF" w:themeColor="hyperlink"/>
      <w:u w:val="single"/>
    </w:rPr>
  </w:style>
  <w:style w:type="table" w:customStyle="1" w:styleId="a">
    <w:basedOn w:val="TableNormal0"/>
    <w:rsid w:val="00071AA8"/>
    <w:tblPr>
      <w:tblStyleRowBandSize w:val="1"/>
      <w:tblStyleColBandSize w:val="1"/>
      <w:tblCellMar>
        <w:left w:w="115" w:type="dxa"/>
        <w:right w:w="115" w:type="dxa"/>
      </w:tblCellMar>
    </w:tblPr>
  </w:style>
  <w:style w:type="table" w:customStyle="1" w:styleId="a0">
    <w:basedOn w:val="TableNormal0"/>
    <w:rsid w:val="00071AA8"/>
    <w:tblPr>
      <w:tblStyleRowBandSize w:val="1"/>
      <w:tblStyleColBandSize w:val="1"/>
      <w:tblCellMar>
        <w:left w:w="115" w:type="dxa"/>
        <w:right w:w="115" w:type="dxa"/>
      </w:tblCellMar>
    </w:tblPr>
  </w:style>
  <w:style w:type="table" w:customStyle="1" w:styleId="a1">
    <w:basedOn w:val="TableNormal0"/>
    <w:rsid w:val="00071AA8"/>
    <w:tblPr>
      <w:tblStyleRowBandSize w:val="1"/>
      <w:tblStyleColBandSize w:val="1"/>
      <w:tblCellMar>
        <w:left w:w="115" w:type="dxa"/>
        <w:right w:w="115" w:type="dxa"/>
      </w:tblCellMar>
    </w:tblPr>
  </w:style>
  <w:style w:type="table" w:customStyle="1" w:styleId="a2">
    <w:basedOn w:val="TableNormal0"/>
    <w:rsid w:val="00071AA8"/>
    <w:tblPr>
      <w:tblStyleRowBandSize w:val="1"/>
      <w:tblStyleColBandSize w:val="1"/>
      <w:tblCellMar>
        <w:left w:w="5" w:type="dxa"/>
        <w:right w:w="103" w:type="dxa"/>
      </w:tblCellMar>
    </w:tblPr>
  </w:style>
  <w:style w:type="table" w:customStyle="1" w:styleId="a3">
    <w:basedOn w:val="TableNormal0"/>
    <w:rsid w:val="00071AA8"/>
    <w:tblPr>
      <w:tblStyleRowBandSize w:val="1"/>
      <w:tblStyleColBandSize w:val="1"/>
      <w:tblCellMar>
        <w:left w:w="115" w:type="dxa"/>
        <w:right w:w="115" w:type="dxa"/>
      </w:tblCellMar>
    </w:tblPr>
  </w:style>
  <w:style w:type="table" w:customStyle="1" w:styleId="a4">
    <w:basedOn w:val="TableNormal0"/>
    <w:rsid w:val="00071AA8"/>
    <w:tblPr>
      <w:tblStyleRowBandSize w:val="1"/>
      <w:tblStyleColBandSize w:val="1"/>
      <w:tblCellMar>
        <w:left w:w="108" w:type="dxa"/>
        <w:right w:w="108" w:type="dxa"/>
      </w:tblCellMar>
    </w:tblPr>
  </w:style>
  <w:style w:type="table" w:customStyle="1" w:styleId="a5">
    <w:basedOn w:val="TableNormal0"/>
    <w:rsid w:val="00071AA8"/>
    <w:tblPr>
      <w:tblStyleRowBandSize w:val="1"/>
      <w:tblStyleColBandSize w:val="1"/>
      <w:tblCellMar>
        <w:left w:w="108" w:type="dxa"/>
        <w:right w:w="108" w:type="dxa"/>
      </w:tblCellMar>
    </w:tblPr>
  </w:style>
  <w:style w:type="table" w:customStyle="1" w:styleId="a6">
    <w:basedOn w:val="TableNormal0"/>
    <w:rsid w:val="00071AA8"/>
    <w:tblPr>
      <w:tblStyleRowBandSize w:val="1"/>
      <w:tblStyleColBandSize w:val="1"/>
      <w:tblCellMar>
        <w:left w:w="108" w:type="dxa"/>
        <w:right w:w="108" w:type="dxa"/>
      </w:tblCellMar>
    </w:tblPr>
  </w:style>
  <w:style w:type="table" w:customStyle="1" w:styleId="a7">
    <w:basedOn w:val="TableNormal0"/>
    <w:rsid w:val="00071AA8"/>
    <w:tblPr>
      <w:tblStyleRowBandSize w:val="1"/>
      <w:tblStyleColBandSize w:val="1"/>
      <w:tblCellMar>
        <w:left w:w="108" w:type="dxa"/>
        <w:right w:w="108" w:type="dxa"/>
      </w:tblCellMar>
    </w:tblPr>
  </w:style>
  <w:style w:type="table" w:customStyle="1" w:styleId="a8">
    <w:basedOn w:val="TableNormal0"/>
    <w:rsid w:val="00071AA8"/>
    <w:tblPr>
      <w:tblStyleRowBandSize w:val="1"/>
      <w:tblStyleColBandSize w:val="1"/>
      <w:tblCellMar>
        <w:left w:w="108" w:type="dxa"/>
        <w:right w:w="108" w:type="dxa"/>
      </w:tblCellMar>
    </w:tblPr>
  </w:style>
  <w:style w:type="table" w:customStyle="1" w:styleId="a9">
    <w:basedOn w:val="TableNormal0"/>
    <w:rsid w:val="00071AA8"/>
    <w:tblPr>
      <w:tblStyleRowBandSize w:val="1"/>
      <w:tblStyleColBandSize w:val="1"/>
      <w:tblCellMar>
        <w:left w:w="108" w:type="dxa"/>
        <w:right w:w="108" w:type="dxa"/>
      </w:tblCellMar>
    </w:tblPr>
  </w:style>
  <w:style w:type="table" w:customStyle="1" w:styleId="aa">
    <w:basedOn w:val="TableNormal0"/>
    <w:rsid w:val="00071AA8"/>
    <w:tblPr>
      <w:tblStyleRowBandSize w:val="1"/>
      <w:tblStyleColBandSize w:val="1"/>
      <w:tblCellMar>
        <w:left w:w="108" w:type="dxa"/>
        <w:right w:w="108" w:type="dxa"/>
      </w:tblCellMar>
    </w:tblPr>
  </w:style>
  <w:style w:type="table" w:customStyle="1" w:styleId="ab">
    <w:basedOn w:val="TableNormal0"/>
    <w:rsid w:val="00071AA8"/>
    <w:tblPr>
      <w:tblStyleRowBandSize w:val="1"/>
      <w:tblStyleColBandSize w:val="1"/>
      <w:tblCellMar>
        <w:left w:w="108" w:type="dxa"/>
        <w:right w:w="108" w:type="dxa"/>
      </w:tblCellMar>
    </w:tblPr>
  </w:style>
  <w:style w:type="table" w:customStyle="1" w:styleId="ac">
    <w:basedOn w:val="TableNormal0"/>
    <w:rsid w:val="00071AA8"/>
    <w:tblPr>
      <w:tblStyleRowBandSize w:val="1"/>
      <w:tblStyleColBandSize w:val="1"/>
      <w:tblCellMar>
        <w:left w:w="108" w:type="dxa"/>
        <w:right w:w="108" w:type="dxa"/>
      </w:tblCellMar>
    </w:tblPr>
  </w:style>
  <w:style w:type="table" w:customStyle="1" w:styleId="ad">
    <w:basedOn w:val="TableNormal0"/>
    <w:rsid w:val="00071AA8"/>
    <w:tblPr>
      <w:tblStyleRowBandSize w:val="1"/>
      <w:tblStyleColBandSize w:val="1"/>
      <w:tblCellMar>
        <w:left w:w="108" w:type="dxa"/>
        <w:right w:w="108" w:type="dxa"/>
      </w:tblCellMar>
    </w:tblPr>
  </w:style>
  <w:style w:type="table" w:customStyle="1" w:styleId="ae">
    <w:basedOn w:val="TableNormal0"/>
    <w:rsid w:val="00071AA8"/>
    <w:tblPr>
      <w:tblStyleRowBandSize w:val="1"/>
      <w:tblStyleColBandSize w:val="1"/>
      <w:tblCellMar>
        <w:left w:w="108" w:type="dxa"/>
        <w:right w:w="108" w:type="dxa"/>
      </w:tblCellMar>
    </w:tblPr>
  </w:style>
  <w:style w:type="table" w:customStyle="1" w:styleId="af">
    <w:basedOn w:val="TableNormal0"/>
    <w:rsid w:val="00071AA8"/>
    <w:tblPr>
      <w:tblStyleRowBandSize w:val="1"/>
      <w:tblStyleColBandSize w:val="1"/>
      <w:tblCellMar>
        <w:left w:w="108" w:type="dxa"/>
        <w:right w:w="108" w:type="dxa"/>
      </w:tblCellMar>
    </w:tblPr>
  </w:style>
  <w:style w:type="table" w:customStyle="1" w:styleId="af0">
    <w:basedOn w:val="TableNormal0"/>
    <w:rsid w:val="00071AA8"/>
    <w:tblPr>
      <w:tblStyleRowBandSize w:val="1"/>
      <w:tblStyleColBandSize w:val="1"/>
    </w:tblPr>
  </w:style>
  <w:style w:type="table" w:customStyle="1" w:styleId="af1">
    <w:basedOn w:val="TableNormal0"/>
    <w:rsid w:val="00071AA8"/>
    <w:tblPr>
      <w:tblStyleRowBandSize w:val="1"/>
      <w:tblStyleColBandSize w:val="1"/>
      <w:tblCellMar>
        <w:left w:w="108" w:type="dxa"/>
        <w:right w:w="108" w:type="dxa"/>
      </w:tblCellMar>
    </w:tblPr>
  </w:style>
  <w:style w:type="table" w:customStyle="1" w:styleId="af2">
    <w:basedOn w:val="TableNormal0"/>
    <w:rsid w:val="00071AA8"/>
    <w:tblPr>
      <w:tblStyleRowBandSize w:val="1"/>
      <w:tblStyleColBandSize w:val="1"/>
      <w:tblCellMar>
        <w:left w:w="108" w:type="dxa"/>
        <w:right w:w="108" w:type="dxa"/>
      </w:tblCellMar>
    </w:tblPr>
  </w:style>
  <w:style w:type="table" w:customStyle="1" w:styleId="af3">
    <w:basedOn w:val="TableNormal0"/>
    <w:rsid w:val="00071AA8"/>
    <w:tblPr>
      <w:tblStyleRowBandSize w:val="1"/>
      <w:tblStyleColBandSize w:val="1"/>
      <w:tblCellMar>
        <w:left w:w="108" w:type="dxa"/>
        <w:right w:w="108" w:type="dxa"/>
      </w:tblCellMar>
    </w:tblPr>
  </w:style>
  <w:style w:type="table" w:customStyle="1" w:styleId="af4">
    <w:basedOn w:val="TableNormal0"/>
    <w:rsid w:val="00071AA8"/>
    <w:tblPr>
      <w:tblStyleRowBandSize w:val="1"/>
      <w:tblStyleColBandSize w:val="1"/>
      <w:tblCellMar>
        <w:left w:w="108" w:type="dxa"/>
        <w:right w:w="108" w:type="dxa"/>
      </w:tblCellMar>
    </w:tblPr>
  </w:style>
  <w:style w:type="table" w:customStyle="1" w:styleId="af5">
    <w:basedOn w:val="TableNormal0"/>
    <w:rsid w:val="00071AA8"/>
    <w:tblPr>
      <w:tblStyleRowBandSize w:val="1"/>
      <w:tblStyleColBandSize w:val="1"/>
      <w:tblCellMar>
        <w:left w:w="108" w:type="dxa"/>
        <w:right w:w="108" w:type="dxa"/>
      </w:tblCellMar>
    </w:tblPr>
  </w:style>
  <w:style w:type="paragraph" w:customStyle="1" w:styleId="TableParagraph">
    <w:name w:val="Table Paragraph"/>
    <w:basedOn w:val="Normale"/>
    <w:uiPriority w:val="1"/>
    <w:qFormat/>
    <w:rsid w:val="000849B4"/>
    <w:pPr>
      <w:widowControl w:val="0"/>
      <w:autoSpaceDE w:val="0"/>
      <w:autoSpaceDN w:val="0"/>
      <w:spacing w:before="45"/>
      <w:ind w:left="107"/>
      <w:jc w:val="center"/>
    </w:pPr>
    <w:rPr>
      <w:sz w:val="22"/>
      <w:szCs w:val="22"/>
      <w:lang w:eastAsia="en-US"/>
    </w:rPr>
  </w:style>
  <w:style w:type="paragraph" w:styleId="Intestazione">
    <w:name w:val="header"/>
    <w:basedOn w:val="Normale"/>
    <w:link w:val="IntestazioneCarattere"/>
    <w:uiPriority w:val="99"/>
    <w:unhideWhenUsed/>
    <w:rsid w:val="00082875"/>
    <w:pPr>
      <w:tabs>
        <w:tab w:val="center" w:pos="4819"/>
        <w:tab w:val="right" w:pos="9638"/>
      </w:tabs>
    </w:pPr>
  </w:style>
  <w:style w:type="character" w:customStyle="1" w:styleId="IntestazioneCarattere">
    <w:name w:val="Intestazione Carattere"/>
    <w:basedOn w:val="Carpredefinitoparagrafo"/>
    <w:link w:val="Intestazione"/>
    <w:uiPriority w:val="99"/>
    <w:rsid w:val="00082875"/>
  </w:style>
  <w:style w:type="paragraph" w:styleId="Pidipagina">
    <w:name w:val="footer"/>
    <w:basedOn w:val="Normale"/>
    <w:link w:val="PidipaginaCarattere"/>
    <w:uiPriority w:val="99"/>
    <w:unhideWhenUsed/>
    <w:rsid w:val="00082875"/>
    <w:pPr>
      <w:tabs>
        <w:tab w:val="center" w:pos="4819"/>
        <w:tab w:val="right" w:pos="9638"/>
      </w:tabs>
    </w:pPr>
  </w:style>
  <w:style w:type="character" w:customStyle="1" w:styleId="PidipaginaCarattere">
    <w:name w:val="Piè di pagina Carattere"/>
    <w:basedOn w:val="Carpredefinitoparagrafo"/>
    <w:link w:val="Pidipagina"/>
    <w:uiPriority w:val="99"/>
    <w:rsid w:val="00082875"/>
  </w:style>
  <w:style w:type="paragraph" w:styleId="NormaleWeb">
    <w:name w:val="Normal (Web)"/>
    <w:basedOn w:val="Normale"/>
    <w:uiPriority w:val="99"/>
    <w:semiHidden/>
    <w:unhideWhenUsed/>
    <w:rsid w:val="00542261"/>
    <w:pPr>
      <w:spacing w:before="100" w:beforeAutospacing="1" w:after="100" w:afterAutospacing="1"/>
    </w:pPr>
    <w:rPr>
      <w:sz w:val="24"/>
      <w:szCs w:val="24"/>
    </w:rPr>
  </w:style>
  <w:style w:type="character" w:customStyle="1" w:styleId="UnresolvedMention">
    <w:name w:val="Unresolved Mention"/>
    <w:basedOn w:val="Carpredefinitoparagrafo"/>
    <w:uiPriority w:val="99"/>
    <w:semiHidden/>
    <w:unhideWhenUsed/>
    <w:rsid w:val="002F40F2"/>
    <w:rPr>
      <w:color w:val="605E5C"/>
      <w:shd w:val="clear" w:color="auto" w:fill="E1DFDD"/>
    </w:rPr>
  </w:style>
  <w:style w:type="table" w:styleId="Grigliatabella">
    <w:name w:val="Table Grid"/>
    <w:basedOn w:val="Tabellanormale"/>
    <w:uiPriority w:val="39"/>
    <w:unhideWhenUsed/>
    <w:rsid w:val="00EC5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1">
    <w:name w:val="Normale1"/>
    <w:rsid w:val="001960A6"/>
    <w:pPr>
      <w:suppressAutoHyphens/>
    </w:pPr>
    <w:rPr>
      <w:rFonts w:ascii="Arial" w:hAnsi="Arial"/>
      <w:sz w:val="24"/>
      <w:szCs w:val="24"/>
      <w:lang w:val="en-GB" w:eastAsia="en-GB"/>
    </w:rPr>
  </w:style>
  <w:style w:type="paragraph" w:styleId="Paragrafoelenco">
    <w:name w:val="List Paragraph"/>
    <w:basedOn w:val="Normale"/>
    <w:uiPriority w:val="34"/>
    <w:qFormat/>
    <w:rsid w:val="00DB3E95"/>
    <w:pPr>
      <w:ind w:left="720"/>
      <w:contextualSpacing/>
    </w:pPr>
  </w:style>
  <w:style w:type="paragraph" w:customStyle="1" w:styleId="Normale2">
    <w:name w:val="Normale2"/>
    <w:rsid w:val="00D06ADF"/>
    <w:pPr>
      <w:spacing w:before="100" w:beforeAutospacing="1" w:after="100" w:afterAutospacing="1"/>
    </w:pPr>
    <w:rPr>
      <w:sz w:val="24"/>
      <w:szCs w:val="24"/>
      <w:lang w:val="en-GB" w:eastAsia="en-GB"/>
    </w:rPr>
  </w:style>
  <w:style w:type="paragraph" w:customStyle="1" w:styleId="Titolo22">
    <w:name w:val="Titolo 22"/>
    <w:basedOn w:val="Normale"/>
    <w:next w:val="Normale2"/>
    <w:semiHidden/>
    <w:rsid w:val="00D06ADF"/>
    <w:pPr>
      <w:keepNext/>
      <w:suppressAutoHyphens/>
      <w:spacing w:before="100" w:beforeAutospacing="1" w:after="100" w:afterAutospacing="1"/>
      <w:jc w:val="both"/>
      <w:outlineLvl w:val="1"/>
    </w:pPr>
    <w:rPr>
      <w:sz w:val="24"/>
      <w:szCs w:val="24"/>
      <w:u w:val="single"/>
      <w:lang w:val="en-GB" w:eastAsia="en-GB"/>
    </w:rPr>
  </w:style>
  <w:style w:type="paragraph" w:customStyle="1" w:styleId="msonormalcxspprimo">
    <w:name w:val="msonormalcxspprimo"/>
    <w:basedOn w:val="Normale"/>
    <w:rsid w:val="00D06ADF"/>
    <w:pPr>
      <w:spacing w:before="100" w:beforeAutospacing="1" w:after="100" w:afterAutospacing="1"/>
    </w:pPr>
    <w:rPr>
      <w:sz w:val="24"/>
      <w:szCs w:val="24"/>
      <w:lang w:val="en-GB" w:eastAsia="en-GB"/>
    </w:rPr>
  </w:style>
  <w:style w:type="paragraph" w:customStyle="1" w:styleId="NormaleWeb1">
    <w:name w:val="Normale (Web)1"/>
    <w:basedOn w:val="Normale"/>
    <w:semiHidden/>
    <w:rsid w:val="00D06ADF"/>
    <w:pPr>
      <w:spacing w:before="100" w:beforeAutospacing="1" w:after="100" w:afterAutospacing="1"/>
    </w:pPr>
    <w:rPr>
      <w:sz w:val="24"/>
      <w:szCs w:val="24"/>
      <w:lang w:val="en-GB" w:eastAsia="en-GB"/>
    </w:rPr>
  </w:style>
  <w:style w:type="paragraph" w:customStyle="1" w:styleId="msonormalcxspmedio">
    <w:name w:val="msonormalcxspmedio"/>
    <w:basedOn w:val="Normale"/>
    <w:rsid w:val="00D06ADF"/>
    <w:pPr>
      <w:spacing w:before="100" w:beforeAutospacing="1" w:after="100" w:afterAutospacing="1"/>
    </w:pPr>
    <w:rPr>
      <w:sz w:val="24"/>
      <w:szCs w:val="24"/>
      <w:lang w:val="en-GB" w:eastAsia="en-GB"/>
    </w:rPr>
  </w:style>
  <w:style w:type="paragraph" w:customStyle="1" w:styleId="msonormalcxspultimo">
    <w:name w:val="msonormalcxspultimo"/>
    <w:basedOn w:val="Normale"/>
    <w:rsid w:val="00D06ADF"/>
    <w:pPr>
      <w:spacing w:before="100" w:beforeAutospacing="1" w:after="100" w:afterAutospacing="1"/>
    </w:pPr>
    <w:rPr>
      <w:sz w:val="24"/>
      <w:szCs w:val="24"/>
      <w:lang w:val="en-GB" w:eastAsia="en-GB"/>
    </w:rPr>
  </w:style>
  <w:style w:type="paragraph" w:customStyle="1" w:styleId="Normale3">
    <w:name w:val="Normale3"/>
    <w:rsid w:val="00B57377"/>
    <w:pPr>
      <w:spacing w:before="100" w:beforeAutospacing="1" w:after="100" w:afterAutospacing="1"/>
    </w:pPr>
    <w:rPr>
      <w:rFonts w:eastAsia="Arial Unicode MS"/>
      <w:sz w:val="24"/>
      <w:szCs w:val="24"/>
      <w:lang w:val="en-GB" w:eastAsia="en-GB"/>
    </w:rPr>
  </w:style>
  <w:style w:type="paragraph" w:customStyle="1" w:styleId="Didefault">
    <w:name w:val="Di default"/>
    <w:basedOn w:val="Normale"/>
    <w:rsid w:val="00B57377"/>
    <w:pPr>
      <w:spacing w:before="100" w:beforeAutospacing="1" w:after="100" w:afterAutospacing="1"/>
    </w:pPr>
    <w:rPr>
      <w:rFonts w:ascii="Helvetica Neue" w:eastAsia="Arial Unicode MS" w:hAnsi="Helvetica Neue" w:cs="Arial Unicode MS"/>
      <w:color w:val="000000"/>
      <w:sz w:val="24"/>
      <w:szCs w:val="24"/>
      <w:lang w:val="en-GB" w:eastAsia="en-GB"/>
    </w:rPr>
  </w:style>
  <w:style w:type="paragraph" w:customStyle="1" w:styleId="Normale4">
    <w:name w:val="Normale4"/>
    <w:rsid w:val="00997AB9"/>
    <w:rPr>
      <w:sz w:val="24"/>
      <w:szCs w:val="24"/>
      <w:lang w:val="en-GB" w:eastAsia="en-GB"/>
    </w:rPr>
  </w:style>
  <w:style w:type="paragraph" w:customStyle="1" w:styleId="Paragrafoelenco1">
    <w:name w:val="Paragrafo elenco1"/>
    <w:basedOn w:val="Normale"/>
    <w:rsid w:val="00997AB9"/>
    <w:pPr>
      <w:spacing w:before="100" w:beforeAutospacing="1" w:after="100" w:afterAutospacing="1"/>
      <w:contextualSpacing/>
    </w:pPr>
    <w:rPr>
      <w:sz w:val="24"/>
      <w:szCs w:val="24"/>
      <w:lang w:val="en-GB" w:eastAsia="en-GB"/>
    </w:rPr>
  </w:style>
  <w:style w:type="paragraph" w:customStyle="1" w:styleId="NormaleWeb2">
    <w:name w:val="Normale (Web)2"/>
    <w:basedOn w:val="Normale"/>
    <w:semiHidden/>
    <w:rsid w:val="00997AB9"/>
    <w:pPr>
      <w:spacing w:before="100" w:beforeAutospacing="1" w:after="100" w:afterAutospacing="1"/>
    </w:pPr>
    <w:rPr>
      <w:sz w:val="24"/>
      <w:szCs w:val="24"/>
      <w:lang w:val="en-GB" w:eastAsia="en-GB"/>
    </w:rPr>
  </w:style>
  <w:style w:type="paragraph" w:customStyle="1" w:styleId="Normale5">
    <w:name w:val="Normale5"/>
    <w:rsid w:val="00ED2EEA"/>
    <w:rPr>
      <w:sz w:val="24"/>
      <w:szCs w:val="24"/>
      <w:lang w:val="en-GB" w:eastAsia="en-GB"/>
    </w:rPr>
  </w:style>
  <w:style w:type="paragraph" w:customStyle="1" w:styleId="Titolo12">
    <w:name w:val="Titolo 12"/>
    <w:basedOn w:val="Normale"/>
    <w:next w:val="Normale5"/>
    <w:rsid w:val="00ED2EEA"/>
    <w:pPr>
      <w:keepNext/>
      <w:outlineLvl w:val="0"/>
    </w:pPr>
    <w:rPr>
      <w:b/>
      <w:sz w:val="24"/>
      <w:szCs w:val="24"/>
      <w:lang w:val="en-GB" w:eastAsia="en-GB"/>
    </w:rPr>
  </w:style>
  <w:style w:type="table" w:customStyle="1" w:styleId="TableNormal1">
    <w:name w:val="Table Normal1"/>
    <w:semiHidden/>
    <w:rsid w:val="001F4F37"/>
    <w:rPr>
      <w:lang w:val="en-GB" w:eastAsia="en-GB"/>
    </w:rPr>
    <w:tblPr>
      <w:tblCellMar>
        <w:top w:w="0" w:type="dxa"/>
        <w:left w:w="0" w:type="dxa"/>
        <w:bottom w:w="0" w:type="dxa"/>
        <w:right w:w="0" w:type="dxa"/>
      </w:tblCellMar>
    </w:tblPr>
  </w:style>
  <w:style w:type="table" w:customStyle="1" w:styleId="TableNormal2">
    <w:name w:val="Table Normal2"/>
    <w:semiHidden/>
    <w:rsid w:val="006B4805"/>
    <w:rPr>
      <w:lang w:val="en-GB" w:eastAsia="en-GB"/>
    </w:rPr>
    <w:tblPr>
      <w:tblCellMar>
        <w:top w:w="0" w:type="dxa"/>
        <w:left w:w="0" w:type="dxa"/>
        <w:bottom w:w="0" w:type="dxa"/>
        <w:right w:w="0" w:type="dxa"/>
      </w:tblCellMar>
    </w:tblPr>
  </w:style>
  <w:style w:type="table" w:customStyle="1" w:styleId="TableNormal3">
    <w:name w:val="Table Normal3"/>
    <w:semiHidden/>
    <w:rsid w:val="00F377E7"/>
    <w:rPr>
      <w:lang w:val="en-GB" w:eastAsia="en-GB"/>
    </w:rPr>
    <w:tblPr>
      <w:tblCellMar>
        <w:top w:w="0" w:type="dxa"/>
        <w:left w:w="0" w:type="dxa"/>
        <w:bottom w:w="0" w:type="dxa"/>
        <w:right w:w="0" w:type="dxa"/>
      </w:tblCellMar>
    </w:tblPr>
  </w:style>
  <w:style w:type="table" w:customStyle="1" w:styleId="TableNormal4">
    <w:name w:val="Table Normal4"/>
    <w:semiHidden/>
    <w:rsid w:val="00577450"/>
    <w:rPr>
      <w:lang w:val="en-GB" w:eastAsia="en-GB"/>
    </w:rPr>
    <w:tblPr>
      <w:tblCellMar>
        <w:top w:w="0" w:type="dxa"/>
        <w:left w:w="0" w:type="dxa"/>
        <w:bottom w:w="0" w:type="dxa"/>
        <w:right w:w="0" w:type="dxa"/>
      </w:tblCellMar>
    </w:tblPr>
  </w:style>
  <w:style w:type="paragraph" w:customStyle="1" w:styleId="Normale6">
    <w:name w:val="Normale6"/>
    <w:rsid w:val="00113A66"/>
    <w:pPr>
      <w:suppressAutoHyphens/>
    </w:pPr>
    <w:rPr>
      <w:sz w:val="24"/>
      <w:szCs w:val="24"/>
      <w:lang w:val="en-GB" w:eastAsia="en-GB"/>
    </w:rPr>
  </w:style>
  <w:style w:type="paragraph" w:customStyle="1" w:styleId="Testonormale1">
    <w:name w:val="Testo normale1"/>
    <w:basedOn w:val="Normale"/>
    <w:rsid w:val="00113A66"/>
    <w:pPr>
      <w:suppressAutoHyphens/>
    </w:pPr>
    <w:rPr>
      <w:rFonts w:ascii="Courier New" w:hAnsi="Courier New" w:cs="Courier New"/>
      <w:sz w:val="24"/>
      <w:szCs w:val="24"/>
      <w:lang w:val="en-GB" w:eastAsia="en-GB"/>
    </w:rPr>
  </w:style>
  <w:style w:type="character" w:customStyle="1" w:styleId="15">
    <w:name w:val="15"/>
    <w:basedOn w:val="Carpredefinitoparagrafo"/>
    <w:rsid w:val="00113A66"/>
    <w:rPr>
      <w:rFonts w:ascii="Courier New" w:hAnsi="Courier New" w:cs="Courier New" w:hint="default"/>
      <w:i/>
      <w:iCs/>
    </w:rPr>
  </w:style>
  <w:style w:type="paragraph" w:customStyle="1" w:styleId="Testonormale2">
    <w:name w:val="Testo normale2"/>
    <w:basedOn w:val="Normale"/>
    <w:rsid w:val="00DE6214"/>
    <w:rPr>
      <w:rFonts w:ascii="Courier New" w:hAnsi="Courier New" w:cs="Courier New"/>
      <w:sz w:val="24"/>
      <w:szCs w:val="24"/>
      <w:lang w:val="en-GB" w:eastAsia="en-GB"/>
    </w:rPr>
  </w:style>
  <w:style w:type="paragraph" w:customStyle="1" w:styleId="Normale7">
    <w:name w:val="Normale7"/>
    <w:rsid w:val="00E241CA"/>
    <w:rPr>
      <w:rFonts w:ascii="Cambria" w:hAnsi="Cambria"/>
      <w:sz w:val="24"/>
      <w:szCs w:val="24"/>
      <w:lang w:val="en-GB" w:eastAsia="en-GB"/>
    </w:rPr>
  </w:style>
  <w:style w:type="paragraph" w:styleId="Sommario3">
    <w:name w:val="toc 3"/>
    <w:basedOn w:val="Normale"/>
    <w:next w:val="Normale"/>
    <w:autoRedefine/>
    <w:uiPriority w:val="39"/>
    <w:unhideWhenUsed/>
    <w:rsid w:val="000936D7"/>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34BB"/>
  </w:style>
  <w:style w:type="paragraph" w:styleId="Titolo1">
    <w:name w:val="heading 1"/>
    <w:basedOn w:val="Normale"/>
    <w:next w:val="Normale"/>
    <w:link w:val="Titolo1Carattere"/>
    <w:uiPriority w:val="9"/>
    <w:qFormat/>
    <w:rsid w:val="00A7332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24083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uiPriority w:val="9"/>
    <w:semiHidden/>
    <w:unhideWhenUsed/>
    <w:qFormat/>
    <w:rsid w:val="00071AA8"/>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071AA8"/>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071AA8"/>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071AA8"/>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071AA8"/>
    <w:tblPr>
      <w:tblCellMar>
        <w:top w:w="0" w:type="dxa"/>
        <w:left w:w="0" w:type="dxa"/>
        <w:bottom w:w="0" w:type="dxa"/>
        <w:right w:w="0" w:type="dxa"/>
      </w:tblCellMar>
    </w:tblPr>
  </w:style>
  <w:style w:type="paragraph" w:styleId="Titolo">
    <w:name w:val="Title"/>
    <w:basedOn w:val="LO-normal"/>
    <w:next w:val="Corpotesto"/>
    <w:uiPriority w:val="10"/>
    <w:qFormat/>
    <w:rsid w:val="00EB1282"/>
    <w:pPr>
      <w:keepNext/>
      <w:keepLines/>
      <w:spacing w:before="480" w:after="120"/>
    </w:pPr>
    <w:rPr>
      <w:b/>
      <w:sz w:val="72"/>
      <w:szCs w:val="72"/>
    </w:rPr>
  </w:style>
  <w:style w:type="paragraph" w:customStyle="1" w:styleId="Titolo11">
    <w:name w:val="Titolo 11"/>
    <w:next w:val="LO-normal"/>
    <w:qFormat/>
    <w:rsid w:val="00EB1282"/>
    <w:pPr>
      <w:keepNext/>
      <w:keepLines/>
      <w:spacing w:before="480" w:after="120"/>
      <w:outlineLvl w:val="0"/>
    </w:pPr>
    <w:rPr>
      <w:b/>
      <w:sz w:val="48"/>
      <w:szCs w:val="48"/>
    </w:rPr>
  </w:style>
  <w:style w:type="paragraph" w:customStyle="1" w:styleId="Titolo21">
    <w:name w:val="Titolo 21"/>
    <w:next w:val="LO-normal"/>
    <w:qFormat/>
    <w:rsid w:val="00EB1282"/>
    <w:pPr>
      <w:keepNext/>
      <w:keepLines/>
      <w:spacing w:before="360" w:after="80"/>
      <w:outlineLvl w:val="1"/>
    </w:pPr>
    <w:rPr>
      <w:b/>
      <w:sz w:val="36"/>
      <w:szCs w:val="36"/>
    </w:rPr>
  </w:style>
  <w:style w:type="paragraph" w:customStyle="1" w:styleId="Titolo31">
    <w:name w:val="Titolo 31"/>
    <w:next w:val="LO-normal"/>
    <w:qFormat/>
    <w:rsid w:val="00EB1282"/>
    <w:pPr>
      <w:keepNext/>
      <w:keepLines/>
      <w:spacing w:before="280" w:after="80"/>
      <w:outlineLvl w:val="2"/>
    </w:pPr>
    <w:rPr>
      <w:b/>
      <w:sz w:val="28"/>
      <w:szCs w:val="28"/>
    </w:rPr>
  </w:style>
  <w:style w:type="paragraph" w:customStyle="1" w:styleId="Titolo41">
    <w:name w:val="Titolo 41"/>
    <w:next w:val="LO-normal"/>
    <w:qFormat/>
    <w:rsid w:val="00EB1282"/>
    <w:pPr>
      <w:keepNext/>
      <w:keepLines/>
      <w:spacing w:before="240" w:after="40"/>
      <w:outlineLvl w:val="3"/>
    </w:pPr>
    <w:rPr>
      <w:b/>
      <w:sz w:val="24"/>
      <w:szCs w:val="24"/>
    </w:rPr>
  </w:style>
  <w:style w:type="paragraph" w:customStyle="1" w:styleId="Titolo51">
    <w:name w:val="Titolo 51"/>
    <w:next w:val="LO-normal"/>
    <w:qFormat/>
    <w:rsid w:val="00EB1282"/>
    <w:pPr>
      <w:keepNext/>
      <w:keepLines/>
      <w:spacing w:before="220" w:after="40"/>
      <w:outlineLvl w:val="4"/>
    </w:pPr>
    <w:rPr>
      <w:b/>
      <w:sz w:val="22"/>
      <w:szCs w:val="22"/>
    </w:rPr>
  </w:style>
  <w:style w:type="paragraph" w:customStyle="1" w:styleId="Titolo61">
    <w:name w:val="Titolo 61"/>
    <w:next w:val="LO-normal"/>
    <w:qFormat/>
    <w:rsid w:val="00EB1282"/>
    <w:pPr>
      <w:keepNext/>
      <w:keepLines/>
      <w:spacing w:before="200" w:after="40"/>
      <w:outlineLvl w:val="5"/>
    </w:pPr>
    <w:rPr>
      <w:b/>
    </w:rPr>
  </w:style>
  <w:style w:type="character" w:customStyle="1" w:styleId="TestocommentoCarattere">
    <w:name w:val="Testo commento Carattere"/>
    <w:basedOn w:val="Carpredefinitoparagrafo"/>
    <w:link w:val="Testocommento"/>
    <w:uiPriority w:val="99"/>
    <w:semiHidden/>
    <w:qFormat/>
    <w:rsid w:val="00EB1282"/>
  </w:style>
  <w:style w:type="character" w:styleId="Rimandocommento">
    <w:name w:val="annotation reference"/>
    <w:basedOn w:val="Carpredefinitoparagrafo"/>
    <w:uiPriority w:val="99"/>
    <w:semiHidden/>
    <w:unhideWhenUsed/>
    <w:qFormat/>
    <w:rsid w:val="00EB1282"/>
    <w:rPr>
      <w:sz w:val="16"/>
      <w:szCs w:val="16"/>
    </w:rPr>
  </w:style>
  <w:style w:type="character" w:customStyle="1" w:styleId="TestofumettoCarattere">
    <w:name w:val="Testo fumetto Carattere"/>
    <w:basedOn w:val="Carpredefinitoparagrafo"/>
    <w:link w:val="Testofumetto"/>
    <w:uiPriority w:val="99"/>
    <w:semiHidden/>
    <w:qFormat/>
    <w:rsid w:val="00133F16"/>
    <w:rPr>
      <w:rFonts w:ascii="Tahoma" w:hAnsi="Tahoma" w:cs="Tahoma"/>
      <w:sz w:val="16"/>
      <w:szCs w:val="16"/>
    </w:rPr>
  </w:style>
  <w:style w:type="character" w:customStyle="1" w:styleId="ListLabel1">
    <w:name w:val="ListLabel 1"/>
    <w:qFormat/>
    <w:rsid w:val="00E434B9"/>
    <w:rPr>
      <w:rFonts w:eastAsia="Noto Sans Symbols" w:cs="Noto Sans Symbols"/>
      <w:position w:val="0"/>
      <w:sz w:val="24"/>
      <w:szCs w:val="24"/>
      <w:vertAlign w:val="baseline"/>
    </w:rPr>
  </w:style>
  <w:style w:type="character" w:customStyle="1" w:styleId="ListLabel2">
    <w:name w:val="ListLabel 2"/>
    <w:qFormat/>
    <w:rsid w:val="00E434B9"/>
    <w:rPr>
      <w:position w:val="0"/>
      <w:sz w:val="20"/>
      <w:vertAlign w:val="baseline"/>
    </w:rPr>
  </w:style>
  <w:style w:type="character" w:customStyle="1" w:styleId="ListLabel3">
    <w:name w:val="ListLabel 3"/>
    <w:qFormat/>
    <w:rsid w:val="00E434B9"/>
    <w:rPr>
      <w:position w:val="0"/>
      <w:sz w:val="20"/>
      <w:vertAlign w:val="baseline"/>
    </w:rPr>
  </w:style>
  <w:style w:type="character" w:customStyle="1" w:styleId="ListLabel4">
    <w:name w:val="ListLabel 4"/>
    <w:qFormat/>
    <w:rsid w:val="00E434B9"/>
    <w:rPr>
      <w:position w:val="0"/>
      <w:sz w:val="20"/>
      <w:vertAlign w:val="baseline"/>
    </w:rPr>
  </w:style>
  <w:style w:type="character" w:customStyle="1" w:styleId="ListLabel5">
    <w:name w:val="ListLabel 5"/>
    <w:qFormat/>
    <w:rsid w:val="00E434B9"/>
    <w:rPr>
      <w:position w:val="0"/>
      <w:sz w:val="20"/>
      <w:vertAlign w:val="baseline"/>
    </w:rPr>
  </w:style>
  <w:style w:type="character" w:customStyle="1" w:styleId="ListLabel6">
    <w:name w:val="ListLabel 6"/>
    <w:qFormat/>
    <w:rsid w:val="00E434B9"/>
    <w:rPr>
      <w:position w:val="0"/>
      <w:sz w:val="20"/>
      <w:vertAlign w:val="baseline"/>
    </w:rPr>
  </w:style>
  <w:style w:type="character" w:customStyle="1" w:styleId="ListLabel7">
    <w:name w:val="ListLabel 7"/>
    <w:qFormat/>
    <w:rsid w:val="00E434B9"/>
    <w:rPr>
      <w:position w:val="0"/>
      <w:sz w:val="20"/>
      <w:vertAlign w:val="baseline"/>
    </w:rPr>
  </w:style>
  <w:style w:type="character" w:customStyle="1" w:styleId="ListLabel8">
    <w:name w:val="ListLabel 8"/>
    <w:qFormat/>
    <w:rsid w:val="00E434B9"/>
    <w:rPr>
      <w:position w:val="0"/>
      <w:sz w:val="20"/>
      <w:vertAlign w:val="baseline"/>
    </w:rPr>
  </w:style>
  <w:style w:type="character" w:customStyle="1" w:styleId="ListLabel9">
    <w:name w:val="ListLabel 9"/>
    <w:qFormat/>
    <w:rsid w:val="00E434B9"/>
    <w:rPr>
      <w:position w:val="0"/>
      <w:sz w:val="20"/>
      <w:vertAlign w:val="baseline"/>
    </w:rPr>
  </w:style>
  <w:style w:type="character" w:customStyle="1" w:styleId="ListLabel10">
    <w:name w:val="ListLabel 10"/>
    <w:qFormat/>
    <w:rsid w:val="00E434B9"/>
    <w:rPr>
      <w:rFonts w:ascii="Verdana" w:hAnsi="Verdana"/>
      <w:position w:val="0"/>
      <w:sz w:val="24"/>
      <w:vertAlign w:val="baseline"/>
    </w:rPr>
  </w:style>
  <w:style w:type="character" w:customStyle="1" w:styleId="ListLabel11">
    <w:name w:val="ListLabel 11"/>
    <w:qFormat/>
    <w:rsid w:val="00E434B9"/>
    <w:rPr>
      <w:position w:val="0"/>
      <w:sz w:val="20"/>
      <w:vertAlign w:val="baseline"/>
    </w:rPr>
  </w:style>
  <w:style w:type="character" w:customStyle="1" w:styleId="ListLabel12">
    <w:name w:val="ListLabel 12"/>
    <w:qFormat/>
    <w:rsid w:val="00E434B9"/>
    <w:rPr>
      <w:position w:val="0"/>
      <w:sz w:val="20"/>
      <w:vertAlign w:val="baseline"/>
    </w:rPr>
  </w:style>
  <w:style w:type="character" w:customStyle="1" w:styleId="ListLabel13">
    <w:name w:val="ListLabel 13"/>
    <w:qFormat/>
    <w:rsid w:val="00E434B9"/>
    <w:rPr>
      <w:position w:val="0"/>
      <w:sz w:val="20"/>
      <w:vertAlign w:val="baseline"/>
    </w:rPr>
  </w:style>
  <w:style w:type="character" w:customStyle="1" w:styleId="ListLabel14">
    <w:name w:val="ListLabel 14"/>
    <w:qFormat/>
    <w:rsid w:val="00E434B9"/>
    <w:rPr>
      <w:position w:val="0"/>
      <w:sz w:val="20"/>
      <w:vertAlign w:val="baseline"/>
    </w:rPr>
  </w:style>
  <w:style w:type="character" w:customStyle="1" w:styleId="ListLabel15">
    <w:name w:val="ListLabel 15"/>
    <w:qFormat/>
    <w:rsid w:val="00E434B9"/>
    <w:rPr>
      <w:position w:val="0"/>
      <w:sz w:val="20"/>
      <w:vertAlign w:val="baseline"/>
    </w:rPr>
  </w:style>
  <w:style w:type="character" w:customStyle="1" w:styleId="ListLabel16">
    <w:name w:val="ListLabel 16"/>
    <w:qFormat/>
    <w:rsid w:val="00E434B9"/>
    <w:rPr>
      <w:position w:val="0"/>
      <w:sz w:val="20"/>
      <w:vertAlign w:val="baseline"/>
    </w:rPr>
  </w:style>
  <w:style w:type="character" w:customStyle="1" w:styleId="ListLabel17">
    <w:name w:val="ListLabel 17"/>
    <w:qFormat/>
    <w:rsid w:val="00E434B9"/>
    <w:rPr>
      <w:position w:val="0"/>
      <w:sz w:val="20"/>
      <w:vertAlign w:val="baseline"/>
    </w:rPr>
  </w:style>
  <w:style w:type="character" w:customStyle="1" w:styleId="ListLabel18">
    <w:name w:val="ListLabel 18"/>
    <w:qFormat/>
    <w:rsid w:val="00E434B9"/>
    <w:rPr>
      <w:position w:val="0"/>
      <w:sz w:val="20"/>
      <w:vertAlign w:val="baseline"/>
    </w:rPr>
  </w:style>
  <w:style w:type="character" w:customStyle="1" w:styleId="ListLabel19">
    <w:name w:val="ListLabel 19"/>
    <w:qFormat/>
    <w:rsid w:val="00E434B9"/>
    <w:rPr>
      <w:rFonts w:ascii="Verdana" w:hAnsi="Verdana"/>
      <w:position w:val="0"/>
      <w:sz w:val="28"/>
      <w:vertAlign w:val="baseline"/>
    </w:rPr>
  </w:style>
  <w:style w:type="character" w:customStyle="1" w:styleId="ListLabel20">
    <w:name w:val="ListLabel 20"/>
    <w:qFormat/>
    <w:rsid w:val="00E434B9"/>
    <w:rPr>
      <w:position w:val="0"/>
      <w:sz w:val="20"/>
      <w:vertAlign w:val="baseline"/>
    </w:rPr>
  </w:style>
  <w:style w:type="character" w:customStyle="1" w:styleId="ListLabel21">
    <w:name w:val="ListLabel 21"/>
    <w:qFormat/>
    <w:rsid w:val="00E434B9"/>
    <w:rPr>
      <w:position w:val="0"/>
      <w:sz w:val="20"/>
      <w:vertAlign w:val="baseline"/>
    </w:rPr>
  </w:style>
  <w:style w:type="character" w:customStyle="1" w:styleId="ListLabel22">
    <w:name w:val="ListLabel 22"/>
    <w:qFormat/>
    <w:rsid w:val="00E434B9"/>
    <w:rPr>
      <w:position w:val="0"/>
      <w:sz w:val="20"/>
      <w:vertAlign w:val="baseline"/>
    </w:rPr>
  </w:style>
  <w:style w:type="character" w:customStyle="1" w:styleId="ListLabel23">
    <w:name w:val="ListLabel 23"/>
    <w:qFormat/>
    <w:rsid w:val="00E434B9"/>
    <w:rPr>
      <w:position w:val="0"/>
      <w:sz w:val="20"/>
      <w:vertAlign w:val="baseline"/>
    </w:rPr>
  </w:style>
  <w:style w:type="character" w:customStyle="1" w:styleId="ListLabel24">
    <w:name w:val="ListLabel 24"/>
    <w:qFormat/>
    <w:rsid w:val="00E434B9"/>
    <w:rPr>
      <w:position w:val="0"/>
      <w:sz w:val="20"/>
      <w:vertAlign w:val="baseline"/>
    </w:rPr>
  </w:style>
  <w:style w:type="character" w:customStyle="1" w:styleId="ListLabel25">
    <w:name w:val="ListLabel 25"/>
    <w:qFormat/>
    <w:rsid w:val="00E434B9"/>
    <w:rPr>
      <w:position w:val="0"/>
      <w:sz w:val="20"/>
      <w:vertAlign w:val="baseline"/>
    </w:rPr>
  </w:style>
  <w:style w:type="character" w:customStyle="1" w:styleId="ListLabel26">
    <w:name w:val="ListLabel 26"/>
    <w:qFormat/>
    <w:rsid w:val="00E434B9"/>
    <w:rPr>
      <w:position w:val="0"/>
      <w:sz w:val="20"/>
      <w:vertAlign w:val="baseline"/>
    </w:rPr>
  </w:style>
  <w:style w:type="character" w:customStyle="1" w:styleId="ListLabel27">
    <w:name w:val="ListLabel 27"/>
    <w:qFormat/>
    <w:rsid w:val="00E434B9"/>
    <w:rPr>
      <w:position w:val="0"/>
      <w:sz w:val="20"/>
      <w:vertAlign w:val="baseline"/>
    </w:rPr>
  </w:style>
  <w:style w:type="character" w:customStyle="1" w:styleId="ListLabel28">
    <w:name w:val="ListLabel 28"/>
    <w:qFormat/>
    <w:rsid w:val="00E434B9"/>
    <w:rPr>
      <w:rFonts w:ascii="Verdana" w:hAnsi="Verdana"/>
      <w:position w:val="0"/>
      <w:sz w:val="28"/>
      <w:vertAlign w:val="baseline"/>
    </w:rPr>
  </w:style>
  <w:style w:type="character" w:customStyle="1" w:styleId="ListLabel29">
    <w:name w:val="ListLabel 29"/>
    <w:qFormat/>
    <w:rsid w:val="00E434B9"/>
    <w:rPr>
      <w:position w:val="0"/>
      <w:sz w:val="20"/>
      <w:vertAlign w:val="baseline"/>
    </w:rPr>
  </w:style>
  <w:style w:type="character" w:customStyle="1" w:styleId="ListLabel30">
    <w:name w:val="ListLabel 30"/>
    <w:qFormat/>
    <w:rsid w:val="00E434B9"/>
    <w:rPr>
      <w:position w:val="0"/>
      <w:sz w:val="20"/>
      <w:vertAlign w:val="baseline"/>
    </w:rPr>
  </w:style>
  <w:style w:type="character" w:customStyle="1" w:styleId="ListLabel31">
    <w:name w:val="ListLabel 31"/>
    <w:qFormat/>
    <w:rsid w:val="00E434B9"/>
    <w:rPr>
      <w:position w:val="0"/>
      <w:sz w:val="20"/>
      <w:vertAlign w:val="baseline"/>
    </w:rPr>
  </w:style>
  <w:style w:type="character" w:customStyle="1" w:styleId="ListLabel32">
    <w:name w:val="ListLabel 32"/>
    <w:qFormat/>
    <w:rsid w:val="00E434B9"/>
    <w:rPr>
      <w:position w:val="0"/>
      <w:sz w:val="20"/>
      <w:vertAlign w:val="baseline"/>
    </w:rPr>
  </w:style>
  <w:style w:type="character" w:customStyle="1" w:styleId="ListLabel33">
    <w:name w:val="ListLabel 33"/>
    <w:qFormat/>
    <w:rsid w:val="00E434B9"/>
    <w:rPr>
      <w:position w:val="0"/>
      <w:sz w:val="20"/>
      <w:vertAlign w:val="baseline"/>
    </w:rPr>
  </w:style>
  <w:style w:type="character" w:customStyle="1" w:styleId="ListLabel34">
    <w:name w:val="ListLabel 34"/>
    <w:qFormat/>
    <w:rsid w:val="00E434B9"/>
    <w:rPr>
      <w:position w:val="0"/>
      <w:sz w:val="20"/>
      <w:vertAlign w:val="baseline"/>
    </w:rPr>
  </w:style>
  <w:style w:type="character" w:customStyle="1" w:styleId="ListLabel35">
    <w:name w:val="ListLabel 35"/>
    <w:qFormat/>
    <w:rsid w:val="00E434B9"/>
    <w:rPr>
      <w:position w:val="0"/>
      <w:sz w:val="20"/>
      <w:vertAlign w:val="baseline"/>
    </w:rPr>
  </w:style>
  <w:style w:type="character" w:customStyle="1" w:styleId="ListLabel36">
    <w:name w:val="ListLabel 36"/>
    <w:qFormat/>
    <w:rsid w:val="00E434B9"/>
    <w:rPr>
      <w:position w:val="0"/>
      <w:sz w:val="20"/>
      <w:vertAlign w:val="baseline"/>
    </w:rPr>
  </w:style>
  <w:style w:type="character" w:customStyle="1" w:styleId="ListLabel37">
    <w:name w:val="ListLabel 37"/>
    <w:qFormat/>
    <w:rsid w:val="00E434B9"/>
    <w:rPr>
      <w:rFonts w:eastAsia="Noto Sans Symbols" w:cs="Noto Sans Symbols"/>
      <w:position w:val="0"/>
      <w:sz w:val="24"/>
      <w:vertAlign w:val="baseline"/>
    </w:rPr>
  </w:style>
  <w:style w:type="character" w:customStyle="1" w:styleId="ListLabel38">
    <w:name w:val="ListLabel 38"/>
    <w:qFormat/>
    <w:rsid w:val="00E434B9"/>
    <w:rPr>
      <w:rFonts w:eastAsia="Courier New" w:cs="Courier New"/>
      <w:position w:val="0"/>
      <w:sz w:val="20"/>
      <w:vertAlign w:val="baseline"/>
    </w:rPr>
  </w:style>
  <w:style w:type="character" w:customStyle="1" w:styleId="ListLabel39">
    <w:name w:val="ListLabel 39"/>
    <w:qFormat/>
    <w:rsid w:val="00E434B9"/>
    <w:rPr>
      <w:rFonts w:eastAsia="Noto Sans Symbols" w:cs="Noto Sans Symbols"/>
      <w:position w:val="0"/>
      <w:sz w:val="20"/>
      <w:vertAlign w:val="baseline"/>
    </w:rPr>
  </w:style>
  <w:style w:type="character" w:customStyle="1" w:styleId="ListLabel40">
    <w:name w:val="ListLabel 40"/>
    <w:qFormat/>
    <w:rsid w:val="00E434B9"/>
    <w:rPr>
      <w:rFonts w:eastAsia="Noto Sans Symbols" w:cs="Noto Sans Symbols"/>
      <w:position w:val="0"/>
      <w:sz w:val="20"/>
      <w:vertAlign w:val="baseline"/>
    </w:rPr>
  </w:style>
  <w:style w:type="character" w:customStyle="1" w:styleId="ListLabel41">
    <w:name w:val="ListLabel 41"/>
    <w:qFormat/>
    <w:rsid w:val="00E434B9"/>
    <w:rPr>
      <w:rFonts w:eastAsia="Courier New" w:cs="Courier New"/>
      <w:position w:val="0"/>
      <w:sz w:val="20"/>
      <w:vertAlign w:val="baseline"/>
    </w:rPr>
  </w:style>
  <w:style w:type="character" w:customStyle="1" w:styleId="ListLabel42">
    <w:name w:val="ListLabel 42"/>
    <w:qFormat/>
    <w:rsid w:val="00E434B9"/>
    <w:rPr>
      <w:rFonts w:eastAsia="Noto Sans Symbols" w:cs="Noto Sans Symbols"/>
      <w:position w:val="0"/>
      <w:sz w:val="20"/>
      <w:vertAlign w:val="baseline"/>
    </w:rPr>
  </w:style>
  <w:style w:type="character" w:customStyle="1" w:styleId="ListLabel43">
    <w:name w:val="ListLabel 43"/>
    <w:qFormat/>
    <w:rsid w:val="00E434B9"/>
    <w:rPr>
      <w:rFonts w:eastAsia="Noto Sans Symbols" w:cs="Noto Sans Symbols"/>
      <w:position w:val="0"/>
      <w:sz w:val="20"/>
      <w:vertAlign w:val="baseline"/>
    </w:rPr>
  </w:style>
  <w:style w:type="character" w:customStyle="1" w:styleId="ListLabel44">
    <w:name w:val="ListLabel 44"/>
    <w:qFormat/>
    <w:rsid w:val="00E434B9"/>
    <w:rPr>
      <w:rFonts w:eastAsia="Courier New" w:cs="Courier New"/>
      <w:position w:val="0"/>
      <w:sz w:val="20"/>
      <w:vertAlign w:val="baseline"/>
    </w:rPr>
  </w:style>
  <w:style w:type="character" w:customStyle="1" w:styleId="ListLabel45">
    <w:name w:val="ListLabel 45"/>
    <w:qFormat/>
    <w:rsid w:val="00E434B9"/>
    <w:rPr>
      <w:rFonts w:eastAsia="Noto Sans Symbols" w:cs="Noto Sans Symbols"/>
      <w:position w:val="0"/>
      <w:sz w:val="20"/>
      <w:vertAlign w:val="baseline"/>
    </w:rPr>
  </w:style>
  <w:style w:type="character" w:customStyle="1" w:styleId="ListLabel46">
    <w:name w:val="ListLabel 46"/>
    <w:qFormat/>
    <w:rsid w:val="00E434B9"/>
    <w:rPr>
      <w:rFonts w:eastAsia="Noto Sans Symbols" w:cs="Noto Sans Symbols"/>
      <w:position w:val="0"/>
      <w:sz w:val="24"/>
      <w:vertAlign w:val="baseline"/>
    </w:rPr>
  </w:style>
  <w:style w:type="character" w:customStyle="1" w:styleId="ListLabel47">
    <w:name w:val="ListLabel 47"/>
    <w:qFormat/>
    <w:rsid w:val="00E434B9"/>
    <w:rPr>
      <w:rFonts w:eastAsia="Courier New" w:cs="Courier New"/>
      <w:position w:val="0"/>
      <w:sz w:val="20"/>
      <w:vertAlign w:val="baseline"/>
    </w:rPr>
  </w:style>
  <w:style w:type="character" w:customStyle="1" w:styleId="ListLabel48">
    <w:name w:val="ListLabel 48"/>
    <w:qFormat/>
    <w:rsid w:val="00E434B9"/>
    <w:rPr>
      <w:rFonts w:eastAsia="Noto Sans Symbols" w:cs="Noto Sans Symbols"/>
      <w:position w:val="0"/>
      <w:sz w:val="20"/>
      <w:vertAlign w:val="baseline"/>
    </w:rPr>
  </w:style>
  <w:style w:type="character" w:customStyle="1" w:styleId="ListLabel49">
    <w:name w:val="ListLabel 49"/>
    <w:qFormat/>
    <w:rsid w:val="00E434B9"/>
    <w:rPr>
      <w:rFonts w:eastAsia="Noto Sans Symbols" w:cs="Noto Sans Symbols"/>
      <w:position w:val="0"/>
      <w:sz w:val="20"/>
      <w:vertAlign w:val="baseline"/>
    </w:rPr>
  </w:style>
  <w:style w:type="character" w:customStyle="1" w:styleId="ListLabel50">
    <w:name w:val="ListLabel 50"/>
    <w:qFormat/>
    <w:rsid w:val="00E434B9"/>
    <w:rPr>
      <w:rFonts w:eastAsia="Courier New" w:cs="Courier New"/>
      <w:position w:val="0"/>
      <w:sz w:val="20"/>
      <w:vertAlign w:val="baseline"/>
    </w:rPr>
  </w:style>
  <w:style w:type="character" w:customStyle="1" w:styleId="ListLabel51">
    <w:name w:val="ListLabel 51"/>
    <w:qFormat/>
    <w:rsid w:val="00E434B9"/>
    <w:rPr>
      <w:rFonts w:eastAsia="Noto Sans Symbols" w:cs="Noto Sans Symbols"/>
      <w:position w:val="0"/>
      <w:sz w:val="20"/>
      <w:vertAlign w:val="baseline"/>
    </w:rPr>
  </w:style>
  <w:style w:type="character" w:customStyle="1" w:styleId="ListLabel52">
    <w:name w:val="ListLabel 52"/>
    <w:qFormat/>
    <w:rsid w:val="00E434B9"/>
    <w:rPr>
      <w:rFonts w:eastAsia="Noto Sans Symbols" w:cs="Noto Sans Symbols"/>
      <w:position w:val="0"/>
      <w:sz w:val="20"/>
      <w:vertAlign w:val="baseline"/>
    </w:rPr>
  </w:style>
  <w:style w:type="character" w:customStyle="1" w:styleId="ListLabel53">
    <w:name w:val="ListLabel 53"/>
    <w:qFormat/>
    <w:rsid w:val="00E434B9"/>
    <w:rPr>
      <w:rFonts w:eastAsia="Courier New" w:cs="Courier New"/>
      <w:position w:val="0"/>
      <w:sz w:val="20"/>
      <w:vertAlign w:val="baseline"/>
    </w:rPr>
  </w:style>
  <w:style w:type="character" w:customStyle="1" w:styleId="ListLabel54">
    <w:name w:val="ListLabel 54"/>
    <w:qFormat/>
    <w:rsid w:val="00E434B9"/>
    <w:rPr>
      <w:rFonts w:eastAsia="Noto Sans Symbols" w:cs="Noto Sans Symbols"/>
      <w:position w:val="0"/>
      <w:sz w:val="20"/>
      <w:vertAlign w:val="baseline"/>
    </w:rPr>
  </w:style>
  <w:style w:type="character" w:customStyle="1" w:styleId="ListLabel55">
    <w:name w:val="ListLabel 55"/>
    <w:qFormat/>
    <w:rsid w:val="00E434B9"/>
    <w:rPr>
      <w:rFonts w:eastAsia="Verdana" w:cs="Verdana"/>
      <w:position w:val="0"/>
      <w:sz w:val="24"/>
      <w:vertAlign w:val="baseline"/>
    </w:rPr>
  </w:style>
  <w:style w:type="character" w:customStyle="1" w:styleId="ListLabel56">
    <w:name w:val="ListLabel 56"/>
    <w:qFormat/>
    <w:rsid w:val="00E434B9"/>
    <w:rPr>
      <w:rFonts w:eastAsia="Courier New" w:cs="Courier New"/>
      <w:position w:val="0"/>
      <w:sz w:val="20"/>
      <w:vertAlign w:val="baseline"/>
    </w:rPr>
  </w:style>
  <w:style w:type="character" w:customStyle="1" w:styleId="ListLabel57">
    <w:name w:val="ListLabel 57"/>
    <w:qFormat/>
    <w:rsid w:val="00E434B9"/>
    <w:rPr>
      <w:rFonts w:eastAsia="Noto Sans Symbols" w:cs="Noto Sans Symbols"/>
      <w:position w:val="0"/>
      <w:sz w:val="20"/>
      <w:vertAlign w:val="baseline"/>
    </w:rPr>
  </w:style>
  <w:style w:type="character" w:customStyle="1" w:styleId="ListLabel58">
    <w:name w:val="ListLabel 58"/>
    <w:qFormat/>
    <w:rsid w:val="00E434B9"/>
    <w:rPr>
      <w:rFonts w:eastAsia="Noto Sans Symbols" w:cs="Noto Sans Symbols"/>
      <w:position w:val="0"/>
      <w:sz w:val="20"/>
      <w:vertAlign w:val="baseline"/>
    </w:rPr>
  </w:style>
  <w:style w:type="character" w:customStyle="1" w:styleId="ListLabel59">
    <w:name w:val="ListLabel 59"/>
    <w:qFormat/>
    <w:rsid w:val="00E434B9"/>
    <w:rPr>
      <w:rFonts w:eastAsia="Courier New" w:cs="Courier New"/>
      <w:position w:val="0"/>
      <w:sz w:val="20"/>
      <w:vertAlign w:val="baseline"/>
    </w:rPr>
  </w:style>
  <w:style w:type="character" w:customStyle="1" w:styleId="ListLabel60">
    <w:name w:val="ListLabel 60"/>
    <w:qFormat/>
    <w:rsid w:val="00E434B9"/>
    <w:rPr>
      <w:rFonts w:eastAsia="Noto Sans Symbols" w:cs="Noto Sans Symbols"/>
      <w:position w:val="0"/>
      <w:sz w:val="20"/>
      <w:vertAlign w:val="baseline"/>
    </w:rPr>
  </w:style>
  <w:style w:type="character" w:customStyle="1" w:styleId="ListLabel61">
    <w:name w:val="ListLabel 61"/>
    <w:qFormat/>
    <w:rsid w:val="00E434B9"/>
    <w:rPr>
      <w:rFonts w:eastAsia="Noto Sans Symbols" w:cs="Noto Sans Symbols"/>
      <w:position w:val="0"/>
      <w:sz w:val="20"/>
      <w:vertAlign w:val="baseline"/>
    </w:rPr>
  </w:style>
  <w:style w:type="character" w:customStyle="1" w:styleId="ListLabel62">
    <w:name w:val="ListLabel 62"/>
    <w:qFormat/>
    <w:rsid w:val="00E434B9"/>
    <w:rPr>
      <w:rFonts w:eastAsia="Courier New" w:cs="Courier New"/>
      <w:position w:val="0"/>
      <w:sz w:val="20"/>
      <w:vertAlign w:val="baseline"/>
    </w:rPr>
  </w:style>
  <w:style w:type="character" w:customStyle="1" w:styleId="ListLabel63">
    <w:name w:val="ListLabel 63"/>
    <w:qFormat/>
    <w:rsid w:val="00E434B9"/>
    <w:rPr>
      <w:rFonts w:eastAsia="Noto Sans Symbols" w:cs="Noto Sans Symbols"/>
      <w:position w:val="0"/>
      <w:sz w:val="20"/>
      <w:vertAlign w:val="baseline"/>
    </w:rPr>
  </w:style>
  <w:style w:type="character" w:customStyle="1" w:styleId="ListLabel64">
    <w:name w:val="ListLabel 64"/>
    <w:qFormat/>
    <w:rsid w:val="00E434B9"/>
    <w:rPr>
      <w:rFonts w:eastAsia="Verdana" w:cs="Verdana"/>
      <w:b/>
      <w:position w:val="0"/>
      <w:sz w:val="24"/>
      <w:vertAlign w:val="baseline"/>
    </w:rPr>
  </w:style>
  <w:style w:type="character" w:customStyle="1" w:styleId="ListLabel65">
    <w:name w:val="ListLabel 65"/>
    <w:qFormat/>
    <w:rsid w:val="00E434B9"/>
    <w:rPr>
      <w:rFonts w:eastAsia="Courier New" w:cs="Courier New"/>
      <w:position w:val="0"/>
      <w:sz w:val="20"/>
      <w:vertAlign w:val="baseline"/>
    </w:rPr>
  </w:style>
  <w:style w:type="character" w:customStyle="1" w:styleId="ListLabel66">
    <w:name w:val="ListLabel 66"/>
    <w:qFormat/>
    <w:rsid w:val="00E434B9"/>
    <w:rPr>
      <w:rFonts w:eastAsia="Noto Sans Symbols" w:cs="Noto Sans Symbols"/>
      <w:position w:val="0"/>
      <w:sz w:val="20"/>
      <w:vertAlign w:val="baseline"/>
    </w:rPr>
  </w:style>
  <w:style w:type="character" w:customStyle="1" w:styleId="ListLabel67">
    <w:name w:val="ListLabel 67"/>
    <w:qFormat/>
    <w:rsid w:val="00E434B9"/>
    <w:rPr>
      <w:rFonts w:eastAsia="Noto Sans Symbols" w:cs="Noto Sans Symbols"/>
      <w:position w:val="0"/>
      <w:sz w:val="20"/>
      <w:vertAlign w:val="baseline"/>
    </w:rPr>
  </w:style>
  <w:style w:type="character" w:customStyle="1" w:styleId="ListLabel68">
    <w:name w:val="ListLabel 68"/>
    <w:qFormat/>
    <w:rsid w:val="00E434B9"/>
    <w:rPr>
      <w:rFonts w:eastAsia="Courier New" w:cs="Courier New"/>
      <w:position w:val="0"/>
      <w:sz w:val="20"/>
      <w:vertAlign w:val="baseline"/>
    </w:rPr>
  </w:style>
  <w:style w:type="character" w:customStyle="1" w:styleId="ListLabel69">
    <w:name w:val="ListLabel 69"/>
    <w:qFormat/>
    <w:rsid w:val="00E434B9"/>
    <w:rPr>
      <w:rFonts w:eastAsia="Noto Sans Symbols" w:cs="Noto Sans Symbols"/>
      <w:position w:val="0"/>
      <w:sz w:val="20"/>
      <w:vertAlign w:val="baseline"/>
    </w:rPr>
  </w:style>
  <w:style w:type="character" w:customStyle="1" w:styleId="ListLabel70">
    <w:name w:val="ListLabel 70"/>
    <w:qFormat/>
    <w:rsid w:val="00E434B9"/>
    <w:rPr>
      <w:rFonts w:eastAsia="Noto Sans Symbols" w:cs="Noto Sans Symbols"/>
      <w:position w:val="0"/>
      <w:sz w:val="20"/>
      <w:vertAlign w:val="baseline"/>
    </w:rPr>
  </w:style>
  <w:style w:type="character" w:customStyle="1" w:styleId="ListLabel71">
    <w:name w:val="ListLabel 71"/>
    <w:qFormat/>
    <w:rsid w:val="00E434B9"/>
    <w:rPr>
      <w:rFonts w:eastAsia="Courier New" w:cs="Courier New"/>
      <w:position w:val="0"/>
      <w:sz w:val="20"/>
      <w:vertAlign w:val="baseline"/>
    </w:rPr>
  </w:style>
  <w:style w:type="character" w:customStyle="1" w:styleId="ListLabel72">
    <w:name w:val="ListLabel 72"/>
    <w:qFormat/>
    <w:rsid w:val="00E434B9"/>
    <w:rPr>
      <w:rFonts w:eastAsia="Noto Sans Symbols" w:cs="Noto Sans Symbols"/>
      <w:position w:val="0"/>
      <w:sz w:val="20"/>
      <w:vertAlign w:val="baseline"/>
    </w:rPr>
  </w:style>
  <w:style w:type="character" w:customStyle="1" w:styleId="ListLabel73">
    <w:name w:val="ListLabel 73"/>
    <w:qFormat/>
    <w:rsid w:val="00E434B9"/>
    <w:rPr>
      <w:rFonts w:ascii="Verdana" w:hAnsi="Verdana"/>
      <w:position w:val="0"/>
      <w:sz w:val="24"/>
      <w:vertAlign w:val="baseline"/>
    </w:rPr>
  </w:style>
  <w:style w:type="character" w:customStyle="1" w:styleId="ListLabel74">
    <w:name w:val="ListLabel 74"/>
    <w:qFormat/>
    <w:rsid w:val="00E434B9"/>
    <w:rPr>
      <w:position w:val="0"/>
      <w:sz w:val="20"/>
      <w:vertAlign w:val="baseline"/>
    </w:rPr>
  </w:style>
  <w:style w:type="character" w:customStyle="1" w:styleId="ListLabel75">
    <w:name w:val="ListLabel 75"/>
    <w:qFormat/>
    <w:rsid w:val="00E434B9"/>
    <w:rPr>
      <w:position w:val="0"/>
      <w:sz w:val="20"/>
      <w:vertAlign w:val="baseline"/>
    </w:rPr>
  </w:style>
  <w:style w:type="character" w:customStyle="1" w:styleId="ListLabel76">
    <w:name w:val="ListLabel 76"/>
    <w:qFormat/>
    <w:rsid w:val="00E434B9"/>
    <w:rPr>
      <w:position w:val="0"/>
      <w:sz w:val="20"/>
      <w:vertAlign w:val="baseline"/>
    </w:rPr>
  </w:style>
  <w:style w:type="character" w:customStyle="1" w:styleId="ListLabel77">
    <w:name w:val="ListLabel 77"/>
    <w:qFormat/>
    <w:rsid w:val="00E434B9"/>
    <w:rPr>
      <w:position w:val="0"/>
      <w:sz w:val="20"/>
      <w:vertAlign w:val="baseline"/>
    </w:rPr>
  </w:style>
  <w:style w:type="character" w:customStyle="1" w:styleId="ListLabel78">
    <w:name w:val="ListLabel 78"/>
    <w:qFormat/>
    <w:rsid w:val="00E434B9"/>
    <w:rPr>
      <w:position w:val="0"/>
      <w:sz w:val="20"/>
      <w:vertAlign w:val="baseline"/>
    </w:rPr>
  </w:style>
  <w:style w:type="character" w:customStyle="1" w:styleId="ListLabel79">
    <w:name w:val="ListLabel 79"/>
    <w:qFormat/>
    <w:rsid w:val="00E434B9"/>
    <w:rPr>
      <w:position w:val="0"/>
      <w:sz w:val="20"/>
      <w:vertAlign w:val="baseline"/>
    </w:rPr>
  </w:style>
  <w:style w:type="character" w:customStyle="1" w:styleId="ListLabel80">
    <w:name w:val="ListLabel 80"/>
    <w:qFormat/>
    <w:rsid w:val="00E434B9"/>
    <w:rPr>
      <w:position w:val="0"/>
      <w:sz w:val="20"/>
      <w:vertAlign w:val="baseline"/>
    </w:rPr>
  </w:style>
  <w:style w:type="character" w:customStyle="1" w:styleId="ListLabel81">
    <w:name w:val="ListLabel 81"/>
    <w:qFormat/>
    <w:rsid w:val="00E434B9"/>
    <w:rPr>
      <w:position w:val="0"/>
      <w:sz w:val="20"/>
      <w:vertAlign w:val="baseline"/>
    </w:rPr>
  </w:style>
  <w:style w:type="character" w:customStyle="1" w:styleId="ListLabel82">
    <w:name w:val="ListLabel 82"/>
    <w:qFormat/>
    <w:rsid w:val="00E434B9"/>
    <w:rPr>
      <w:rFonts w:ascii="Verdana" w:hAnsi="Verdana"/>
      <w:b/>
      <w:position w:val="0"/>
      <w:sz w:val="24"/>
      <w:vertAlign w:val="baseline"/>
    </w:rPr>
  </w:style>
  <w:style w:type="character" w:customStyle="1" w:styleId="ListLabel83">
    <w:name w:val="ListLabel 83"/>
    <w:qFormat/>
    <w:rsid w:val="00E434B9"/>
    <w:rPr>
      <w:position w:val="0"/>
      <w:sz w:val="20"/>
      <w:vertAlign w:val="baseline"/>
    </w:rPr>
  </w:style>
  <w:style w:type="character" w:customStyle="1" w:styleId="ListLabel84">
    <w:name w:val="ListLabel 84"/>
    <w:qFormat/>
    <w:rsid w:val="00E434B9"/>
    <w:rPr>
      <w:position w:val="0"/>
      <w:sz w:val="20"/>
      <w:vertAlign w:val="baseline"/>
    </w:rPr>
  </w:style>
  <w:style w:type="character" w:customStyle="1" w:styleId="ListLabel85">
    <w:name w:val="ListLabel 85"/>
    <w:qFormat/>
    <w:rsid w:val="00E434B9"/>
    <w:rPr>
      <w:rFonts w:ascii="Arial" w:hAnsi="Arial"/>
      <w:position w:val="0"/>
      <w:sz w:val="32"/>
      <w:vertAlign w:val="baseline"/>
    </w:rPr>
  </w:style>
  <w:style w:type="character" w:customStyle="1" w:styleId="ListLabel86">
    <w:name w:val="ListLabel 86"/>
    <w:qFormat/>
    <w:rsid w:val="00E434B9"/>
    <w:rPr>
      <w:position w:val="0"/>
      <w:sz w:val="20"/>
      <w:vertAlign w:val="baseline"/>
    </w:rPr>
  </w:style>
  <w:style w:type="character" w:customStyle="1" w:styleId="ListLabel87">
    <w:name w:val="ListLabel 87"/>
    <w:qFormat/>
    <w:rsid w:val="00E434B9"/>
    <w:rPr>
      <w:position w:val="0"/>
      <w:sz w:val="20"/>
      <w:vertAlign w:val="baseline"/>
    </w:rPr>
  </w:style>
  <w:style w:type="character" w:customStyle="1" w:styleId="ListLabel88">
    <w:name w:val="ListLabel 88"/>
    <w:qFormat/>
    <w:rsid w:val="00E434B9"/>
    <w:rPr>
      <w:position w:val="0"/>
      <w:sz w:val="20"/>
      <w:vertAlign w:val="baseline"/>
    </w:rPr>
  </w:style>
  <w:style w:type="character" w:customStyle="1" w:styleId="ListLabel89">
    <w:name w:val="ListLabel 89"/>
    <w:qFormat/>
    <w:rsid w:val="00E434B9"/>
    <w:rPr>
      <w:position w:val="0"/>
      <w:sz w:val="20"/>
      <w:vertAlign w:val="baseline"/>
    </w:rPr>
  </w:style>
  <w:style w:type="character" w:customStyle="1" w:styleId="ListLabel90">
    <w:name w:val="ListLabel 90"/>
    <w:qFormat/>
    <w:rsid w:val="00E434B9"/>
    <w:rPr>
      <w:position w:val="0"/>
      <w:sz w:val="20"/>
      <w:vertAlign w:val="baseline"/>
    </w:rPr>
  </w:style>
  <w:style w:type="character" w:customStyle="1" w:styleId="ListLabel91">
    <w:name w:val="ListLabel 91"/>
    <w:qFormat/>
    <w:rsid w:val="00E434B9"/>
    <w:rPr>
      <w:rFonts w:eastAsia="Noto Sans Symbols" w:cs="Noto Sans Symbols"/>
      <w:color w:val="00000A"/>
      <w:position w:val="0"/>
      <w:sz w:val="24"/>
      <w:vertAlign w:val="baseline"/>
    </w:rPr>
  </w:style>
  <w:style w:type="character" w:customStyle="1" w:styleId="ListLabel92">
    <w:name w:val="ListLabel 92"/>
    <w:qFormat/>
    <w:rsid w:val="00E434B9"/>
    <w:rPr>
      <w:rFonts w:eastAsia="Courier New" w:cs="Courier New"/>
      <w:position w:val="0"/>
      <w:sz w:val="20"/>
      <w:vertAlign w:val="baseline"/>
    </w:rPr>
  </w:style>
  <w:style w:type="character" w:customStyle="1" w:styleId="ListLabel93">
    <w:name w:val="ListLabel 93"/>
    <w:qFormat/>
    <w:rsid w:val="00E434B9"/>
    <w:rPr>
      <w:rFonts w:eastAsia="Noto Sans Symbols" w:cs="Noto Sans Symbols"/>
      <w:position w:val="0"/>
      <w:sz w:val="20"/>
      <w:vertAlign w:val="baseline"/>
    </w:rPr>
  </w:style>
  <w:style w:type="character" w:customStyle="1" w:styleId="ListLabel94">
    <w:name w:val="ListLabel 94"/>
    <w:qFormat/>
    <w:rsid w:val="00E434B9"/>
    <w:rPr>
      <w:rFonts w:eastAsia="Noto Sans Symbols" w:cs="Noto Sans Symbols"/>
      <w:position w:val="0"/>
      <w:sz w:val="20"/>
      <w:vertAlign w:val="baseline"/>
    </w:rPr>
  </w:style>
  <w:style w:type="character" w:customStyle="1" w:styleId="ListLabel95">
    <w:name w:val="ListLabel 95"/>
    <w:qFormat/>
    <w:rsid w:val="00E434B9"/>
    <w:rPr>
      <w:rFonts w:eastAsia="Courier New" w:cs="Courier New"/>
      <w:position w:val="0"/>
      <w:sz w:val="20"/>
      <w:vertAlign w:val="baseline"/>
    </w:rPr>
  </w:style>
  <w:style w:type="character" w:customStyle="1" w:styleId="ListLabel96">
    <w:name w:val="ListLabel 96"/>
    <w:qFormat/>
    <w:rsid w:val="00E434B9"/>
    <w:rPr>
      <w:rFonts w:eastAsia="Noto Sans Symbols" w:cs="Noto Sans Symbols"/>
      <w:position w:val="0"/>
      <w:sz w:val="20"/>
      <w:vertAlign w:val="baseline"/>
    </w:rPr>
  </w:style>
  <w:style w:type="character" w:customStyle="1" w:styleId="ListLabel97">
    <w:name w:val="ListLabel 97"/>
    <w:qFormat/>
    <w:rsid w:val="00E434B9"/>
    <w:rPr>
      <w:rFonts w:eastAsia="Noto Sans Symbols" w:cs="Noto Sans Symbols"/>
      <w:position w:val="0"/>
      <w:sz w:val="20"/>
      <w:vertAlign w:val="baseline"/>
    </w:rPr>
  </w:style>
  <w:style w:type="character" w:customStyle="1" w:styleId="ListLabel98">
    <w:name w:val="ListLabel 98"/>
    <w:qFormat/>
    <w:rsid w:val="00E434B9"/>
    <w:rPr>
      <w:rFonts w:eastAsia="Courier New" w:cs="Courier New"/>
      <w:position w:val="0"/>
      <w:sz w:val="20"/>
      <w:vertAlign w:val="baseline"/>
    </w:rPr>
  </w:style>
  <w:style w:type="character" w:customStyle="1" w:styleId="ListLabel99">
    <w:name w:val="ListLabel 99"/>
    <w:qFormat/>
    <w:rsid w:val="00E434B9"/>
    <w:rPr>
      <w:rFonts w:eastAsia="Noto Sans Symbols" w:cs="Noto Sans Symbols"/>
      <w:position w:val="0"/>
      <w:sz w:val="20"/>
      <w:vertAlign w:val="baseline"/>
    </w:rPr>
  </w:style>
  <w:style w:type="character" w:customStyle="1" w:styleId="ListLabel100">
    <w:name w:val="ListLabel 100"/>
    <w:qFormat/>
    <w:rsid w:val="00E434B9"/>
    <w:rPr>
      <w:rFonts w:cs="Noto Sans Symbols"/>
      <w:position w:val="0"/>
      <w:sz w:val="24"/>
      <w:szCs w:val="24"/>
      <w:vertAlign w:val="baseline"/>
    </w:rPr>
  </w:style>
  <w:style w:type="character" w:customStyle="1" w:styleId="ListLabel101">
    <w:name w:val="ListLabel 101"/>
    <w:qFormat/>
    <w:rsid w:val="00E434B9"/>
    <w:rPr>
      <w:position w:val="0"/>
      <w:sz w:val="20"/>
      <w:vertAlign w:val="baseline"/>
    </w:rPr>
  </w:style>
  <w:style w:type="character" w:customStyle="1" w:styleId="ListLabel102">
    <w:name w:val="ListLabel 102"/>
    <w:qFormat/>
    <w:rsid w:val="00E434B9"/>
    <w:rPr>
      <w:position w:val="0"/>
      <w:sz w:val="20"/>
      <w:vertAlign w:val="baseline"/>
    </w:rPr>
  </w:style>
  <w:style w:type="character" w:customStyle="1" w:styleId="ListLabel103">
    <w:name w:val="ListLabel 103"/>
    <w:qFormat/>
    <w:rsid w:val="00E434B9"/>
    <w:rPr>
      <w:position w:val="0"/>
      <w:sz w:val="20"/>
      <w:vertAlign w:val="baseline"/>
    </w:rPr>
  </w:style>
  <w:style w:type="character" w:customStyle="1" w:styleId="ListLabel104">
    <w:name w:val="ListLabel 104"/>
    <w:qFormat/>
    <w:rsid w:val="00E434B9"/>
    <w:rPr>
      <w:position w:val="0"/>
      <w:sz w:val="20"/>
      <w:vertAlign w:val="baseline"/>
    </w:rPr>
  </w:style>
  <w:style w:type="character" w:customStyle="1" w:styleId="ListLabel105">
    <w:name w:val="ListLabel 105"/>
    <w:qFormat/>
    <w:rsid w:val="00E434B9"/>
    <w:rPr>
      <w:position w:val="0"/>
      <w:sz w:val="20"/>
      <w:vertAlign w:val="baseline"/>
    </w:rPr>
  </w:style>
  <w:style w:type="character" w:customStyle="1" w:styleId="ListLabel106">
    <w:name w:val="ListLabel 106"/>
    <w:qFormat/>
    <w:rsid w:val="00E434B9"/>
    <w:rPr>
      <w:position w:val="0"/>
      <w:sz w:val="20"/>
      <w:vertAlign w:val="baseline"/>
    </w:rPr>
  </w:style>
  <w:style w:type="character" w:customStyle="1" w:styleId="ListLabel107">
    <w:name w:val="ListLabel 107"/>
    <w:qFormat/>
    <w:rsid w:val="00E434B9"/>
    <w:rPr>
      <w:position w:val="0"/>
      <w:sz w:val="20"/>
      <w:vertAlign w:val="baseline"/>
    </w:rPr>
  </w:style>
  <w:style w:type="character" w:customStyle="1" w:styleId="ListLabel108">
    <w:name w:val="ListLabel 108"/>
    <w:qFormat/>
    <w:rsid w:val="00E434B9"/>
    <w:rPr>
      <w:position w:val="0"/>
      <w:sz w:val="20"/>
      <w:vertAlign w:val="baseline"/>
    </w:rPr>
  </w:style>
  <w:style w:type="character" w:customStyle="1" w:styleId="ListLabel109">
    <w:name w:val="ListLabel 109"/>
    <w:qFormat/>
    <w:rsid w:val="00E434B9"/>
    <w:rPr>
      <w:rFonts w:ascii="Verdana" w:hAnsi="Verdana"/>
      <w:position w:val="0"/>
      <w:sz w:val="24"/>
      <w:vertAlign w:val="baseline"/>
    </w:rPr>
  </w:style>
  <w:style w:type="character" w:customStyle="1" w:styleId="ListLabel110">
    <w:name w:val="ListLabel 110"/>
    <w:qFormat/>
    <w:rsid w:val="00E434B9"/>
    <w:rPr>
      <w:position w:val="0"/>
      <w:sz w:val="20"/>
      <w:vertAlign w:val="baseline"/>
    </w:rPr>
  </w:style>
  <w:style w:type="character" w:customStyle="1" w:styleId="ListLabel111">
    <w:name w:val="ListLabel 111"/>
    <w:qFormat/>
    <w:rsid w:val="00E434B9"/>
    <w:rPr>
      <w:position w:val="0"/>
      <w:sz w:val="20"/>
      <w:vertAlign w:val="baseline"/>
    </w:rPr>
  </w:style>
  <w:style w:type="character" w:customStyle="1" w:styleId="ListLabel112">
    <w:name w:val="ListLabel 112"/>
    <w:qFormat/>
    <w:rsid w:val="00E434B9"/>
    <w:rPr>
      <w:position w:val="0"/>
      <w:sz w:val="20"/>
      <w:vertAlign w:val="baseline"/>
    </w:rPr>
  </w:style>
  <w:style w:type="character" w:customStyle="1" w:styleId="ListLabel113">
    <w:name w:val="ListLabel 113"/>
    <w:qFormat/>
    <w:rsid w:val="00E434B9"/>
    <w:rPr>
      <w:position w:val="0"/>
      <w:sz w:val="20"/>
      <w:vertAlign w:val="baseline"/>
    </w:rPr>
  </w:style>
  <w:style w:type="character" w:customStyle="1" w:styleId="ListLabel114">
    <w:name w:val="ListLabel 114"/>
    <w:qFormat/>
    <w:rsid w:val="00E434B9"/>
    <w:rPr>
      <w:position w:val="0"/>
      <w:sz w:val="20"/>
      <w:vertAlign w:val="baseline"/>
    </w:rPr>
  </w:style>
  <w:style w:type="character" w:customStyle="1" w:styleId="ListLabel115">
    <w:name w:val="ListLabel 115"/>
    <w:qFormat/>
    <w:rsid w:val="00E434B9"/>
    <w:rPr>
      <w:position w:val="0"/>
      <w:sz w:val="20"/>
      <w:vertAlign w:val="baseline"/>
    </w:rPr>
  </w:style>
  <w:style w:type="character" w:customStyle="1" w:styleId="ListLabel116">
    <w:name w:val="ListLabel 116"/>
    <w:qFormat/>
    <w:rsid w:val="00E434B9"/>
    <w:rPr>
      <w:position w:val="0"/>
      <w:sz w:val="20"/>
      <w:vertAlign w:val="baseline"/>
    </w:rPr>
  </w:style>
  <w:style w:type="character" w:customStyle="1" w:styleId="ListLabel117">
    <w:name w:val="ListLabel 117"/>
    <w:qFormat/>
    <w:rsid w:val="00E434B9"/>
    <w:rPr>
      <w:position w:val="0"/>
      <w:sz w:val="20"/>
      <w:vertAlign w:val="baseline"/>
    </w:rPr>
  </w:style>
  <w:style w:type="character" w:customStyle="1" w:styleId="ListLabel118">
    <w:name w:val="ListLabel 118"/>
    <w:qFormat/>
    <w:rsid w:val="00E434B9"/>
    <w:rPr>
      <w:rFonts w:ascii="Verdana" w:hAnsi="Verdana"/>
      <w:position w:val="0"/>
      <w:sz w:val="28"/>
      <w:vertAlign w:val="baseline"/>
    </w:rPr>
  </w:style>
  <w:style w:type="character" w:customStyle="1" w:styleId="ListLabel119">
    <w:name w:val="ListLabel 119"/>
    <w:qFormat/>
    <w:rsid w:val="00E434B9"/>
    <w:rPr>
      <w:position w:val="0"/>
      <w:sz w:val="20"/>
      <w:vertAlign w:val="baseline"/>
    </w:rPr>
  </w:style>
  <w:style w:type="character" w:customStyle="1" w:styleId="ListLabel120">
    <w:name w:val="ListLabel 120"/>
    <w:qFormat/>
    <w:rsid w:val="00E434B9"/>
    <w:rPr>
      <w:position w:val="0"/>
      <w:sz w:val="20"/>
      <w:vertAlign w:val="baseline"/>
    </w:rPr>
  </w:style>
  <w:style w:type="character" w:customStyle="1" w:styleId="ListLabel121">
    <w:name w:val="ListLabel 121"/>
    <w:qFormat/>
    <w:rsid w:val="00E434B9"/>
    <w:rPr>
      <w:position w:val="0"/>
      <w:sz w:val="20"/>
      <w:vertAlign w:val="baseline"/>
    </w:rPr>
  </w:style>
  <w:style w:type="character" w:customStyle="1" w:styleId="ListLabel122">
    <w:name w:val="ListLabel 122"/>
    <w:qFormat/>
    <w:rsid w:val="00E434B9"/>
    <w:rPr>
      <w:position w:val="0"/>
      <w:sz w:val="20"/>
      <w:vertAlign w:val="baseline"/>
    </w:rPr>
  </w:style>
  <w:style w:type="character" w:customStyle="1" w:styleId="ListLabel123">
    <w:name w:val="ListLabel 123"/>
    <w:qFormat/>
    <w:rsid w:val="00E434B9"/>
    <w:rPr>
      <w:position w:val="0"/>
      <w:sz w:val="20"/>
      <w:vertAlign w:val="baseline"/>
    </w:rPr>
  </w:style>
  <w:style w:type="character" w:customStyle="1" w:styleId="ListLabel124">
    <w:name w:val="ListLabel 124"/>
    <w:qFormat/>
    <w:rsid w:val="00E434B9"/>
    <w:rPr>
      <w:position w:val="0"/>
      <w:sz w:val="20"/>
      <w:vertAlign w:val="baseline"/>
    </w:rPr>
  </w:style>
  <w:style w:type="character" w:customStyle="1" w:styleId="ListLabel125">
    <w:name w:val="ListLabel 125"/>
    <w:qFormat/>
    <w:rsid w:val="00E434B9"/>
    <w:rPr>
      <w:position w:val="0"/>
      <w:sz w:val="20"/>
      <w:vertAlign w:val="baseline"/>
    </w:rPr>
  </w:style>
  <w:style w:type="character" w:customStyle="1" w:styleId="ListLabel126">
    <w:name w:val="ListLabel 126"/>
    <w:qFormat/>
    <w:rsid w:val="00E434B9"/>
    <w:rPr>
      <w:position w:val="0"/>
      <w:sz w:val="20"/>
      <w:vertAlign w:val="baseline"/>
    </w:rPr>
  </w:style>
  <w:style w:type="character" w:customStyle="1" w:styleId="ListLabel127">
    <w:name w:val="ListLabel 127"/>
    <w:qFormat/>
    <w:rsid w:val="00E434B9"/>
    <w:rPr>
      <w:rFonts w:ascii="Verdana" w:hAnsi="Verdana"/>
      <w:position w:val="0"/>
      <w:sz w:val="28"/>
      <w:vertAlign w:val="baseline"/>
    </w:rPr>
  </w:style>
  <w:style w:type="character" w:customStyle="1" w:styleId="ListLabel128">
    <w:name w:val="ListLabel 128"/>
    <w:qFormat/>
    <w:rsid w:val="00E434B9"/>
    <w:rPr>
      <w:position w:val="0"/>
      <w:sz w:val="20"/>
      <w:vertAlign w:val="baseline"/>
    </w:rPr>
  </w:style>
  <w:style w:type="character" w:customStyle="1" w:styleId="ListLabel129">
    <w:name w:val="ListLabel 129"/>
    <w:qFormat/>
    <w:rsid w:val="00E434B9"/>
    <w:rPr>
      <w:position w:val="0"/>
      <w:sz w:val="20"/>
      <w:vertAlign w:val="baseline"/>
    </w:rPr>
  </w:style>
  <w:style w:type="character" w:customStyle="1" w:styleId="ListLabel130">
    <w:name w:val="ListLabel 130"/>
    <w:qFormat/>
    <w:rsid w:val="00E434B9"/>
    <w:rPr>
      <w:position w:val="0"/>
      <w:sz w:val="20"/>
      <w:vertAlign w:val="baseline"/>
    </w:rPr>
  </w:style>
  <w:style w:type="character" w:customStyle="1" w:styleId="ListLabel131">
    <w:name w:val="ListLabel 131"/>
    <w:qFormat/>
    <w:rsid w:val="00E434B9"/>
    <w:rPr>
      <w:position w:val="0"/>
      <w:sz w:val="20"/>
      <w:vertAlign w:val="baseline"/>
    </w:rPr>
  </w:style>
  <w:style w:type="character" w:customStyle="1" w:styleId="ListLabel132">
    <w:name w:val="ListLabel 132"/>
    <w:qFormat/>
    <w:rsid w:val="00E434B9"/>
    <w:rPr>
      <w:position w:val="0"/>
      <w:sz w:val="20"/>
      <w:vertAlign w:val="baseline"/>
    </w:rPr>
  </w:style>
  <w:style w:type="character" w:customStyle="1" w:styleId="ListLabel133">
    <w:name w:val="ListLabel 133"/>
    <w:qFormat/>
    <w:rsid w:val="00E434B9"/>
    <w:rPr>
      <w:position w:val="0"/>
      <w:sz w:val="20"/>
      <w:vertAlign w:val="baseline"/>
    </w:rPr>
  </w:style>
  <w:style w:type="character" w:customStyle="1" w:styleId="ListLabel134">
    <w:name w:val="ListLabel 134"/>
    <w:qFormat/>
    <w:rsid w:val="00E434B9"/>
    <w:rPr>
      <w:position w:val="0"/>
      <w:sz w:val="20"/>
      <w:vertAlign w:val="baseline"/>
    </w:rPr>
  </w:style>
  <w:style w:type="character" w:customStyle="1" w:styleId="ListLabel135">
    <w:name w:val="ListLabel 135"/>
    <w:qFormat/>
    <w:rsid w:val="00E434B9"/>
    <w:rPr>
      <w:position w:val="0"/>
      <w:sz w:val="20"/>
      <w:vertAlign w:val="baseline"/>
    </w:rPr>
  </w:style>
  <w:style w:type="character" w:customStyle="1" w:styleId="ListLabel136">
    <w:name w:val="ListLabel 136"/>
    <w:qFormat/>
    <w:rsid w:val="00E434B9"/>
    <w:rPr>
      <w:rFonts w:cs="Noto Sans Symbols"/>
      <w:position w:val="0"/>
      <w:sz w:val="24"/>
      <w:vertAlign w:val="baseline"/>
    </w:rPr>
  </w:style>
  <w:style w:type="character" w:customStyle="1" w:styleId="ListLabel137">
    <w:name w:val="ListLabel 137"/>
    <w:qFormat/>
    <w:rsid w:val="00E434B9"/>
    <w:rPr>
      <w:rFonts w:cs="Courier New"/>
      <w:position w:val="0"/>
      <w:sz w:val="20"/>
      <w:vertAlign w:val="baseline"/>
    </w:rPr>
  </w:style>
  <w:style w:type="character" w:customStyle="1" w:styleId="ListLabel138">
    <w:name w:val="ListLabel 138"/>
    <w:qFormat/>
    <w:rsid w:val="00E434B9"/>
    <w:rPr>
      <w:rFonts w:cs="Noto Sans Symbols"/>
      <w:position w:val="0"/>
      <w:sz w:val="20"/>
      <w:vertAlign w:val="baseline"/>
    </w:rPr>
  </w:style>
  <w:style w:type="character" w:customStyle="1" w:styleId="ListLabel139">
    <w:name w:val="ListLabel 139"/>
    <w:qFormat/>
    <w:rsid w:val="00E434B9"/>
    <w:rPr>
      <w:rFonts w:cs="Noto Sans Symbols"/>
      <w:position w:val="0"/>
      <w:sz w:val="20"/>
      <w:vertAlign w:val="baseline"/>
    </w:rPr>
  </w:style>
  <w:style w:type="character" w:customStyle="1" w:styleId="ListLabel140">
    <w:name w:val="ListLabel 140"/>
    <w:qFormat/>
    <w:rsid w:val="00E434B9"/>
    <w:rPr>
      <w:rFonts w:cs="Courier New"/>
      <w:position w:val="0"/>
      <w:sz w:val="20"/>
      <w:vertAlign w:val="baseline"/>
    </w:rPr>
  </w:style>
  <w:style w:type="character" w:customStyle="1" w:styleId="ListLabel141">
    <w:name w:val="ListLabel 141"/>
    <w:qFormat/>
    <w:rsid w:val="00E434B9"/>
    <w:rPr>
      <w:rFonts w:cs="Noto Sans Symbols"/>
      <w:position w:val="0"/>
      <w:sz w:val="20"/>
      <w:vertAlign w:val="baseline"/>
    </w:rPr>
  </w:style>
  <w:style w:type="character" w:customStyle="1" w:styleId="ListLabel142">
    <w:name w:val="ListLabel 142"/>
    <w:qFormat/>
    <w:rsid w:val="00E434B9"/>
    <w:rPr>
      <w:rFonts w:cs="Noto Sans Symbols"/>
      <w:position w:val="0"/>
      <w:sz w:val="20"/>
      <w:vertAlign w:val="baseline"/>
    </w:rPr>
  </w:style>
  <w:style w:type="character" w:customStyle="1" w:styleId="ListLabel143">
    <w:name w:val="ListLabel 143"/>
    <w:qFormat/>
    <w:rsid w:val="00E434B9"/>
    <w:rPr>
      <w:rFonts w:cs="Courier New"/>
      <w:position w:val="0"/>
      <w:sz w:val="20"/>
      <w:vertAlign w:val="baseline"/>
    </w:rPr>
  </w:style>
  <w:style w:type="character" w:customStyle="1" w:styleId="ListLabel144">
    <w:name w:val="ListLabel 144"/>
    <w:qFormat/>
    <w:rsid w:val="00E434B9"/>
    <w:rPr>
      <w:rFonts w:cs="Noto Sans Symbols"/>
      <w:position w:val="0"/>
      <w:sz w:val="20"/>
      <w:vertAlign w:val="baseline"/>
    </w:rPr>
  </w:style>
  <w:style w:type="character" w:customStyle="1" w:styleId="ListLabel145">
    <w:name w:val="ListLabel 145"/>
    <w:qFormat/>
    <w:rsid w:val="00E434B9"/>
    <w:rPr>
      <w:rFonts w:cs="Noto Sans Symbols"/>
      <w:position w:val="0"/>
      <w:sz w:val="24"/>
      <w:vertAlign w:val="baseline"/>
    </w:rPr>
  </w:style>
  <w:style w:type="character" w:customStyle="1" w:styleId="ListLabel146">
    <w:name w:val="ListLabel 146"/>
    <w:qFormat/>
    <w:rsid w:val="00E434B9"/>
    <w:rPr>
      <w:rFonts w:cs="Courier New"/>
      <w:position w:val="0"/>
      <w:sz w:val="20"/>
      <w:vertAlign w:val="baseline"/>
    </w:rPr>
  </w:style>
  <w:style w:type="character" w:customStyle="1" w:styleId="ListLabel147">
    <w:name w:val="ListLabel 147"/>
    <w:qFormat/>
    <w:rsid w:val="00E434B9"/>
    <w:rPr>
      <w:rFonts w:cs="Noto Sans Symbols"/>
      <w:position w:val="0"/>
      <w:sz w:val="20"/>
      <w:vertAlign w:val="baseline"/>
    </w:rPr>
  </w:style>
  <w:style w:type="character" w:customStyle="1" w:styleId="ListLabel148">
    <w:name w:val="ListLabel 148"/>
    <w:qFormat/>
    <w:rsid w:val="00E434B9"/>
    <w:rPr>
      <w:rFonts w:cs="Noto Sans Symbols"/>
      <w:position w:val="0"/>
      <w:sz w:val="20"/>
      <w:vertAlign w:val="baseline"/>
    </w:rPr>
  </w:style>
  <w:style w:type="character" w:customStyle="1" w:styleId="ListLabel149">
    <w:name w:val="ListLabel 149"/>
    <w:qFormat/>
    <w:rsid w:val="00E434B9"/>
    <w:rPr>
      <w:rFonts w:cs="Courier New"/>
      <w:position w:val="0"/>
      <w:sz w:val="20"/>
      <w:vertAlign w:val="baseline"/>
    </w:rPr>
  </w:style>
  <w:style w:type="character" w:customStyle="1" w:styleId="ListLabel150">
    <w:name w:val="ListLabel 150"/>
    <w:qFormat/>
    <w:rsid w:val="00E434B9"/>
    <w:rPr>
      <w:rFonts w:cs="Noto Sans Symbols"/>
      <w:position w:val="0"/>
      <w:sz w:val="20"/>
      <w:vertAlign w:val="baseline"/>
    </w:rPr>
  </w:style>
  <w:style w:type="character" w:customStyle="1" w:styleId="ListLabel151">
    <w:name w:val="ListLabel 151"/>
    <w:qFormat/>
    <w:rsid w:val="00E434B9"/>
    <w:rPr>
      <w:rFonts w:cs="Noto Sans Symbols"/>
      <w:position w:val="0"/>
      <w:sz w:val="20"/>
      <w:vertAlign w:val="baseline"/>
    </w:rPr>
  </w:style>
  <w:style w:type="character" w:customStyle="1" w:styleId="ListLabel152">
    <w:name w:val="ListLabel 152"/>
    <w:qFormat/>
    <w:rsid w:val="00E434B9"/>
    <w:rPr>
      <w:rFonts w:cs="Courier New"/>
      <w:position w:val="0"/>
      <w:sz w:val="20"/>
      <w:vertAlign w:val="baseline"/>
    </w:rPr>
  </w:style>
  <w:style w:type="character" w:customStyle="1" w:styleId="ListLabel153">
    <w:name w:val="ListLabel 153"/>
    <w:qFormat/>
    <w:rsid w:val="00E434B9"/>
    <w:rPr>
      <w:rFonts w:cs="Noto Sans Symbols"/>
      <w:position w:val="0"/>
      <w:sz w:val="20"/>
      <w:vertAlign w:val="baseline"/>
    </w:rPr>
  </w:style>
  <w:style w:type="character" w:customStyle="1" w:styleId="ListLabel154">
    <w:name w:val="ListLabel 154"/>
    <w:qFormat/>
    <w:rsid w:val="00E434B9"/>
    <w:rPr>
      <w:rFonts w:cs="Verdana"/>
      <w:position w:val="0"/>
      <w:sz w:val="24"/>
      <w:vertAlign w:val="baseline"/>
    </w:rPr>
  </w:style>
  <w:style w:type="character" w:customStyle="1" w:styleId="ListLabel155">
    <w:name w:val="ListLabel 155"/>
    <w:qFormat/>
    <w:rsid w:val="00E434B9"/>
    <w:rPr>
      <w:rFonts w:cs="Courier New"/>
      <w:position w:val="0"/>
      <w:sz w:val="20"/>
      <w:vertAlign w:val="baseline"/>
    </w:rPr>
  </w:style>
  <w:style w:type="character" w:customStyle="1" w:styleId="ListLabel156">
    <w:name w:val="ListLabel 156"/>
    <w:qFormat/>
    <w:rsid w:val="00E434B9"/>
    <w:rPr>
      <w:rFonts w:cs="Noto Sans Symbols"/>
      <w:position w:val="0"/>
      <w:sz w:val="20"/>
      <w:vertAlign w:val="baseline"/>
    </w:rPr>
  </w:style>
  <w:style w:type="character" w:customStyle="1" w:styleId="ListLabel157">
    <w:name w:val="ListLabel 157"/>
    <w:qFormat/>
    <w:rsid w:val="00E434B9"/>
    <w:rPr>
      <w:rFonts w:cs="Noto Sans Symbols"/>
      <w:position w:val="0"/>
      <w:sz w:val="20"/>
      <w:vertAlign w:val="baseline"/>
    </w:rPr>
  </w:style>
  <w:style w:type="character" w:customStyle="1" w:styleId="ListLabel158">
    <w:name w:val="ListLabel 158"/>
    <w:qFormat/>
    <w:rsid w:val="00E434B9"/>
    <w:rPr>
      <w:rFonts w:cs="Courier New"/>
      <w:position w:val="0"/>
      <w:sz w:val="20"/>
      <w:vertAlign w:val="baseline"/>
    </w:rPr>
  </w:style>
  <w:style w:type="character" w:customStyle="1" w:styleId="ListLabel159">
    <w:name w:val="ListLabel 159"/>
    <w:qFormat/>
    <w:rsid w:val="00E434B9"/>
    <w:rPr>
      <w:rFonts w:cs="Noto Sans Symbols"/>
      <w:position w:val="0"/>
      <w:sz w:val="20"/>
      <w:vertAlign w:val="baseline"/>
    </w:rPr>
  </w:style>
  <w:style w:type="character" w:customStyle="1" w:styleId="ListLabel160">
    <w:name w:val="ListLabel 160"/>
    <w:qFormat/>
    <w:rsid w:val="00E434B9"/>
    <w:rPr>
      <w:rFonts w:cs="Noto Sans Symbols"/>
      <w:position w:val="0"/>
      <w:sz w:val="20"/>
      <w:vertAlign w:val="baseline"/>
    </w:rPr>
  </w:style>
  <w:style w:type="character" w:customStyle="1" w:styleId="ListLabel161">
    <w:name w:val="ListLabel 161"/>
    <w:qFormat/>
    <w:rsid w:val="00E434B9"/>
    <w:rPr>
      <w:rFonts w:cs="Courier New"/>
      <w:position w:val="0"/>
      <w:sz w:val="20"/>
      <w:vertAlign w:val="baseline"/>
    </w:rPr>
  </w:style>
  <w:style w:type="character" w:customStyle="1" w:styleId="ListLabel162">
    <w:name w:val="ListLabel 162"/>
    <w:qFormat/>
    <w:rsid w:val="00E434B9"/>
    <w:rPr>
      <w:rFonts w:cs="Noto Sans Symbols"/>
      <w:position w:val="0"/>
      <w:sz w:val="20"/>
      <w:vertAlign w:val="baseline"/>
    </w:rPr>
  </w:style>
  <w:style w:type="character" w:customStyle="1" w:styleId="ListLabel163">
    <w:name w:val="ListLabel 163"/>
    <w:qFormat/>
    <w:rsid w:val="00E434B9"/>
    <w:rPr>
      <w:rFonts w:cs="Verdana"/>
      <w:b/>
      <w:position w:val="0"/>
      <w:sz w:val="24"/>
      <w:vertAlign w:val="baseline"/>
    </w:rPr>
  </w:style>
  <w:style w:type="character" w:customStyle="1" w:styleId="ListLabel164">
    <w:name w:val="ListLabel 164"/>
    <w:qFormat/>
    <w:rsid w:val="00E434B9"/>
    <w:rPr>
      <w:rFonts w:cs="Courier New"/>
      <w:position w:val="0"/>
      <w:sz w:val="20"/>
      <w:vertAlign w:val="baseline"/>
    </w:rPr>
  </w:style>
  <w:style w:type="character" w:customStyle="1" w:styleId="ListLabel165">
    <w:name w:val="ListLabel 165"/>
    <w:qFormat/>
    <w:rsid w:val="00E434B9"/>
    <w:rPr>
      <w:rFonts w:cs="Noto Sans Symbols"/>
      <w:position w:val="0"/>
      <w:sz w:val="20"/>
      <w:vertAlign w:val="baseline"/>
    </w:rPr>
  </w:style>
  <w:style w:type="character" w:customStyle="1" w:styleId="ListLabel166">
    <w:name w:val="ListLabel 166"/>
    <w:qFormat/>
    <w:rsid w:val="00E434B9"/>
    <w:rPr>
      <w:rFonts w:cs="Noto Sans Symbols"/>
      <w:position w:val="0"/>
      <w:sz w:val="20"/>
      <w:vertAlign w:val="baseline"/>
    </w:rPr>
  </w:style>
  <w:style w:type="character" w:customStyle="1" w:styleId="ListLabel167">
    <w:name w:val="ListLabel 167"/>
    <w:qFormat/>
    <w:rsid w:val="00E434B9"/>
    <w:rPr>
      <w:rFonts w:cs="Courier New"/>
      <w:position w:val="0"/>
      <w:sz w:val="20"/>
      <w:vertAlign w:val="baseline"/>
    </w:rPr>
  </w:style>
  <w:style w:type="character" w:customStyle="1" w:styleId="ListLabel168">
    <w:name w:val="ListLabel 168"/>
    <w:qFormat/>
    <w:rsid w:val="00E434B9"/>
    <w:rPr>
      <w:rFonts w:cs="Noto Sans Symbols"/>
      <w:position w:val="0"/>
      <w:sz w:val="20"/>
      <w:vertAlign w:val="baseline"/>
    </w:rPr>
  </w:style>
  <w:style w:type="character" w:customStyle="1" w:styleId="ListLabel169">
    <w:name w:val="ListLabel 169"/>
    <w:qFormat/>
    <w:rsid w:val="00E434B9"/>
    <w:rPr>
      <w:rFonts w:cs="Noto Sans Symbols"/>
      <w:position w:val="0"/>
      <w:sz w:val="20"/>
      <w:vertAlign w:val="baseline"/>
    </w:rPr>
  </w:style>
  <w:style w:type="character" w:customStyle="1" w:styleId="ListLabel170">
    <w:name w:val="ListLabel 170"/>
    <w:qFormat/>
    <w:rsid w:val="00E434B9"/>
    <w:rPr>
      <w:rFonts w:cs="Courier New"/>
      <w:position w:val="0"/>
      <w:sz w:val="20"/>
      <w:vertAlign w:val="baseline"/>
    </w:rPr>
  </w:style>
  <w:style w:type="character" w:customStyle="1" w:styleId="ListLabel171">
    <w:name w:val="ListLabel 171"/>
    <w:qFormat/>
    <w:rsid w:val="00E434B9"/>
    <w:rPr>
      <w:rFonts w:cs="Noto Sans Symbols"/>
      <w:position w:val="0"/>
      <w:sz w:val="20"/>
      <w:vertAlign w:val="baseline"/>
    </w:rPr>
  </w:style>
  <w:style w:type="character" w:customStyle="1" w:styleId="ListLabel172">
    <w:name w:val="ListLabel 172"/>
    <w:qFormat/>
    <w:rsid w:val="00E434B9"/>
    <w:rPr>
      <w:rFonts w:ascii="Verdana" w:hAnsi="Verdana"/>
      <w:position w:val="0"/>
      <w:sz w:val="24"/>
      <w:vertAlign w:val="baseline"/>
    </w:rPr>
  </w:style>
  <w:style w:type="character" w:customStyle="1" w:styleId="ListLabel173">
    <w:name w:val="ListLabel 173"/>
    <w:qFormat/>
    <w:rsid w:val="00E434B9"/>
    <w:rPr>
      <w:position w:val="0"/>
      <w:sz w:val="20"/>
      <w:vertAlign w:val="baseline"/>
    </w:rPr>
  </w:style>
  <w:style w:type="character" w:customStyle="1" w:styleId="ListLabel174">
    <w:name w:val="ListLabel 174"/>
    <w:qFormat/>
    <w:rsid w:val="00E434B9"/>
    <w:rPr>
      <w:position w:val="0"/>
      <w:sz w:val="20"/>
      <w:vertAlign w:val="baseline"/>
    </w:rPr>
  </w:style>
  <w:style w:type="character" w:customStyle="1" w:styleId="ListLabel175">
    <w:name w:val="ListLabel 175"/>
    <w:qFormat/>
    <w:rsid w:val="00E434B9"/>
    <w:rPr>
      <w:position w:val="0"/>
      <w:sz w:val="20"/>
      <w:vertAlign w:val="baseline"/>
    </w:rPr>
  </w:style>
  <w:style w:type="character" w:customStyle="1" w:styleId="ListLabel176">
    <w:name w:val="ListLabel 176"/>
    <w:qFormat/>
    <w:rsid w:val="00E434B9"/>
    <w:rPr>
      <w:position w:val="0"/>
      <w:sz w:val="20"/>
      <w:vertAlign w:val="baseline"/>
    </w:rPr>
  </w:style>
  <w:style w:type="character" w:customStyle="1" w:styleId="ListLabel177">
    <w:name w:val="ListLabel 177"/>
    <w:qFormat/>
    <w:rsid w:val="00E434B9"/>
    <w:rPr>
      <w:position w:val="0"/>
      <w:sz w:val="20"/>
      <w:vertAlign w:val="baseline"/>
    </w:rPr>
  </w:style>
  <w:style w:type="character" w:customStyle="1" w:styleId="ListLabel178">
    <w:name w:val="ListLabel 178"/>
    <w:qFormat/>
    <w:rsid w:val="00E434B9"/>
    <w:rPr>
      <w:position w:val="0"/>
      <w:sz w:val="20"/>
      <w:vertAlign w:val="baseline"/>
    </w:rPr>
  </w:style>
  <w:style w:type="character" w:customStyle="1" w:styleId="ListLabel179">
    <w:name w:val="ListLabel 179"/>
    <w:qFormat/>
    <w:rsid w:val="00E434B9"/>
    <w:rPr>
      <w:position w:val="0"/>
      <w:sz w:val="20"/>
      <w:vertAlign w:val="baseline"/>
    </w:rPr>
  </w:style>
  <w:style w:type="character" w:customStyle="1" w:styleId="ListLabel180">
    <w:name w:val="ListLabel 180"/>
    <w:qFormat/>
    <w:rsid w:val="00E434B9"/>
    <w:rPr>
      <w:position w:val="0"/>
      <w:sz w:val="20"/>
      <w:vertAlign w:val="baseline"/>
    </w:rPr>
  </w:style>
  <w:style w:type="character" w:customStyle="1" w:styleId="ListLabel181">
    <w:name w:val="ListLabel 181"/>
    <w:qFormat/>
    <w:rsid w:val="00E434B9"/>
    <w:rPr>
      <w:rFonts w:ascii="Verdana" w:hAnsi="Verdana"/>
      <w:b/>
      <w:position w:val="0"/>
      <w:sz w:val="24"/>
      <w:vertAlign w:val="baseline"/>
    </w:rPr>
  </w:style>
  <w:style w:type="character" w:customStyle="1" w:styleId="ListLabel182">
    <w:name w:val="ListLabel 182"/>
    <w:qFormat/>
    <w:rsid w:val="00E434B9"/>
    <w:rPr>
      <w:position w:val="0"/>
      <w:sz w:val="20"/>
      <w:vertAlign w:val="baseline"/>
    </w:rPr>
  </w:style>
  <w:style w:type="character" w:customStyle="1" w:styleId="ListLabel183">
    <w:name w:val="ListLabel 183"/>
    <w:qFormat/>
    <w:rsid w:val="00E434B9"/>
    <w:rPr>
      <w:position w:val="0"/>
      <w:sz w:val="20"/>
      <w:vertAlign w:val="baseline"/>
    </w:rPr>
  </w:style>
  <w:style w:type="character" w:customStyle="1" w:styleId="ListLabel184">
    <w:name w:val="ListLabel 184"/>
    <w:qFormat/>
    <w:rsid w:val="00E434B9"/>
    <w:rPr>
      <w:rFonts w:ascii="Arial" w:hAnsi="Arial"/>
      <w:position w:val="0"/>
      <w:sz w:val="32"/>
      <w:vertAlign w:val="baseline"/>
    </w:rPr>
  </w:style>
  <w:style w:type="character" w:customStyle="1" w:styleId="ListLabel185">
    <w:name w:val="ListLabel 185"/>
    <w:qFormat/>
    <w:rsid w:val="00E434B9"/>
    <w:rPr>
      <w:position w:val="0"/>
      <w:sz w:val="20"/>
      <w:vertAlign w:val="baseline"/>
    </w:rPr>
  </w:style>
  <w:style w:type="character" w:customStyle="1" w:styleId="ListLabel186">
    <w:name w:val="ListLabel 186"/>
    <w:qFormat/>
    <w:rsid w:val="00E434B9"/>
    <w:rPr>
      <w:position w:val="0"/>
      <w:sz w:val="20"/>
      <w:vertAlign w:val="baseline"/>
    </w:rPr>
  </w:style>
  <w:style w:type="character" w:customStyle="1" w:styleId="ListLabel187">
    <w:name w:val="ListLabel 187"/>
    <w:qFormat/>
    <w:rsid w:val="00E434B9"/>
    <w:rPr>
      <w:position w:val="0"/>
      <w:sz w:val="20"/>
      <w:vertAlign w:val="baseline"/>
    </w:rPr>
  </w:style>
  <w:style w:type="character" w:customStyle="1" w:styleId="ListLabel188">
    <w:name w:val="ListLabel 188"/>
    <w:qFormat/>
    <w:rsid w:val="00E434B9"/>
    <w:rPr>
      <w:position w:val="0"/>
      <w:sz w:val="20"/>
      <w:vertAlign w:val="baseline"/>
    </w:rPr>
  </w:style>
  <w:style w:type="character" w:customStyle="1" w:styleId="ListLabel189">
    <w:name w:val="ListLabel 189"/>
    <w:qFormat/>
    <w:rsid w:val="00E434B9"/>
    <w:rPr>
      <w:position w:val="0"/>
      <w:sz w:val="20"/>
      <w:vertAlign w:val="baseline"/>
    </w:rPr>
  </w:style>
  <w:style w:type="character" w:customStyle="1" w:styleId="ListLabel190">
    <w:name w:val="ListLabel 190"/>
    <w:qFormat/>
    <w:rsid w:val="00E434B9"/>
    <w:rPr>
      <w:rFonts w:cs="Noto Sans Symbols"/>
      <w:color w:val="00000A"/>
      <w:position w:val="0"/>
      <w:sz w:val="24"/>
      <w:vertAlign w:val="baseline"/>
    </w:rPr>
  </w:style>
  <w:style w:type="character" w:customStyle="1" w:styleId="ListLabel191">
    <w:name w:val="ListLabel 191"/>
    <w:qFormat/>
    <w:rsid w:val="00E434B9"/>
    <w:rPr>
      <w:rFonts w:cs="Courier New"/>
      <w:position w:val="0"/>
      <w:sz w:val="20"/>
      <w:vertAlign w:val="baseline"/>
    </w:rPr>
  </w:style>
  <w:style w:type="character" w:customStyle="1" w:styleId="ListLabel192">
    <w:name w:val="ListLabel 192"/>
    <w:qFormat/>
    <w:rsid w:val="00E434B9"/>
    <w:rPr>
      <w:rFonts w:cs="Noto Sans Symbols"/>
      <w:position w:val="0"/>
      <w:sz w:val="20"/>
      <w:vertAlign w:val="baseline"/>
    </w:rPr>
  </w:style>
  <w:style w:type="character" w:customStyle="1" w:styleId="ListLabel193">
    <w:name w:val="ListLabel 193"/>
    <w:qFormat/>
    <w:rsid w:val="00E434B9"/>
    <w:rPr>
      <w:rFonts w:cs="Noto Sans Symbols"/>
      <w:position w:val="0"/>
      <w:sz w:val="20"/>
      <w:vertAlign w:val="baseline"/>
    </w:rPr>
  </w:style>
  <w:style w:type="character" w:customStyle="1" w:styleId="ListLabel194">
    <w:name w:val="ListLabel 194"/>
    <w:qFormat/>
    <w:rsid w:val="00E434B9"/>
    <w:rPr>
      <w:rFonts w:cs="Courier New"/>
      <w:position w:val="0"/>
      <w:sz w:val="20"/>
      <w:vertAlign w:val="baseline"/>
    </w:rPr>
  </w:style>
  <w:style w:type="character" w:customStyle="1" w:styleId="ListLabel195">
    <w:name w:val="ListLabel 195"/>
    <w:qFormat/>
    <w:rsid w:val="00E434B9"/>
    <w:rPr>
      <w:rFonts w:cs="Noto Sans Symbols"/>
      <w:position w:val="0"/>
      <w:sz w:val="20"/>
      <w:vertAlign w:val="baseline"/>
    </w:rPr>
  </w:style>
  <w:style w:type="character" w:customStyle="1" w:styleId="ListLabel196">
    <w:name w:val="ListLabel 196"/>
    <w:qFormat/>
    <w:rsid w:val="00E434B9"/>
    <w:rPr>
      <w:rFonts w:cs="Noto Sans Symbols"/>
      <w:position w:val="0"/>
      <w:sz w:val="20"/>
      <w:vertAlign w:val="baseline"/>
    </w:rPr>
  </w:style>
  <w:style w:type="character" w:customStyle="1" w:styleId="ListLabel197">
    <w:name w:val="ListLabel 197"/>
    <w:qFormat/>
    <w:rsid w:val="00E434B9"/>
    <w:rPr>
      <w:rFonts w:cs="Courier New"/>
      <w:position w:val="0"/>
      <w:sz w:val="20"/>
      <w:vertAlign w:val="baseline"/>
    </w:rPr>
  </w:style>
  <w:style w:type="character" w:customStyle="1" w:styleId="ListLabel198">
    <w:name w:val="ListLabel 198"/>
    <w:qFormat/>
    <w:rsid w:val="00E434B9"/>
    <w:rPr>
      <w:rFonts w:cs="Noto Sans Symbols"/>
      <w:position w:val="0"/>
      <w:sz w:val="20"/>
      <w:vertAlign w:val="baseline"/>
    </w:rPr>
  </w:style>
  <w:style w:type="paragraph" w:styleId="Corpotesto">
    <w:name w:val="Body Text"/>
    <w:basedOn w:val="Normale"/>
    <w:rsid w:val="00E434B9"/>
    <w:pPr>
      <w:spacing w:after="140" w:line="276" w:lineRule="auto"/>
    </w:pPr>
  </w:style>
  <w:style w:type="paragraph" w:styleId="Elenco">
    <w:name w:val="List"/>
    <w:basedOn w:val="Corpotesto"/>
    <w:rsid w:val="00E434B9"/>
    <w:rPr>
      <w:rFonts w:cs="Mangal"/>
    </w:rPr>
  </w:style>
  <w:style w:type="paragraph" w:customStyle="1" w:styleId="Didascalia1">
    <w:name w:val="Didascalia1"/>
    <w:basedOn w:val="Normale"/>
    <w:qFormat/>
    <w:rsid w:val="00E434B9"/>
    <w:pPr>
      <w:suppressLineNumbers/>
      <w:spacing w:before="120" w:after="120"/>
    </w:pPr>
    <w:rPr>
      <w:rFonts w:cs="Mangal"/>
      <w:i/>
      <w:iCs/>
      <w:sz w:val="24"/>
      <w:szCs w:val="24"/>
    </w:rPr>
  </w:style>
  <w:style w:type="paragraph" w:customStyle="1" w:styleId="Indice">
    <w:name w:val="Indice"/>
    <w:basedOn w:val="Normale"/>
    <w:qFormat/>
    <w:rsid w:val="00E434B9"/>
    <w:pPr>
      <w:suppressLineNumbers/>
    </w:pPr>
    <w:rPr>
      <w:rFonts w:cs="Mangal"/>
    </w:rPr>
  </w:style>
  <w:style w:type="paragraph" w:customStyle="1" w:styleId="LO-normal">
    <w:name w:val="LO-normal"/>
    <w:qFormat/>
    <w:rsid w:val="00EB1282"/>
  </w:style>
  <w:style w:type="paragraph" w:styleId="Sottotitolo">
    <w:name w:val="Subtitle"/>
    <w:basedOn w:val="Normale"/>
    <w:next w:val="Normale"/>
    <w:uiPriority w:val="11"/>
    <w:qFormat/>
    <w:rsid w:val="00071AA8"/>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semiHidden/>
    <w:unhideWhenUsed/>
    <w:qFormat/>
    <w:rsid w:val="00EB1282"/>
  </w:style>
  <w:style w:type="paragraph" w:styleId="Testofumetto">
    <w:name w:val="Balloon Text"/>
    <w:basedOn w:val="Normale"/>
    <w:link w:val="TestofumettoCarattere"/>
    <w:uiPriority w:val="99"/>
    <w:semiHidden/>
    <w:unhideWhenUsed/>
    <w:qFormat/>
    <w:rsid w:val="00133F16"/>
    <w:rPr>
      <w:rFonts w:ascii="Tahoma" w:hAnsi="Tahoma" w:cs="Tahoma"/>
      <w:sz w:val="16"/>
      <w:szCs w:val="16"/>
    </w:rPr>
  </w:style>
  <w:style w:type="paragraph" w:customStyle="1" w:styleId="Intestazione1">
    <w:name w:val="Intestazione1"/>
    <w:basedOn w:val="Normale"/>
    <w:rsid w:val="00E434B9"/>
  </w:style>
  <w:style w:type="paragraph" w:customStyle="1" w:styleId="Pidipagina1">
    <w:name w:val="Piè di pagina1"/>
    <w:basedOn w:val="Normale"/>
    <w:rsid w:val="00E434B9"/>
  </w:style>
  <w:style w:type="paragraph" w:customStyle="1" w:styleId="Contenutotabella">
    <w:name w:val="Contenuto tabella"/>
    <w:basedOn w:val="Normale"/>
    <w:qFormat/>
    <w:rsid w:val="00E434B9"/>
    <w:pPr>
      <w:suppressLineNumbers/>
    </w:pPr>
  </w:style>
  <w:style w:type="paragraph" w:customStyle="1" w:styleId="Titolotabella">
    <w:name w:val="Titolo tabella"/>
    <w:basedOn w:val="Contenutotabella"/>
    <w:qFormat/>
    <w:rsid w:val="00E434B9"/>
    <w:pPr>
      <w:jc w:val="center"/>
    </w:pPr>
    <w:rPr>
      <w:b/>
      <w:bCs/>
    </w:rPr>
  </w:style>
  <w:style w:type="table" w:customStyle="1" w:styleId="TableNormal0">
    <w:name w:val="Table Normal"/>
    <w:uiPriority w:val="2"/>
    <w:qFormat/>
    <w:rsid w:val="00EB1282"/>
    <w:tblPr>
      <w:tblCellMar>
        <w:top w:w="0" w:type="dxa"/>
        <w:left w:w="0" w:type="dxa"/>
        <w:bottom w:w="0" w:type="dxa"/>
        <w:right w:w="0" w:type="dxa"/>
      </w:tblCellMar>
    </w:tblPr>
  </w:style>
  <w:style w:type="character" w:customStyle="1" w:styleId="Titolo1Carattere">
    <w:name w:val="Titolo 1 Carattere"/>
    <w:basedOn w:val="Carpredefinitoparagrafo"/>
    <w:link w:val="Titolo1"/>
    <w:uiPriority w:val="9"/>
    <w:rsid w:val="00A73323"/>
    <w:rPr>
      <w:rFonts w:asciiTheme="majorHAnsi" w:eastAsiaTheme="majorEastAsia" w:hAnsiTheme="majorHAnsi" w:cstheme="majorBidi"/>
      <w:color w:val="365F91" w:themeColor="accent1" w:themeShade="BF"/>
      <w:sz w:val="32"/>
      <w:szCs w:val="32"/>
    </w:rPr>
  </w:style>
  <w:style w:type="paragraph" w:styleId="Titolosommario">
    <w:name w:val="TOC Heading"/>
    <w:basedOn w:val="Titolo1"/>
    <w:next w:val="Normale"/>
    <w:uiPriority w:val="39"/>
    <w:unhideWhenUsed/>
    <w:qFormat/>
    <w:rsid w:val="00A73323"/>
    <w:pPr>
      <w:spacing w:line="259" w:lineRule="auto"/>
      <w:outlineLvl w:val="9"/>
    </w:pPr>
  </w:style>
  <w:style w:type="character" w:customStyle="1" w:styleId="Titolo2Carattere">
    <w:name w:val="Titolo 2 Carattere"/>
    <w:basedOn w:val="Carpredefinitoparagrafo"/>
    <w:link w:val="Titolo2"/>
    <w:uiPriority w:val="9"/>
    <w:rsid w:val="0024083A"/>
    <w:rPr>
      <w:rFonts w:asciiTheme="majorHAnsi" w:eastAsiaTheme="majorEastAsia" w:hAnsiTheme="majorHAnsi" w:cstheme="majorBidi"/>
      <w:color w:val="365F91" w:themeColor="accent1" w:themeShade="BF"/>
      <w:sz w:val="26"/>
      <w:szCs w:val="26"/>
    </w:rPr>
  </w:style>
  <w:style w:type="paragraph" w:styleId="Sommario1">
    <w:name w:val="toc 1"/>
    <w:basedOn w:val="Normale"/>
    <w:next w:val="Normale"/>
    <w:autoRedefine/>
    <w:uiPriority w:val="39"/>
    <w:unhideWhenUsed/>
    <w:rsid w:val="00066791"/>
    <w:pPr>
      <w:tabs>
        <w:tab w:val="right" w:pos="9628"/>
      </w:tabs>
      <w:spacing w:after="100"/>
    </w:pPr>
    <w:rPr>
      <w:rFonts w:ascii="Verdana" w:eastAsia="Arial" w:hAnsi="Verdana" w:cs="Arial"/>
      <w:b/>
      <w:bCs/>
      <w:noProof/>
    </w:rPr>
  </w:style>
  <w:style w:type="paragraph" w:styleId="Sommario2">
    <w:name w:val="toc 2"/>
    <w:basedOn w:val="Normale"/>
    <w:next w:val="Normale"/>
    <w:autoRedefine/>
    <w:uiPriority w:val="39"/>
    <w:unhideWhenUsed/>
    <w:rsid w:val="00D5270C"/>
    <w:pPr>
      <w:spacing w:after="100"/>
      <w:ind w:left="200"/>
    </w:pPr>
  </w:style>
  <w:style w:type="character" w:styleId="Collegamentoipertestuale">
    <w:name w:val="Hyperlink"/>
    <w:basedOn w:val="Carpredefinitoparagrafo"/>
    <w:uiPriority w:val="99"/>
    <w:unhideWhenUsed/>
    <w:rsid w:val="00D5270C"/>
    <w:rPr>
      <w:color w:val="0000FF" w:themeColor="hyperlink"/>
      <w:u w:val="single"/>
    </w:rPr>
  </w:style>
  <w:style w:type="table" w:customStyle="1" w:styleId="a">
    <w:basedOn w:val="TableNormal0"/>
    <w:rsid w:val="00071AA8"/>
    <w:tblPr>
      <w:tblStyleRowBandSize w:val="1"/>
      <w:tblStyleColBandSize w:val="1"/>
      <w:tblCellMar>
        <w:left w:w="115" w:type="dxa"/>
        <w:right w:w="115" w:type="dxa"/>
      </w:tblCellMar>
    </w:tblPr>
  </w:style>
  <w:style w:type="table" w:customStyle="1" w:styleId="a0">
    <w:basedOn w:val="TableNormal0"/>
    <w:rsid w:val="00071AA8"/>
    <w:tblPr>
      <w:tblStyleRowBandSize w:val="1"/>
      <w:tblStyleColBandSize w:val="1"/>
      <w:tblCellMar>
        <w:left w:w="115" w:type="dxa"/>
        <w:right w:w="115" w:type="dxa"/>
      </w:tblCellMar>
    </w:tblPr>
  </w:style>
  <w:style w:type="table" w:customStyle="1" w:styleId="a1">
    <w:basedOn w:val="TableNormal0"/>
    <w:rsid w:val="00071AA8"/>
    <w:tblPr>
      <w:tblStyleRowBandSize w:val="1"/>
      <w:tblStyleColBandSize w:val="1"/>
      <w:tblCellMar>
        <w:left w:w="115" w:type="dxa"/>
        <w:right w:w="115" w:type="dxa"/>
      </w:tblCellMar>
    </w:tblPr>
  </w:style>
  <w:style w:type="table" w:customStyle="1" w:styleId="a2">
    <w:basedOn w:val="TableNormal0"/>
    <w:rsid w:val="00071AA8"/>
    <w:tblPr>
      <w:tblStyleRowBandSize w:val="1"/>
      <w:tblStyleColBandSize w:val="1"/>
      <w:tblCellMar>
        <w:left w:w="5" w:type="dxa"/>
        <w:right w:w="103" w:type="dxa"/>
      </w:tblCellMar>
    </w:tblPr>
  </w:style>
  <w:style w:type="table" w:customStyle="1" w:styleId="a3">
    <w:basedOn w:val="TableNormal0"/>
    <w:rsid w:val="00071AA8"/>
    <w:tblPr>
      <w:tblStyleRowBandSize w:val="1"/>
      <w:tblStyleColBandSize w:val="1"/>
      <w:tblCellMar>
        <w:left w:w="115" w:type="dxa"/>
        <w:right w:w="115" w:type="dxa"/>
      </w:tblCellMar>
    </w:tblPr>
  </w:style>
  <w:style w:type="table" w:customStyle="1" w:styleId="a4">
    <w:basedOn w:val="TableNormal0"/>
    <w:rsid w:val="00071AA8"/>
    <w:tblPr>
      <w:tblStyleRowBandSize w:val="1"/>
      <w:tblStyleColBandSize w:val="1"/>
      <w:tblCellMar>
        <w:left w:w="108" w:type="dxa"/>
        <w:right w:w="108" w:type="dxa"/>
      </w:tblCellMar>
    </w:tblPr>
  </w:style>
  <w:style w:type="table" w:customStyle="1" w:styleId="a5">
    <w:basedOn w:val="TableNormal0"/>
    <w:rsid w:val="00071AA8"/>
    <w:tblPr>
      <w:tblStyleRowBandSize w:val="1"/>
      <w:tblStyleColBandSize w:val="1"/>
      <w:tblCellMar>
        <w:left w:w="108" w:type="dxa"/>
        <w:right w:w="108" w:type="dxa"/>
      </w:tblCellMar>
    </w:tblPr>
  </w:style>
  <w:style w:type="table" w:customStyle="1" w:styleId="a6">
    <w:basedOn w:val="TableNormal0"/>
    <w:rsid w:val="00071AA8"/>
    <w:tblPr>
      <w:tblStyleRowBandSize w:val="1"/>
      <w:tblStyleColBandSize w:val="1"/>
      <w:tblCellMar>
        <w:left w:w="108" w:type="dxa"/>
        <w:right w:w="108" w:type="dxa"/>
      </w:tblCellMar>
    </w:tblPr>
  </w:style>
  <w:style w:type="table" w:customStyle="1" w:styleId="a7">
    <w:basedOn w:val="TableNormal0"/>
    <w:rsid w:val="00071AA8"/>
    <w:tblPr>
      <w:tblStyleRowBandSize w:val="1"/>
      <w:tblStyleColBandSize w:val="1"/>
      <w:tblCellMar>
        <w:left w:w="108" w:type="dxa"/>
        <w:right w:w="108" w:type="dxa"/>
      </w:tblCellMar>
    </w:tblPr>
  </w:style>
  <w:style w:type="table" w:customStyle="1" w:styleId="a8">
    <w:basedOn w:val="TableNormal0"/>
    <w:rsid w:val="00071AA8"/>
    <w:tblPr>
      <w:tblStyleRowBandSize w:val="1"/>
      <w:tblStyleColBandSize w:val="1"/>
      <w:tblCellMar>
        <w:left w:w="108" w:type="dxa"/>
        <w:right w:w="108" w:type="dxa"/>
      </w:tblCellMar>
    </w:tblPr>
  </w:style>
  <w:style w:type="table" w:customStyle="1" w:styleId="a9">
    <w:basedOn w:val="TableNormal0"/>
    <w:rsid w:val="00071AA8"/>
    <w:tblPr>
      <w:tblStyleRowBandSize w:val="1"/>
      <w:tblStyleColBandSize w:val="1"/>
      <w:tblCellMar>
        <w:left w:w="108" w:type="dxa"/>
        <w:right w:w="108" w:type="dxa"/>
      </w:tblCellMar>
    </w:tblPr>
  </w:style>
  <w:style w:type="table" w:customStyle="1" w:styleId="aa">
    <w:basedOn w:val="TableNormal0"/>
    <w:rsid w:val="00071AA8"/>
    <w:tblPr>
      <w:tblStyleRowBandSize w:val="1"/>
      <w:tblStyleColBandSize w:val="1"/>
      <w:tblCellMar>
        <w:left w:w="108" w:type="dxa"/>
        <w:right w:w="108" w:type="dxa"/>
      </w:tblCellMar>
    </w:tblPr>
  </w:style>
  <w:style w:type="table" w:customStyle="1" w:styleId="ab">
    <w:basedOn w:val="TableNormal0"/>
    <w:rsid w:val="00071AA8"/>
    <w:tblPr>
      <w:tblStyleRowBandSize w:val="1"/>
      <w:tblStyleColBandSize w:val="1"/>
      <w:tblCellMar>
        <w:left w:w="108" w:type="dxa"/>
        <w:right w:w="108" w:type="dxa"/>
      </w:tblCellMar>
    </w:tblPr>
  </w:style>
  <w:style w:type="table" w:customStyle="1" w:styleId="ac">
    <w:basedOn w:val="TableNormal0"/>
    <w:rsid w:val="00071AA8"/>
    <w:tblPr>
      <w:tblStyleRowBandSize w:val="1"/>
      <w:tblStyleColBandSize w:val="1"/>
      <w:tblCellMar>
        <w:left w:w="108" w:type="dxa"/>
        <w:right w:w="108" w:type="dxa"/>
      </w:tblCellMar>
    </w:tblPr>
  </w:style>
  <w:style w:type="table" w:customStyle="1" w:styleId="ad">
    <w:basedOn w:val="TableNormal0"/>
    <w:rsid w:val="00071AA8"/>
    <w:tblPr>
      <w:tblStyleRowBandSize w:val="1"/>
      <w:tblStyleColBandSize w:val="1"/>
      <w:tblCellMar>
        <w:left w:w="108" w:type="dxa"/>
        <w:right w:w="108" w:type="dxa"/>
      </w:tblCellMar>
    </w:tblPr>
  </w:style>
  <w:style w:type="table" w:customStyle="1" w:styleId="ae">
    <w:basedOn w:val="TableNormal0"/>
    <w:rsid w:val="00071AA8"/>
    <w:tblPr>
      <w:tblStyleRowBandSize w:val="1"/>
      <w:tblStyleColBandSize w:val="1"/>
      <w:tblCellMar>
        <w:left w:w="108" w:type="dxa"/>
        <w:right w:w="108" w:type="dxa"/>
      </w:tblCellMar>
    </w:tblPr>
  </w:style>
  <w:style w:type="table" w:customStyle="1" w:styleId="af">
    <w:basedOn w:val="TableNormal0"/>
    <w:rsid w:val="00071AA8"/>
    <w:tblPr>
      <w:tblStyleRowBandSize w:val="1"/>
      <w:tblStyleColBandSize w:val="1"/>
      <w:tblCellMar>
        <w:left w:w="108" w:type="dxa"/>
        <w:right w:w="108" w:type="dxa"/>
      </w:tblCellMar>
    </w:tblPr>
  </w:style>
  <w:style w:type="table" w:customStyle="1" w:styleId="af0">
    <w:basedOn w:val="TableNormal0"/>
    <w:rsid w:val="00071AA8"/>
    <w:tblPr>
      <w:tblStyleRowBandSize w:val="1"/>
      <w:tblStyleColBandSize w:val="1"/>
    </w:tblPr>
  </w:style>
  <w:style w:type="table" w:customStyle="1" w:styleId="af1">
    <w:basedOn w:val="TableNormal0"/>
    <w:rsid w:val="00071AA8"/>
    <w:tblPr>
      <w:tblStyleRowBandSize w:val="1"/>
      <w:tblStyleColBandSize w:val="1"/>
      <w:tblCellMar>
        <w:left w:w="108" w:type="dxa"/>
        <w:right w:w="108" w:type="dxa"/>
      </w:tblCellMar>
    </w:tblPr>
  </w:style>
  <w:style w:type="table" w:customStyle="1" w:styleId="af2">
    <w:basedOn w:val="TableNormal0"/>
    <w:rsid w:val="00071AA8"/>
    <w:tblPr>
      <w:tblStyleRowBandSize w:val="1"/>
      <w:tblStyleColBandSize w:val="1"/>
      <w:tblCellMar>
        <w:left w:w="108" w:type="dxa"/>
        <w:right w:w="108" w:type="dxa"/>
      </w:tblCellMar>
    </w:tblPr>
  </w:style>
  <w:style w:type="table" w:customStyle="1" w:styleId="af3">
    <w:basedOn w:val="TableNormal0"/>
    <w:rsid w:val="00071AA8"/>
    <w:tblPr>
      <w:tblStyleRowBandSize w:val="1"/>
      <w:tblStyleColBandSize w:val="1"/>
      <w:tblCellMar>
        <w:left w:w="108" w:type="dxa"/>
        <w:right w:w="108" w:type="dxa"/>
      </w:tblCellMar>
    </w:tblPr>
  </w:style>
  <w:style w:type="table" w:customStyle="1" w:styleId="af4">
    <w:basedOn w:val="TableNormal0"/>
    <w:rsid w:val="00071AA8"/>
    <w:tblPr>
      <w:tblStyleRowBandSize w:val="1"/>
      <w:tblStyleColBandSize w:val="1"/>
      <w:tblCellMar>
        <w:left w:w="108" w:type="dxa"/>
        <w:right w:w="108" w:type="dxa"/>
      </w:tblCellMar>
    </w:tblPr>
  </w:style>
  <w:style w:type="table" w:customStyle="1" w:styleId="af5">
    <w:basedOn w:val="TableNormal0"/>
    <w:rsid w:val="00071AA8"/>
    <w:tblPr>
      <w:tblStyleRowBandSize w:val="1"/>
      <w:tblStyleColBandSize w:val="1"/>
      <w:tblCellMar>
        <w:left w:w="108" w:type="dxa"/>
        <w:right w:w="108" w:type="dxa"/>
      </w:tblCellMar>
    </w:tblPr>
  </w:style>
  <w:style w:type="paragraph" w:customStyle="1" w:styleId="TableParagraph">
    <w:name w:val="Table Paragraph"/>
    <w:basedOn w:val="Normale"/>
    <w:uiPriority w:val="1"/>
    <w:qFormat/>
    <w:rsid w:val="000849B4"/>
    <w:pPr>
      <w:widowControl w:val="0"/>
      <w:autoSpaceDE w:val="0"/>
      <w:autoSpaceDN w:val="0"/>
      <w:spacing w:before="45"/>
      <w:ind w:left="107"/>
      <w:jc w:val="center"/>
    </w:pPr>
    <w:rPr>
      <w:sz w:val="22"/>
      <w:szCs w:val="22"/>
      <w:lang w:eastAsia="en-US"/>
    </w:rPr>
  </w:style>
  <w:style w:type="paragraph" w:styleId="Intestazione">
    <w:name w:val="header"/>
    <w:basedOn w:val="Normale"/>
    <w:link w:val="IntestazioneCarattere"/>
    <w:uiPriority w:val="99"/>
    <w:unhideWhenUsed/>
    <w:rsid w:val="00082875"/>
    <w:pPr>
      <w:tabs>
        <w:tab w:val="center" w:pos="4819"/>
        <w:tab w:val="right" w:pos="9638"/>
      </w:tabs>
    </w:pPr>
  </w:style>
  <w:style w:type="character" w:customStyle="1" w:styleId="IntestazioneCarattere">
    <w:name w:val="Intestazione Carattere"/>
    <w:basedOn w:val="Carpredefinitoparagrafo"/>
    <w:link w:val="Intestazione"/>
    <w:uiPriority w:val="99"/>
    <w:rsid w:val="00082875"/>
  </w:style>
  <w:style w:type="paragraph" w:styleId="Pidipagina">
    <w:name w:val="footer"/>
    <w:basedOn w:val="Normale"/>
    <w:link w:val="PidipaginaCarattere"/>
    <w:uiPriority w:val="99"/>
    <w:unhideWhenUsed/>
    <w:rsid w:val="00082875"/>
    <w:pPr>
      <w:tabs>
        <w:tab w:val="center" w:pos="4819"/>
        <w:tab w:val="right" w:pos="9638"/>
      </w:tabs>
    </w:pPr>
  </w:style>
  <w:style w:type="character" w:customStyle="1" w:styleId="PidipaginaCarattere">
    <w:name w:val="Piè di pagina Carattere"/>
    <w:basedOn w:val="Carpredefinitoparagrafo"/>
    <w:link w:val="Pidipagina"/>
    <w:uiPriority w:val="99"/>
    <w:rsid w:val="00082875"/>
  </w:style>
  <w:style w:type="paragraph" w:styleId="NormaleWeb">
    <w:name w:val="Normal (Web)"/>
    <w:basedOn w:val="Normale"/>
    <w:uiPriority w:val="99"/>
    <w:semiHidden/>
    <w:unhideWhenUsed/>
    <w:rsid w:val="00542261"/>
    <w:pPr>
      <w:spacing w:before="100" w:beforeAutospacing="1" w:after="100" w:afterAutospacing="1"/>
    </w:pPr>
    <w:rPr>
      <w:sz w:val="24"/>
      <w:szCs w:val="24"/>
    </w:rPr>
  </w:style>
  <w:style w:type="character" w:customStyle="1" w:styleId="UnresolvedMention">
    <w:name w:val="Unresolved Mention"/>
    <w:basedOn w:val="Carpredefinitoparagrafo"/>
    <w:uiPriority w:val="99"/>
    <w:semiHidden/>
    <w:unhideWhenUsed/>
    <w:rsid w:val="002F40F2"/>
    <w:rPr>
      <w:color w:val="605E5C"/>
      <w:shd w:val="clear" w:color="auto" w:fill="E1DFDD"/>
    </w:rPr>
  </w:style>
  <w:style w:type="table" w:styleId="Grigliatabella">
    <w:name w:val="Table Grid"/>
    <w:basedOn w:val="Tabellanormale"/>
    <w:uiPriority w:val="39"/>
    <w:unhideWhenUsed/>
    <w:rsid w:val="00EC5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1">
    <w:name w:val="Normale1"/>
    <w:rsid w:val="001960A6"/>
    <w:pPr>
      <w:suppressAutoHyphens/>
    </w:pPr>
    <w:rPr>
      <w:rFonts w:ascii="Arial" w:hAnsi="Arial"/>
      <w:sz w:val="24"/>
      <w:szCs w:val="24"/>
      <w:lang w:val="en-GB" w:eastAsia="en-GB"/>
    </w:rPr>
  </w:style>
  <w:style w:type="paragraph" w:styleId="Paragrafoelenco">
    <w:name w:val="List Paragraph"/>
    <w:basedOn w:val="Normale"/>
    <w:uiPriority w:val="34"/>
    <w:qFormat/>
    <w:rsid w:val="00DB3E95"/>
    <w:pPr>
      <w:ind w:left="720"/>
      <w:contextualSpacing/>
    </w:pPr>
  </w:style>
  <w:style w:type="paragraph" w:customStyle="1" w:styleId="Normale2">
    <w:name w:val="Normale2"/>
    <w:rsid w:val="00D06ADF"/>
    <w:pPr>
      <w:spacing w:before="100" w:beforeAutospacing="1" w:after="100" w:afterAutospacing="1"/>
    </w:pPr>
    <w:rPr>
      <w:sz w:val="24"/>
      <w:szCs w:val="24"/>
      <w:lang w:val="en-GB" w:eastAsia="en-GB"/>
    </w:rPr>
  </w:style>
  <w:style w:type="paragraph" w:customStyle="1" w:styleId="Titolo22">
    <w:name w:val="Titolo 22"/>
    <w:basedOn w:val="Normale"/>
    <w:next w:val="Normale2"/>
    <w:semiHidden/>
    <w:rsid w:val="00D06ADF"/>
    <w:pPr>
      <w:keepNext/>
      <w:suppressAutoHyphens/>
      <w:spacing w:before="100" w:beforeAutospacing="1" w:after="100" w:afterAutospacing="1"/>
      <w:jc w:val="both"/>
      <w:outlineLvl w:val="1"/>
    </w:pPr>
    <w:rPr>
      <w:sz w:val="24"/>
      <w:szCs w:val="24"/>
      <w:u w:val="single"/>
      <w:lang w:val="en-GB" w:eastAsia="en-GB"/>
    </w:rPr>
  </w:style>
  <w:style w:type="paragraph" w:customStyle="1" w:styleId="msonormalcxspprimo">
    <w:name w:val="msonormalcxspprimo"/>
    <w:basedOn w:val="Normale"/>
    <w:rsid w:val="00D06ADF"/>
    <w:pPr>
      <w:spacing w:before="100" w:beforeAutospacing="1" w:after="100" w:afterAutospacing="1"/>
    </w:pPr>
    <w:rPr>
      <w:sz w:val="24"/>
      <w:szCs w:val="24"/>
      <w:lang w:val="en-GB" w:eastAsia="en-GB"/>
    </w:rPr>
  </w:style>
  <w:style w:type="paragraph" w:customStyle="1" w:styleId="NormaleWeb1">
    <w:name w:val="Normale (Web)1"/>
    <w:basedOn w:val="Normale"/>
    <w:semiHidden/>
    <w:rsid w:val="00D06ADF"/>
    <w:pPr>
      <w:spacing w:before="100" w:beforeAutospacing="1" w:after="100" w:afterAutospacing="1"/>
    </w:pPr>
    <w:rPr>
      <w:sz w:val="24"/>
      <w:szCs w:val="24"/>
      <w:lang w:val="en-GB" w:eastAsia="en-GB"/>
    </w:rPr>
  </w:style>
  <w:style w:type="paragraph" w:customStyle="1" w:styleId="msonormalcxspmedio">
    <w:name w:val="msonormalcxspmedio"/>
    <w:basedOn w:val="Normale"/>
    <w:rsid w:val="00D06ADF"/>
    <w:pPr>
      <w:spacing w:before="100" w:beforeAutospacing="1" w:after="100" w:afterAutospacing="1"/>
    </w:pPr>
    <w:rPr>
      <w:sz w:val="24"/>
      <w:szCs w:val="24"/>
      <w:lang w:val="en-GB" w:eastAsia="en-GB"/>
    </w:rPr>
  </w:style>
  <w:style w:type="paragraph" w:customStyle="1" w:styleId="msonormalcxspultimo">
    <w:name w:val="msonormalcxspultimo"/>
    <w:basedOn w:val="Normale"/>
    <w:rsid w:val="00D06ADF"/>
    <w:pPr>
      <w:spacing w:before="100" w:beforeAutospacing="1" w:after="100" w:afterAutospacing="1"/>
    </w:pPr>
    <w:rPr>
      <w:sz w:val="24"/>
      <w:szCs w:val="24"/>
      <w:lang w:val="en-GB" w:eastAsia="en-GB"/>
    </w:rPr>
  </w:style>
  <w:style w:type="paragraph" w:customStyle="1" w:styleId="Normale3">
    <w:name w:val="Normale3"/>
    <w:rsid w:val="00B57377"/>
    <w:pPr>
      <w:spacing w:before="100" w:beforeAutospacing="1" w:after="100" w:afterAutospacing="1"/>
    </w:pPr>
    <w:rPr>
      <w:rFonts w:eastAsia="Arial Unicode MS"/>
      <w:sz w:val="24"/>
      <w:szCs w:val="24"/>
      <w:lang w:val="en-GB" w:eastAsia="en-GB"/>
    </w:rPr>
  </w:style>
  <w:style w:type="paragraph" w:customStyle="1" w:styleId="Didefault">
    <w:name w:val="Di default"/>
    <w:basedOn w:val="Normale"/>
    <w:rsid w:val="00B57377"/>
    <w:pPr>
      <w:spacing w:before="100" w:beforeAutospacing="1" w:after="100" w:afterAutospacing="1"/>
    </w:pPr>
    <w:rPr>
      <w:rFonts w:ascii="Helvetica Neue" w:eastAsia="Arial Unicode MS" w:hAnsi="Helvetica Neue" w:cs="Arial Unicode MS"/>
      <w:color w:val="000000"/>
      <w:sz w:val="24"/>
      <w:szCs w:val="24"/>
      <w:lang w:val="en-GB" w:eastAsia="en-GB"/>
    </w:rPr>
  </w:style>
  <w:style w:type="paragraph" w:customStyle="1" w:styleId="Normale4">
    <w:name w:val="Normale4"/>
    <w:rsid w:val="00997AB9"/>
    <w:rPr>
      <w:sz w:val="24"/>
      <w:szCs w:val="24"/>
      <w:lang w:val="en-GB" w:eastAsia="en-GB"/>
    </w:rPr>
  </w:style>
  <w:style w:type="paragraph" w:customStyle="1" w:styleId="Paragrafoelenco1">
    <w:name w:val="Paragrafo elenco1"/>
    <w:basedOn w:val="Normale"/>
    <w:rsid w:val="00997AB9"/>
    <w:pPr>
      <w:spacing w:before="100" w:beforeAutospacing="1" w:after="100" w:afterAutospacing="1"/>
      <w:contextualSpacing/>
    </w:pPr>
    <w:rPr>
      <w:sz w:val="24"/>
      <w:szCs w:val="24"/>
      <w:lang w:val="en-GB" w:eastAsia="en-GB"/>
    </w:rPr>
  </w:style>
  <w:style w:type="paragraph" w:customStyle="1" w:styleId="NormaleWeb2">
    <w:name w:val="Normale (Web)2"/>
    <w:basedOn w:val="Normale"/>
    <w:semiHidden/>
    <w:rsid w:val="00997AB9"/>
    <w:pPr>
      <w:spacing w:before="100" w:beforeAutospacing="1" w:after="100" w:afterAutospacing="1"/>
    </w:pPr>
    <w:rPr>
      <w:sz w:val="24"/>
      <w:szCs w:val="24"/>
      <w:lang w:val="en-GB" w:eastAsia="en-GB"/>
    </w:rPr>
  </w:style>
  <w:style w:type="paragraph" w:customStyle="1" w:styleId="Normale5">
    <w:name w:val="Normale5"/>
    <w:rsid w:val="00ED2EEA"/>
    <w:rPr>
      <w:sz w:val="24"/>
      <w:szCs w:val="24"/>
      <w:lang w:val="en-GB" w:eastAsia="en-GB"/>
    </w:rPr>
  </w:style>
  <w:style w:type="paragraph" w:customStyle="1" w:styleId="Titolo12">
    <w:name w:val="Titolo 12"/>
    <w:basedOn w:val="Normale"/>
    <w:next w:val="Normale5"/>
    <w:rsid w:val="00ED2EEA"/>
    <w:pPr>
      <w:keepNext/>
      <w:outlineLvl w:val="0"/>
    </w:pPr>
    <w:rPr>
      <w:b/>
      <w:sz w:val="24"/>
      <w:szCs w:val="24"/>
      <w:lang w:val="en-GB" w:eastAsia="en-GB"/>
    </w:rPr>
  </w:style>
  <w:style w:type="table" w:customStyle="1" w:styleId="TableNormal1">
    <w:name w:val="Table Normal1"/>
    <w:semiHidden/>
    <w:rsid w:val="001F4F37"/>
    <w:rPr>
      <w:lang w:val="en-GB" w:eastAsia="en-GB"/>
    </w:rPr>
    <w:tblPr>
      <w:tblCellMar>
        <w:top w:w="0" w:type="dxa"/>
        <w:left w:w="0" w:type="dxa"/>
        <w:bottom w:w="0" w:type="dxa"/>
        <w:right w:w="0" w:type="dxa"/>
      </w:tblCellMar>
    </w:tblPr>
  </w:style>
  <w:style w:type="table" w:customStyle="1" w:styleId="TableNormal2">
    <w:name w:val="Table Normal2"/>
    <w:semiHidden/>
    <w:rsid w:val="006B4805"/>
    <w:rPr>
      <w:lang w:val="en-GB" w:eastAsia="en-GB"/>
    </w:rPr>
    <w:tblPr>
      <w:tblCellMar>
        <w:top w:w="0" w:type="dxa"/>
        <w:left w:w="0" w:type="dxa"/>
        <w:bottom w:w="0" w:type="dxa"/>
        <w:right w:w="0" w:type="dxa"/>
      </w:tblCellMar>
    </w:tblPr>
  </w:style>
  <w:style w:type="table" w:customStyle="1" w:styleId="TableNormal3">
    <w:name w:val="Table Normal3"/>
    <w:semiHidden/>
    <w:rsid w:val="00F377E7"/>
    <w:rPr>
      <w:lang w:val="en-GB" w:eastAsia="en-GB"/>
    </w:rPr>
    <w:tblPr>
      <w:tblCellMar>
        <w:top w:w="0" w:type="dxa"/>
        <w:left w:w="0" w:type="dxa"/>
        <w:bottom w:w="0" w:type="dxa"/>
        <w:right w:w="0" w:type="dxa"/>
      </w:tblCellMar>
    </w:tblPr>
  </w:style>
  <w:style w:type="table" w:customStyle="1" w:styleId="TableNormal4">
    <w:name w:val="Table Normal4"/>
    <w:semiHidden/>
    <w:rsid w:val="00577450"/>
    <w:rPr>
      <w:lang w:val="en-GB" w:eastAsia="en-GB"/>
    </w:rPr>
    <w:tblPr>
      <w:tblCellMar>
        <w:top w:w="0" w:type="dxa"/>
        <w:left w:w="0" w:type="dxa"/>
        <w:bottom w:w="0" w:type="dxa"/>
        <w:right w:w="0" w:type="dxa"/>
      </w:tblCellMar>
    </w:tblPr>
  </w:style>
  <w:style w:type="paragraph" w:customStyle="1" w:styleId="Normale6">
    <w:name w:val="Normale6"/>
    <w:rsid w:val="00113A66"/>
    <w:pPr>
      <w:suppressAutoHyphens/>
    </w:pPr>
    <w:rPr>
      <w:sz w:val="24"/>
      <w:szCs w:val="24"/>
      <w:lang w:val="en-GB" w:eastAsia="en-GB"/>
    </w:rPr>
  </w:style>
  <w:style w:type="paragraph" w:customStyle="1" w:styleId="Testonormale1">
    <w:name w:val="Testo normale1"/>
    <w:basedOn w:val="Normale"/>
    <w:rsid w:val="00113A66"/>
    <w:pPr>
      <w:suppressAutoHyphens/>
    </w:pPr>
    <w:rPr>
      <w:rFonts w:ascii="Courier New" w:hAnsi="Courier New" w:cs="Courier New"/>
      <w:sz w:val="24"/>
      <w:szCs w:val="24"/>
      <w:lang w:val="en-GB" w:eastAsia="en-GB"/>
    </w:rPr>
  </w:style>
  <w:style w:type="character" w:customStyle="1" w:styleId="15">
    <w:name w:val="15"/>
    <w:basedOn w:val="Carpredefinitoparagrafo"/>
    <w:rsid w:val="00113A66"/>
    <w:rPr>
      <w:rFonts w:ascii="Courier New" w:hAnsi="Courier New" w:cs="Courier New" w:hint="default"/>
      <w:i/>
      <w:iCs/>
    </w:rPr>
  </w:style>
  <w:style w:type="paragraph" w:customStyle="1" w:styleId="Testonormale2">
    <w:name w:val="Testo normale2"/>
    <w:basedOn w:val="Normale"/>
    <w:rsid w:val="00DE6214"/>
    <w:rPr>
      <w:rFonts w:ascii="Courier New" w:hAnsi="Courier New" w:cs="Courier New"/>
      <w:sz w:val="24"/>
      <w:szCs w:val="24"/>
      <w:lang w:val="en-GB" w:eastAsia="en-GB"/>
    </w:rPr>
  </w:style>
  <w:style w:type="paragraph" w:customStyle="1" w:styleId="Normale7">
    <w:name w:val="Normale7"/>
    <w:rsid w:val="00E241CA"/>
    <w:rPr>
      <w:rFonts w:ascii="Cambria" w:hAnsi="Cambria"/>
      <w:sz w:val="24"/>
      <w:szCs w:val="24"/>
      <w:lang w:val="en-GB" w:eastAsia="en-GB"/>
    </w:rPr>
  </w:style>
  <w:style w:type="paragraph" w:styleId="Sommario3">
    <w:name w:val="toc 3"/>
    <w:basedOn w:val="Normale"/>
    <w:next w:val="Normale"/>
    <w:autoRedefine/>
    <w:uiPriority w:val="39"/>
    <w:unhideWhenUsed/>
    <w:rsid w:val="000936D7"/>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6356">
      <w:bodyDiv w:val="1"/>
      <w:marLeft w:val="0"/>
      <w:marRight w:val="0"/>
      <w:marTop w:val="0"/>
      <w:marBottom w:val="0"/>
      <w:divBdr>
        <w:top w:val="none" w:sz="0" w:space="0" w:color="auto"/>
        <w:left w:val="none" w:sz="0" w:space="0" w:color="auto"/>
        <w:bottom w:val="none" w:sz="0" w:space="0" w:color="auto"/>
        <w:right w:val="none" w:sz="0" w:space="0" w:color="auto"/>
      </w:divBdr>
    </w:div>
    <w:div w:id="66731668">
      <w:bodyDiv w:val="1"/>
      <w:marLeft w:val="0"/>
      <w:marRight w:val="0"/>
      <w:marTop w:val="0"/>
      <w:marBottom w:val="0"/>
      <w:divBdr>
        <w:top w:val="none" w:sz="0" w:space="0" w:color="auto"/>
        <w:left w:val="none" w:sz="0" w:space="0" w:color="auto"/>
        <w:bottom w:val="none" w:sz="0" w:space="0" w:color="auto"/>
        <w:right w:val="none" w:sz="0" w:space="0" w:color="auto"/>
      </w:divBdr>
    </w:div>
    <w:div w:id="156188352">
      <w:bodyDiv w:val="1"/>
      <w:marLeft w:val="0"/>
      <w:marRight w:val="0"/>
      <w:marTop w:val="0"/>
      <w:marBottom w:val="0"/>
      <w:divBdr>
        <w:top w:val="none" w:sz="0" w:space="0" w:color="auto"/>
        <w:left w:val="none" w:sz="0" w:space="0" w:color="auto"/>
        <w:bottom w:val="none" w:sz="0" w:space="0" w:color="auto"/>
        <w:right w:val="none" w:sz="0" w:space="0" w:color="auto"/>
      </w:divBdr>
    </w:div>
    <w:div w:id="243878993">
      <w:bodyDiv w:val="1"/>
      <w:marLeft w:val="0"/>
      <w:marRight w:val="0"/>
      <w:marTop w:val="0"/>
      <w:marBottom w:val="0"/>
      <w:divBdr>
        <w:top w:val="none" w:sz="0" w:space="0" w:color="auto"/>
        <w:left w:val="none" w:sz="0" w:space="0" w:color="auto"/>
        <w:bottom w:val="none" w:sz="0" w:space="0" w:color="auto"/>
        <w:right w:val="none" w:sz="0" w:space="0" w:color="auto"/>
      </w:divBdr>
    </w:div>
    <w:div w:id="309097591">
      <w:bodyDiv w:val="1"/>
      <w:marLeft w:val="0"/>
      <w:marRight w:val="0"/>
      <w:marTop w:val="0"/>
      <w:marBottom w:val="0"/>
      <w:divBdr>
        <w:top w:val="none" w:sz="0" w:space="0" w:color="auto"/>
        <w:left w:val="none" w:sz="0" w:space="0" w:color="auto"/>
        <w:bottom w:val="none" w:sz="0" w:space="0" w:color="auto"/>
        <w:right w:val="none" w:sz="0" w:space="0" w:color="auto"/>
      </w:divBdr>
    </w:div>
    <w:div w:id="523516809">
      <w:bodyDiv w:val="1"/>
      <w:marLeft w:val="0"/>
      <w:marRight w:val="0"/>
      <w:marTop w:val="0"/>
      <w:marBottom w:val="0"/>
      <w:divBdr>
        <w:top w:val="none" w:sz="0" w:space="0" w:color="auto"/>
        <w:left w:val="none" w:sz="0" w:space="0" w:color="auto"/>
        <w:bottom w:val="none" w:sz="0" w:space="0" w:color="auto"/>
        <w:right w:val="none" w:sz="0" w:space="0" w:color="auto"/>
      </w:divBdr>
    </w:div>
    <w:div w:id="594674897">
      <w:bodyDiv w:val="1"/>
      <w:marLeft w:val="0"/>
      <w:marRight w:val="0"/>
      <w:marTop w:val="0"/>
      <w:marBottom w:val="0"/>
      <w:divBdr>
        <w:top w:val="none" w:sz="0" w:space="0" w:color="auto"/>
        <w:left w:val="none" w:sz="0" w:space="0" w:color="auto"/>
        <w:bottom w:val="none" w:sz="0" w:space="0" w:color="auto"/>
        <w:right w:val="none" w:sz="0" w:space="0" w:color="auto"/>
      </w:divBdr>
      <w:divsChild>
        <w:div w:id="1917200014">
          <w:marLeft w:val="122"/>
          <w:marRight w:val="0"/>
          <w:marTop w:val="0"/>
          <w:marBottom w:val="0"/>
          <w:divBdr>
            <w:top w:val="none" w:sz="0" w:space="0" w:color="auto"/>
            <w:left w:val="none" w:sz="0" w:space="0" w:color="auto"/>
            <w:bottom w:val="none" w:sz="0" w:space="0" w:color="auto"/>
            <w:right w:val="none" w:sz="0" w:space="0" w:color="auto"/>
          </w:divBdr>
        </w:div>
      </w:divsChild>
    </w:div>
    <w:div w:id="662009605">
      <w:bodyDiv w:val="1"/>
      <w:marLeft w:val="0"/>
      <w:marRight w:val="0"/>
      <w:marTop w:val="0"/>
      <w:marBottom w:val="0"/>
      <w:divBdr>
        <w:top w:val="none" w:sz="0" w:space="0" w:color="auto"/>
        <w:left w:val="none" w:sz="0" w:space="0" w:color="auto"/>
        <w:bottom w:val="none" w:sz="0" w:space="0" w:color="auto"/>
        <w:right w:val="none" w:sz="0" w:space="0" w:color="auto"/>
      </w:divBdr>
    </w:div>
    <w:div w:id="716323300">
      <w:bodyDiv w:val="1"/>
      <w:marLeft w:val="0"/>
      <w:marRight w:val="0"/>
      <w:marTop w:val="0"/>
      <w:marBottom w:val="0"/>
      <w:divBdr>
        <w:top w:val="none" w:sz="0" w:space="0" w:color="auto"/>
        <w:left w:val="none" w:sz="0" w:space="0" w:color="auto"/>
        <w:bottom w:val="none" w:sz="0" w:space="0" w:color="auto"/>
        <w:right w:val="none" w:sz="0" w:space="0" w:color="auto"/>
      </w:divBdr>
    </w:div>
    <w:div w:id="799418782">
      <w:bodyDiv w:val="1"/>
      <w:marLeft w:val="0"/>
      <w:marRight w:val="0"/>
      <w:marTop w:val="0"/>
      <w:marBottom w:val="0"/>
      <w:divBdr>
        <w:top w:val="none" w:sz="0" w:space="0" w:color="auto"/>
        <w:left w:val="none" w:sz="0" w:space="0" w:color="auto"/>
        <w:bottom w:val="none" w:sz="0" w:space="0" w:color="auto"/>
        <w:right w:val="none" w:sz="0" w:space="0" w:color="auto"/>
      </w:divBdr>
    </w:div>
    <w:div w:id="848373630">
      <w:bodyDiv w:val="1"/>
      <w:marLeft w:val="0"/>
      <w:marRight w:val="0"/>
      <w:marTop w:val="0"/>
      <w:marBottom w:val="0"/>
      <w:divBdr>
        <w:top w:val="none" w:sz="0" w:space="0" w:color="auto"/>
        <w:left w:val="none" w:sz="0" w:space="0" w:color="auto"/>
        <w:bottom w:val="none" w:sz="0" w:space="0" w:color="auto"/>
        <w:right w:val="none" w:sz="0" w:space="0" w:color="auto"/>
      </w:divBdr>
    </w:div>
    <w:div w:id="919214601">
      <w:bodyDiv w:val="1"/>
      <w:marLeft w:val="0"/>
      <w:marRight w:val="0"/>
      <w:marTop w:val="0"/>
      <w:marBottom w:val="0"/>
      <w:divBdr>
        <w:top w:val="none" w:sz="0" w:space="0" w:color="auto"/>
        <w:left w:val="none" w:sz="0" w:space="0" w:color="auto"/>
        <w:bottom w:val="none" w:sz="0" w:space="0" w:color="auto"/>
        <w:right w:val="none" w:sz="0" w:space="0" w:color="auto"/>
      </w:divBdr>
    </w:div>
    <w:div w:id="995301281">
      <w:bodyDiv w:val="1"/>
      <w:marLeft w:val="0"/>
      <w:marRight w:val="0"/>
      <w:marTop w:val="0"/>
      <w:marBottom w:val="0"/>
      <w:divBdr>
        <w:top w:val="none" w:sz="0" w:space="0" w:color="auto"/>
        <w:left w:val="none" w:sz="0" w:space="0" w:color="auto"/>
        <w:bottom w:val="none" w:sz="0" w:space="0" w:color="auto"/>
        <w:right w:val="none" w:sz="0" w:space="0" w:color="auto"/>
      </w:divBdr>
    </w:div>
    <w:div w:id="1043558003">
      <w:bodyDiv w:val="1"/>
      <w:marLeft w:val="0"/>
      <w:marRight w:val="0"/>
      <w:marTop w:val="0"/>
      <w:marBottom w:val="0"/>
      <w:divBdr>
        <w:top w:val="none" w:sz="0" w:space="0" w:color="auto"/>
        <w:left w:val="none" w:sz="0" w:space="0" w:color="auto"/>
        <w:bottom w:val="none" w:sz="0" w:space="0" w:color="auto"/>
        <w:right w:val="none" w:sz="0" w:space="0" w:color="auto"/>
      </w:divBdr>
    </w:div>
    <w:div w:id="1049111359">
      <w:bodyDiv w:val="1"/>
      <w:marLeft w:val="0"/>
      <w:marRight w:val="0"/>
      <w:marTop w:val="0"/>
      <w:marBottom w:val="0"/>
      <w:divBdr>
        <w:top w:val="none" w:sz="0" w:space="0" w:color="auto"/>
        <w:left w:val="none" w:sz="0" w:space="0" w:color="auto"/>
        <w:bottom w:val="none" w:sz="0" w:space="0" w:color="auto"/>
        <w:right w:val="none" w:sz="0" w:space="0" w:color="auto"/>
      </w:divBdr>
    </w:div>
    <w:div w:id="1486823462">
      <w:bodyDiv w:val="1"/>
      <w:marLeft w:val="0"/>
      <w:marRight w:val="0"/>
      <w:marTop w:val="0"/>
      <w:marBottom w:val="0"/>
      <w:divBdr>
        <w:top w:val="none" w:sz="0" w:space="0" w:color="auto"/>
        <w:left w:val="none" w:sz="0" w:space="0" w:color="auto"/>
        <w:bottom w:val="none" w:sz="0" w:space="0" w:color="auto"/>
        <w:right w:val="none" w:sz="0" w:space="0" w:color="auto"/>
      </w:divBdr>
    </w:div>
    <w:div w:id="1557936722">
      <w:bodyDiv w:val="1"/>
      <w:marLeft w:val="0"/>
      <w:marRight w:val="0"/>
      <w:marTop w:val="0"/>
      <w:marBottom w:val="0"/>
      <w:divBdr>
        <w:top w:val="none" w:sz="0" w:space="0" w:color="auto"/>
        <w:left w:val="none" w:sz="0" w:space="0" w:color="auto"/>
        <w:bottom w:val="none" w:sz="0" w:space="0" w:color="auto"/>
        <w:right w:val="none" w:sz="0" w:space="0" w:color="auto"/>
      </w:divBdr>
    </w:div>
    <w:div w:id="1748729318">
      <w:bodyDiv w:val="1"/>
      <w:marLeft w:val="0"/>
      <w:marRight w:val="0"/>
      <w:marTop w:val="0"/>
      <w:marBottom w:val="0"/>
      <w:divBdr>
        <w:top w:val="none" w:sz="0" w:space="0" w:color="auto"/>
        <w:left w:val="none" w:sz="0" w:space="0" w:color="auto"/>
        <w:bottom w:val="none" w:sz="0" w:space="0" w:color="auto"/>
        <w:right w:val="none" w:sz="0" w:space="0" w:color="auto"/>
      </w:divBdr>
    </w:div>
    <w:div w:id="1789079047">
      <w:bodyDiv w:val="1"/>
      <w:marLeft w:val="0"/>
      <w:marRight w:val="0"/>
      <w:marTop w:val="0"/>
      <w:marBottom w:val="0"/>
      <w:divBdr>
        <w:top w:val="none" w:sz="0" w:space="0" w:color="auto"/>
        <w:left w:val="none" w:sz="0" w:space="0" w:color="auto"/>
        <w:bottom w:val="none" w:sz="0" w:space="0" w:color="auto"/>
        <w:right w:val="none" w:sz="0" w:space="0" w:color="auto"/>
      </w:divBdr>
    </w:div>
    <w:div w:id="1867518417">
      <w:bodyDiv w:val="1"/>
      <w:marLeft w:val="0"/>
      <w:marRight w:val="0"/>
      <w:marTop w:val="0"/>
      <w:marBottom w:val="0"/>
      <w:divBdr>
        <w:top w:val="none" w:sz="0" w:space="0" w:color="auto"/>
        <w:left w:val="none" w:sz="0" w:space="0" w:color="auto"/>
        <w:bottom w:val="none" w:sz="0" w:space="0" w:color="auto"/>
        <w:right w:val="none" w:sz="0" w:space="0" w:color="auto"/>
      </w:divBdr>
    </w:div>
    <w:div w:id="1940597741">
      <w:bodyDiv w:val="1"/>
      <w:marLeft w:val="0"/>
      <w:marRight w:val="0"/>
      <w:marTop w:val="0"/>
      <w:marBottom w:val="0"/>
      <w:divBdr>
        <w:top w:val="none" w:sz="0" w:space="0" w:color="auto"/>
        <w:left w:val="none" w:sz="0" w:space="0" w:color="auto"/>
        <w:bottom w:val="none" w:sz="0" w:space="0" w:color="auto"/>
        <w:right w:val="none" w:sz="0" w:space="0" w:color="auto"/>
      </w:divBdr>
    </w:div>
    <w:div w:id="1987588483">
      <w:bodyDiv w:val="1"/>
      <w:marLeft w:val="0"/>
      <w:marRight w:val="0"/>
      <w:marTop w:val="0"/>
      <w:marBottom w:val="0"/>
      <w:divBdr>
        <w:top w:val="none" w:sz="0" w:space="0" w:color="auto"/>
        <w:left w:val="none" w:sz="0" w:space="0" w:color="auto"/>
        <w:bottom w:val="none" w:sz="0" w:space="0" w:color="auto"/>
        <w:right w:val="none" w:sz="0" w:space="0" w:color="auto"/>
      </w:divBdr>
    </w:div>
    <w:div w:id="2010938864">
      <w:bodyDiv w:val="1"/>
      <w:marLeft w:val="0"/>
      <w:marRight w:val="0"/>
      <w:marTop w:val="0"/>
      <w:marBottom w:val="0"/>
      <w:divBdr>
        <w:top w:val="none" w:sz="0" w:space="0" w:color="auto"/>
        <w:left w:val="none" w:sz="0" w:space="0" w:color="auto"/>
        <w:bottom w:val="none" w:sz="0" w:space="0" w:color="auto"/>
        <w:right w:val="none" w:sz="0" w:space="0" w:color="auto"/>
      </w:divBdr>
    </w:div>
    <w:div w:id="2114202099">
      <w:bodyDiv w:val="1"/>
      <w:marLeft w:val="0"/>
      <w:marRight w:val="0"/>
      <w:marTop w:val="0"/>
      <w:marBottom w:val="0"/>
      <w:divBdr>
        <w:top w:val="none" w:sz="0" w:space="0" w:color="auto"/>
        <w:left w:val="none" w:sz="0" w:space="0" w:color="auto"/>
        <w:bottom w:val="none" w:sz="0" w:space="0" w:color="auto"/>
        <w:right w:val="none" w:sz="0" w:space="0" w:color="auto"/>
      </w:divBdr>
    </w:div>
    <w:div w:id="2136094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oleObject" Target="embeddings/oleObject1.bin"/><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PWlcGCKsk1e7rIH0ceB6a3EgA==">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930AB8-01F5-449D-A350-D613B9A72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17313</Words>
  <Characters>98686</Characters>
  <Application>Microsoft Office Word</Application>
  <DocSecurity>0</DocSecurity>
  <Lines>822</Lines>
  <Paragraphs>231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115768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Stefania</cp:lastModifiedBy>
  <cp:revision>2</cp:revision>
  <dcterms:created xsi:type="dcterms:W3CDTF">2022-05-09T15:59:00Z</dcterms:created>
  <dcterms:modified xsi:type="dcterms:W3CDTF">2022-05-09T15:59:00Z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